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3CDA" w:rsidR="00DC3CDA" w:rsidP="00DC3CDA" w:rsidRDefault="000C0628" w14:paraId="1C361201" w14:textId="75643CBD">
      <w:pPr>
        <w:jc w:val="center"/>
        <w:rPr>
          <w:b/>
          <w:caps/>
        </w:rPr>
      </w:pPr>
      <w:r>
        <w:rPr>
          <w:noProof/>
        </w:rPr>
        <w:drawing>
          <wp:inline distT="0" distB="0" distL="0" distR="0" wp14:anchorId="660F0DA4" wp14:editId="74B24093">
            <wp:extent cx="1791970" cy="1236980"/>
            <wp:effectExtent l="0" t="0" r="0" b="1270"/>
            <wp:docPr id="1" name="Picture 1" title="EESCLogo_PL"/>
            <wp:cNvGraphicFramePr/>
            <a:graphic xmlns:a="http://schemas.openxmlformats.org/drawingml/2006/main">
              <a:graphicData uri="http://schemas.openxmlformats.org/drawingml/2006/picture">
                <pic:pic xmlns:pic="http://schemas.openxmlformats.org/drawingml/2006/picture">
                  <pic:nvPicPr>
                    <pic:cNvPr id="1" name="Picture 1" title="EESCLogo_P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p>
    <w:p w:rsidRPr="0025011A" w:rsidR="003B7314" w:rsidP="00C907A5" w:rsidRDefault="00C907A5" w14:paraId="615D7D3D" w14:textId="37C54539">
      <w:pPr>
        <w:tabs>
          <w:tab w:val="left" w:pos="567"/>
        </w:tabs>
        <w:spacing w:before="2200"/>
        <w:ind w:right="-23"/>
        <w:jc w:val="center"/>
        <w:rPr>
          <w:rFonts w:asciiTheme="minorHAnsi" w:hAnsiTheme="minorHAnsi" w:cstheme="minorHAnsi"/>
          <w:b/>
          <w:sz w:val="36"/>
          <w:szCs w:val="36"/>
        </w:rPr>
      </w:pPr>
      <w:r w:rsidRPr="0025011A">
        <w:rPr>
          <w:rFonts w:asciiTheme="minorHAnsi" w:hAnsiTheme="minorHAnsi" w:cstheme="minorHAnsi"/>
          <w:b/>
          <w:sz w:val="36"/>
        </w:rPr>
        <w:t>REGULAMIN WEWNĘTRZNY</w:t>
      </w:r>
    </w:p>
    <w:p w:rsidRPr="0025011A" w:rsidR="00C17533" w:rsidP="008D2781" w:rsidRDefault="003B7314" w14:paraId="5A9A74EF" w14:textId="3ECB353D">
      <w:pPr>
        <w:tabs>
          <w:tab w:val="left" w:pos="567"/>
        </w:tabs>
        <w:ind w:right="-23"/>
        <w:jc w:val="center"/>
        <w:rPr>
          <w:rFonts w:asciiTheme="minorHAnsi" w:hAnsiTheme="minorHAnsi" w:cstheme="minorHAnsi"/>
          <w:b/>
          <w:sz w:val="24"/>
          <w:szCs w:val="24"/>
        </w:rPr>
      </w:pPr>
      <w:r w:rsidRPr="0025011A">
        <w:rPr>
          <w:rFonts w:asciiTheme="minorHAnsi" w:hAnsiTheme="minorHAnsi" w:cstheme="minorHAnsi"/>
          <w:b/>
          <w:sz w:val="24"/>
        </w:rPr>
        <w:t>(maj 2022 r.)</w:t>
      </w:r>
    </w:p>
    <w:p w:rsidRPr="0025011A" w:rsidR="00F37B4F" w:rsidP="00F37B4F" w:rsidRDefault="00F37B4F" w14:paraId="2BFC298B" w14:textId="77777777">
      <w:pPr>
        <w:tabs>
          <w:tab w:val="left" w:pos="567"/>
        </w:tabs>
        <w:ind w:right="-23"/>
        <w:jc w:val="center"/>
        <w:rPr>
          <w:rFonts w:asciiTheme="minorHAnsi" w:hAnsiTheme="minorHAnsi" w:cstheme="minorHAnsi"/>
          <w:b/>
          <w:sz w:val="36"/>
          <w:szCs w:val="36"/>
        </w:rPr>
      </w:pPr>
    </w:p>
    <w:p w:rsidRPr="0025011A" w:rsidR="00F37B4F" w:rsidP="00F37B4F" w:rsidRDefault="00F37B4F" w14:paraId="1297B528" w14:textId="3D5CCB9D">
      <w:pPr>
        <w:tabs>
          <w:tab w:val="left" w:pos="567"/>
        </w:tabs>
        <w:ind w:right="-23"/>
        <w:jc w:val="center"/>
        <w:rPr>
          <w:rFonts w:asciiTheme="minorHAnsi" w:hAnsiTheme="minorHAnsi" w:cstheme="minorHAnsi"/>
          <w:b/>
          <w:sz w:val="36"/>
          <w:szCs w:val="36"/>
        </w:rPr>
      </w:pPr>
      <w:r w:rsidRPr="0025011A">
        <w:rPr>
          <w:rFonts w:asciiTheme="minorHAnsi" w:hAnsiTheme="minorHAnsi" w:cstheme="minorHAnsi"/>
          <w:b/>
          <w:sz w:val="36"/>
        </w:rPr>
        <w:t>PRZEPISY WYKONAWCZE</w:t>
      </w:r>
    </w:p>
    <w:p w:rsidRPr="0025011A" w:rsidR="00F37B4F" w:rsidP="00F37B4F" w:rsidRDefault="00F37B4F" w14:paraId="610D7AF3" w14:textId="77777777">
      <w:pPr>
        <w:tabs>
          <w:tab w:val="left" w:pos="567"/>
        </w:tabs>
        <w:ind w:right="-23"/>
        <w:jc w:val="center"/>
        <w:rPr>
          <w:rFonts w:asciiTheme="minorHAnsi" w:hAnsiTheme="minorHAnsi" w:cstheme="minorHAnsi"/>
          <w:b/>
          <w:sz w:val="36"/>
          <w:szCs w:val="36"/>
        </w:rPr>
      </w:pPr>
      <w:r w:rsidRPr="0025011A">
        <w:rPr>
          <w:rFonts w:asciiTheme="minorHAnsi" w:hAnsiTheme="minorHAnsi" w:cstheme="minorHAnsi"/>
          <w:b/>
          <w:sz w:val="36"/>
        </w:rPr>
        <w:t>DO REGULAMINU WEWNĘTRZNEGO</w:t>
      </w:r>
    </w:p>
    <w:p w:rsidRPr="0025011A" w:rsidR="00F37B4F" w:rsidP="003A0905" w:rsidRDefault="00F37B4F" w14:paraId="77FB1202" w14:textId="5D32A331">
      <w:pPr>
        <w:tabs>
          <w:tab w:val="left" w:pos="567"/>
        </w:tabs>
        <w:spacing w:line="360" w:lineRule="auto"/>
        <w:ind w:right="-23"/>
        <w:jc w:val="center"/>
        <w:rPr>
          <w:rFonts w:asciiTheme="minorHAnsi" w:hAnsiTheme="minorHAnsi" w:cstheme="minorHAnsi"/>
          <w:b/>
          <w:sz w:val="24"/>
          <w:szCs w:val="24"/>
        </w:rPr>
      </w:pPr>
      <w:r w:rsidRPr="0025011A">
        <w:rPr>
          <w:rFonts w:asciiTheme="minorHAnsi" w:hAnsiTheme="minorHAnsi" w:cstheme="minorHAnsi"/>
          <w:b/>
          <w:sz w:val="24"/>
        </w:rPr>
        <w:t>(listopad 2022 r.)</w:t>
      </w:r>
    </w:p>
    <w:p w:rsidRPr="0025011A" w:rsidR="00C17533" w:rsidP="003A0905" w:rsidRDefault="007121B1" w14:paraId="7284E49D" w14:textId="77777777">
      <w:pPr>
        <w:tabs>
          <w:tab w:val="left" w:pos="567"/>
        </w:tabs>
        <w:spacing w:line="360" w:lineRule="auto"/>
        <w:ind w:right="-23"/>
        <w:jc w:val="center"/>
        <w:rPr>
          <w:rFonts w:asciiTheme="minorHAnsi" w:hAnsiTheme="minorHAnsi" w:cstheme="minorHAnsi"/>
          <w:b/>
          <w:sz w:val="36"/>
          <w:szCs w:val="36"/>
        </w:rPr>
      </w:pPr>
      <w:r w:rsidRPr="0025011A">
        <w:rPr>
          <w:rFonts w:asciiTheme="minorHAnsi" w:hAnsiTheme="minorHAnsi" w:cstheme="minorHAnsi"/>
          <w:b/>
          <w:sz w:val="36"/>
        </w:rPr>
        <w:t>oraz</w:t>
      </w:r>
    </w:p>
    <w:p w:rsidRPr="0025011A" w:rsidR="00F37B4F" w:rsidP="003A0905" w:rsidRDefault="00C907A5" w14:paraId="2AE1EA28" w14:textId="5DDA72B3">
      <w:pPr>
        <w:jc w:val="center"/>
        <w:rPr>
          <w:rFonts w:asciiTheme="minorHAnsi" w:hAnsiTheme="minorHAnsi" w:cstheme="minorHAnsi"/>
          <w:b/>
          <w:sz w:val="24"/>
          <w:szCs w:val="24"/>
        </w:rPr>
      </w:pPr>
      <w:r w:rsidRPr="0025011A">
        <w:rPr>
          <w:rFonts w:asciiTheme="minorHAnsi" w:hAnsiTheme="minorHAnsi" w:cstheme="minorHAnsi"/>
          <w:b/>
          <w:sz w:val="36"/>
        </w:rPr>
        <w:t xml:space="preserve">KODEKS POSTĘPOWANIA CZŁONKÓW EUROPEJSKIEGO KOMITETU EKONOMICZNO-SPOŁECZNEGO </w:t>
      </w:r>
      <w:r w:rsidRPr="0025011A">
        <w:rPr>
          <w:rFonts w:asciiTheme="minorHAnsi" w:hAnsiTheme="minorHAnsi" w:cstheme="minorHAnsi"/>
          <w:b/>
          <w:sz w:val="24"/>
        </w:rPr>
        <w:t>(maj 2022</w:t>
      </w:r>
      <w:r w:rsidRPr="0025011A" w:rsidR="00BF1B14">
        <w:rPr>
          <w:rFonts w:asciiTheme="minorHAnsi" w:hAnsiTheme="minorHAnsi" w:cstheme="minorHAnsi"/>
          <w:b/>
          <w:sz w:val="24"/>
        </w:rPr>
        <w:t> </w:t>
      </w:r>
      <w:r w:rsidRPr="0025011A">
        <w:rPr>
          <w:rFonts w:asciiTheme="minorHAnsi" w:hAnsiTheme="minorHAnsi" w:cstheme="minorHAnsi"/>
          <w:b/>
          <w:sz w:val="24"/>
        </w:rPr>
        <w:t>r.)</w:t>
      </w:r>
      <w:r w:rsidRPr="0025011A">
        <w:rPr>
          <w:rFonts w:asciiTheme="minorHAnsi" w:hAnsiTheme="minorHAnsi" w:cstheme="minorHAnsi"/>
          <w:b/>
          <w:sz w:val="36"/>
        </w:rPr>
        <w:t xml:space="preserve"> </w:t>
      </w:r>
      <w:r w:rsidRPr="0025011A">
        <w:rPr>
          <w:rFonts w:asciiTheme="minorHAnsi" w:hAnsiTheme="minorHAnsi" w:cstheme="minorHAnsi"/>
          <w:b/>
          <w:sz w:val="28"/>
        </w:rPr>
        <w:t>z addendum</w:t>
      </w:r>
      <w:r w:rsidRPr="0025011A">
        <w:rPr>
          <w:rFonts w:asciiTheme="minorHAnsi" w:hAnsiTheme="minorHAnsi" w:cstheme="minorHAnsi"/>
          <w:b/>
          <w:sz w:val="36"/>
        </w:rPr>
        <w:t xml:space="preserve"> </w:t>
      </w:r>
      <w:r w:rsidRPr="0025011A">
        <w:rPr>
          <w:rFonts w:asciiTheme="minorHAnsi" w:hAnsiTheme="minorHAnsi" w:cstheme="minorHAnsi"/>
          <w:b/>
          <w:sz w:val="24"/>
        </w:rPr>
        <w:t>(październik 2024 r.)</w:t>
      </w:r>
    </w:p>
    <w:p w:rsidR="0056296A" w:rsidRDefault="0056296A" w14:paraId="39D2501D" w14:textId="77777777">
      <w:pPr>
        <w:spacing w:after="160" w:line="259" w:lineRule="auto"/>
        <w:jc w:val="left"/>
        <w:rPr>
          <w:rFonts w:asciiTheme="minorHAnsi" w:hAnsiTheme="minorHAnsi" w:cstheme="minorHAnsi"/>
          <w:b/>
        </w:rPr>
      </w:pPr>
      <w:r>
        <w:br w:type="page"/>
      </w:r>
    </w:p>
    <w:p w:rsidRPr="005A51AA" w:rsidR="00470CF1" w:rsidP="003A0905" w:rsidRDefault="006E7EAB" w14:paraId="590E2D83" w14:textId="26A58A41">
      <w:pPr>
        <w:spacing w:after="160" w:line="259" w:lineRule="auto"/>
        <w:jc w:val="left"/>
        <w:rPr>
          <w:rFonts w:asciiTheme="minorHAnsi" w:hAnsiTheme="minorHAnsi" w:cstheme="minorHAnsi"/>
          <w:b/>
          <w:kern w:val="28"/>
          <w:sz w:val="28"/>
          <w:szCs w:val="28"/>
        </w:rPr>
      </w:pPr>
      <w:r>
        <w:lastRenderedPageBreak/>
        <w:br w:type="page"/>
      </w:r>
      <w:r>
        <w:rPr>
          <w:rFonts w:asciiTheme="minorHAnsi" w:hAnsiTheme="minorHAnsi"/>
          <w:b/>
          <w:sz w:val="28"/>
        </w:rPr>
        <w:lastRenderedPageBreak/>
        <w:t>SPIS TREŚCI</w:t>
      </w:r>
    </w:p>
    <w:p w:rsidRPr="005A51AA" w:rsidR="00470CF1" w:rsidP="00470CF1" w:rsidRDefault="00470CF1" w14:paraId="0FF4D961" w14:textId="77777777">
      <w:pPr>
        <w:rPr>
          <w:rFonts w:asciiTheme="minorHAnsi" w:hAnsiTheme="minorHAnsi" w:cstheme="minorHAnsi"/>
          <w:sz w:val="28"/>
          <w:szCs w:val="28"/>
          <w:lang w:val="fr-BE"/>
        </w:rPr>
      </w:pPr>
    </w:p>
    <w:p w:rsidRPr="00825E0D" w:rsidR="00825E0D" w:rsidRDefault="00164FAF" w14:paraId="76E9C7EE" w14:textId="7803E158">
      <w:pPr>
        <w:pStyle w:val="TOC1"/>
        <w:rPr>
          <w:rFonts w:eastAsiaTheme="minorEastAsia" w:cstheme="minorBidi"/>
          <w:b w:val="0"/>
          <w:noProof/>
          <w:sz w:val="28"/>
          <w:szCs w:val="28"/>
          <w:lang w:val="en-US"/>
        </w:rPr>
      </w:pPr>
      <w:r w:rsidRPr="00825E0D">
        <w:rPr>
          <w:rFonts w:cstheme="minorHAnsi"/>
          <w:b w:val="0"/>
          <w:sz w:val="28"/>
          <w:szCs w:val="28"/>
        </w:rPr>
        <w:fldChar w:fldCharType="begin"/>
      </w:r>
      <w:r w:rsidRPr="00825E0D">
        <w:rPr>
          <w:rFonts w:cstheme="minorHAnsi"/>
          <w:sz w:val="28"/>
          <w:szCs w:val="28"/>
        </w:rPr>
        <w:instrText xml:space="preserve"> TOC \f \h \z </w:instrText>
      </w:r>
      <w:r w:rsidRPr="00825E0D">
        <w:rPr>
          <w:rFonts w:cstheme="minorHAnsi"/>
          <w:b w:val="0"/>
          <w:sz w:val="28"/>
          <w:szCs w:val="28"/>
        </w:rPr>
        <w:fldChar w:fldCharType="separate"/>
      </w:r>
      <w:hyperlink w:history="1" w:anchor="_Toc192238798">
        <w:r w:rsidRPr="00825E0D" w:rsidR="00825E0D">
          <w:rPr>
            <w:rStyle w:val="Hyperlink"/>
            <w:rFonts w:cstheme="minorHAnsi"/>
            <w:noProof/>
            <w:sz w:val="28"/>
            <w:szCs w:val="28"/>
          </w:rPr>
          <w:t>TEKSTY ZASADNICZE</w:t>
        </w:r>
        <w:r w:rsidRPr="00825E0D" w:rsidR="00825E0D">
          <w:rPr>
            <w:noProof/>
            <w:webHidden/>
            <w:sz w:val="28"/>
            <w:szCs w:val="28"/>
          </w:rPr>
          <w:tab/>
        </w:r>
        <w:r w:rsidRPr="00825E0D" w:rsidR="00825E0D">
          <w:rPr>
            <w:noProof/>
            <w:webHidden/>
            <w:sz w:val="28"/>
            <w:szCs w:val="28"/>
          </w:rPr>
          <w:fldChar w:fldCharType="begin"/>
        </w:r>
        <w:r w:rsidRPr="00825E0D" w:rsidR="00825E0D">
          <w:rPr>
            <w:noProof/>
            <w:webHidden/>
            <w:sz w:val="28"/>
            <w:szCs w:val="28"/>
          </w:rPr>
          <w:instrText xml:space="preserve"> PAGEREF _Toc192238798 \h </w:instrText>
        </w:r>
        <w:r w:rsidRPr="00825E0D" w:rsidR="00825E0D">
          <w:rPr>
            <w:noProof/>
            <w:webHidden/>
            <w:sz w:val="28"/>
            <w:szCs w:val="28"/>
          </w:rPr>
        </w:r>
        <w:r w:rsidRPr="00825E0D" w:rsidR="00825E0D">
          <w:rPr>
            <w:noProof/>
            <w:webHidden/>
            <w:sz w:val="28"/>
            <w:szCs w:val="28"/>
          </w:rPr>
          <w:fldChar w:fldCharType="separate"/>
        </w:r>
        <w:r w:rsidR="00383223">
          <w:rPr>
            <w:noProof/>
            <w:webHidden/>
            <w:sz w:val="28"/>
            <w:szCs w:val="28"/>
          </w:rPr>
          <w:t>7</w:t>
        </w:r>
        <w:r w:rsidRPr="00825E0D" w:rsidR="00825E0D">
          <w:rPr>
            <w:noProof/>
            <w:webHidden/>
            <w:sz w:val="28"/>
            <w:szCs w:val="28"/>
          </w:rPr>
          <w:fldChar w:fldCharType="end"/>
        </w:r>
      </w:hyperlink>
    </w:p>
    <w:p w:rsidRPr="00825E0D" w:rsidR="00825E0D" w:rsidRDefault="00825E0D" w14:paraId="01A7F751" w14:textId="4E583D4D">
      <w:pPr>
        <w:pStyle w:val="TOC2"/>
        <w:tabs>
          <w:tab w:val="right" w:leader="dot" w:pos="8494"/>
        </w:tabs>
        <w:rPr>
          <w:rFonts w:eastAsiaTheme="minorEastAsia" w:cstheme="minorBidi"/>
          <w:noProof/>
          <w:sz w:val="28"/>
          <w:szCs w:val="28"/>
          <w:lang w:val="en-US"/>
        </w:rPr>
      </w:pPr>
      <w:hyperlink w:history="1" w:anchor="_Toc192238799">
        <w:r w:rsidRPr="00825E0D">
          <w:rPr>
            <w:rStyle w:val="Hyperlink"/>
            <w:rFonts w:cstheme="minorHAnsi"/>
            <w:noProof/>
            <w:sz w:val="28"/>
            <w:szCs w:val="28"/>
          </w:rPr>
          <w:t>Uwagi wstępne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_Toc192238799 \h </w:instrText>
        </w:r>
        <w:r w:rsidRPr="00825E0D">
          <w:rPr>
            <w:noProof/>
            <w:webHidden/>
            <w:sz w:val="28"/>
            <w:szCs w:val="28"/>
          </w:rPr>
        </w:r>
        <w:r w:rsidRPr="00825E0D">
          <w:rPr>
            <w:noProof/>
            <w:webHidden/>
            <w:sz w:val="28"/>
            <w:szCs w:val="28"/>
          </w:rPr>
          <w:fldChar w:fldCharType="separate"/>
        </w:r>
        <w:r w:rsidR="00383223">
          <w:rPr>
            <w:noProof/>
            <w:webHidden/>
            <w:sz w:val="28"/>
            <w:szCs w:val="28"/>
          </w:rPr>
          <w:t>8</w:t>
        </w:r>
        <w:r w:rsidRPr="00825E0D">
          <w:rPr>
            <w:noProof/>
            <w:webHidden/>
            <w:sz w:val="28"/>
            <w:szCs w:val="28"/>
          </w:rPr>
          <w:fldChar w:fldCharType="end"/>
        </w:r>
      </w:hyperlink>
    </w:p>
    <w:p w:rsidRPr="00825E0D" w:rsidR="00825E0D" w:rsidRDefault="00825E0D" w14:paraId="23C789A9" w14:textId="3B13CFDE">
      <w:pPr>
        <w:pStyle w:val="TOC2"/>
        <w:tabs>
          <w:tab w:val="right" w:leader="dot" w:pos="8494"/>
        </w:tabs>
        <w:rPr>
          <w:rFonts w:eastAsiaTheme="minorEastAsia" w:cstheme="minorBidi"/>
          <w:noProof/>
          <w:sz w:val="28"/>
          <w:szCs w:val="28"/>
          <w:lang w:val="en-US"/>
        </w:rPr>
      </w:pPr>
      <w:hyperlink w:history="1" w:anchor="_Toc192238800">
        <w:r w:rsidRPr="00825E0D">
          <w:rPr>
            <w:rStyle w:val="Hyperlink"/>
            <w:rFonts w:cstheme="minorHAnsi"/>
            <w:noProof/>
            <w:sz w:val="28"/>
            <w:szCs w:val="28"/>
          </w:rPr>
          <w:t>Fragmenty traktatów założycielskich</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_Toc192238800 \h </w:instrText>
        </w:r>
        <w:r w:rsidRPr="00825E0D">
          <w:rPr>
            <w:noProof/>
            <w:webHidden/>
            <w:sz w:val="28"/>
            <w:szCs w:val="28"/>
          </w:rPr>
        </w:r>
        <w:r w:rsidRPr="00825E0D">
          <w:rPr>
            <w:noProof/>
            <w:webHidden/>
            <w:sz w:val="28"/>
            <w:szCs w:val="28"/>
          </w:rPr>
          <w:fldChar w:fldCharType="separate"/>
        </w:r>
        <w:r w:rsidR="00383223">
          <w:rPr>
            <w:noProof/>
            <w:webHidden/>
            <w:sz w:val="28"/>
            <w:szCs w:val="28"/>
          </w:rPr>
          <w:t>9</w:t>
        </w:r>
        <w:r w:rsidRPr="00825E0D">
          <w:rPr>
            <w:noProof/>
            <w:webHidden/>
            <w:sz w:val="28"/>
            <w:szCs w:val="28"/>
          </w:rPr>
          <w:fldChar w:fldCharType="end"/>
        </w:r>
      </w:hyperlink>
    </w:p>
    <w:p w:rsidRPr="00825E0D" w:rsidR="00825E0D" w:rsidRDefault="00825E0D" w14:paraId="38F8EAD1" w14:textId="457BA82E">
      <w:pPr>
        <w:pStyle w:val="TOC2"/>
        <w:tabs>
          <w:tab w:val="right" w:leader="dot" w:pos="8494"/>
        </w:tabs>
        <w:rPr>
          <w:rFonts w:eastAsiaTheme="minorEastAsia" w:cstheme="minorBidi"/>
          <w:noProof/>
          <w:sz w:val="28"/>
          <w:szCs w:val="28"/>
          <w:lang w:val="en-US"/>
        </w:rPr>
      </w:pPr>
      <w:hyperlink w:history="1" w:anchor="_Toc192238801">
        <w:r w:rsidRPr="00825E0D">
          <w:rPr>
            <w:rStyle w:val="Hyperlink"/>
            <w:rFonts w:cstheme="minorHAnsi"/>
            <w:noProof/>
            <w:sz w:val="28"/>
            <w:szCs w:val="28"/>
          </w:rPr>
          <w:t>Przywileje i immunitety</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_Toc192238801 \h </w:instrText>
        </w:r>
        <w:r w:rsidRPr="00825E0D">
          <w:rPr>
            <w:noProof/>
            <w:webHidden/>
            <w:sz w:val="28"/>
            <w:szCs w:val="28"/>
          </w:rPr>
        </w:r>
        <w:r w:rsidRPr="00825E0D">
          <w:rPr>
            <w:noProof/>
            <w:webHidden/>
            <w:sz w:val="28"/>
            <w:szCs w:val="28"/>
          </w:rPr>
          <w:fldChar w:fldCharType="separate"/>
        </w:r>
        <w:r w:rsidR="00383223">
          <w:rPr>
            <w:noProof/>
            <w:webHidden/>
            <w:sz w:val="28"/>
            <w:szCs w:val="28"/>
          </w:rPr>
          <w:t>13</w:t>
        </w:r>
        <w:r w:rsidRPr="00825E0D">
          <w:rPr>
            <w:noProof/>
            <w:webHidden/>
            <w:sz w:val="28"/>
            <w:szCs w:val="28"/>
          </w:rPr>
          <w:fldChar w:fldCharType="end"/>
        </w:r>
      </w:hyperlink>
    </w:p>
    <w:p w:rsidRPr="00825E0D" w:rsidR="00825E0D" w:rsidRDefault="00825E0D" w14:paraId="405531C6" w14:textId="0EE36BF2">
      <w:pPr>
        <w:pStyle w:val="TOC1"/>
        <w:rPr>
          <w:rFonts w:eastAsiaTheme="minorEastAsia" w:cstheme="minorBidi"/>
          <w:b w:val="0"/>
          <w:noProof/>
          <w:sz w:val="28"/>
          <w:szCs w:val="28"/>
          <w:lang w:val="en-US"/>
        </w:rPr>
      </w:pPr>
      <w:hyperlink w:history="1" w:anchor="_Toc192238802">
        <w:r w:rsidRPr="00825E0D">
          <w:rPr>
            <w:rStyle w:val="Hyperlink"/>
            <w:rFonts w:cstheme="minorHAnsi"/>
            <w:noProof/>
            <w:sz w:val="28"/>
            <w:szCs w:val="28"/>
          </w:rPr>
          <w:t>REGULAMIN WEWNĘTRZNY I PRZEPISY WYKONAWCZE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_Toc192238802 \h </w:instrText>
        </w:r>
        <w:r w:rsidRPr="00825E0D">
          <w:rPr>
            <w:noProof/>
            <w:webHidden/>
            <w:sz w:val="28"/>
            <w:szCs w:val="28"/>
          </w:rPr>
        </w:r>
        <w:r w:rsidRPr="00825E0D">
          <w:rPr>
            <w:noProof/>
            <w:webHidden/>
            <w:sz w:val="28"/>
            <w:szCs w:val="28"/>
          </w:rPr>
          <w:fldChar w:fldCharType="separate"/>
        </w:r>
        <w:r w:rsidR="00383223">
          <w:rPr>
            <w:noProof/>
            <w:webHidden/>
            <w:sz w:val="28"/>
            <w:szCs w:val="28"/>
          </w:rPr>
          <w:t>17</w:t>
        </w:r>
        <w:r w:rsidRPr="00825E0D">
          <w:rPr>
            <w:noProof/>
            <w:webHidden/>
            <w:sz w:val="28"/>
            <w:szCs w:val="28"/>
          </w:rPr>
          <w:fldChar w:fldCharType="end"/>
        </w:r>
      </w:hyperlink>
    </w:p>
    <w:p w:rsidRPr="00825E0D" w:rsidR="00825E0D" w:rsidRDefault="00825E0D" w14:paraId="1F6352FF" w14:textId="2E6DB15C">
      <w:pPr>
        <w:pStyle w:val="TOC2"/>
        <w:tabs>
          <w:tab w:val="right" w:leader="dot" w:pos="8494"/>
        </w:tabs>
        <w:rPr>
          <w:rFonts w:eastAsiaTheme="minorEastAsia" w:cstheme="minorBidi"/>
          <w:noProof/>
          <w:sz w:val="28"/>
          <w:szCs w:val="28"/>
          <w:lang w:val="en-US"/>
        </w:rPr>
      </w:pPr>
      <w:hyperlink w:history="1" w:anchor="_Toc192238803">
        <w:r w:rsidRPr="00825E0D">
          <w:rPr>
            <w:rStyle w:val="Hyperlink"/>
            <w:noProof/>
            <w:sz w:val="28"/>
            <w:szCs w:val="28"/>
          </w:rPr>
          <w:t>Preambuła</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_Toc192238803 \h </w:instrText>
        </w:r>
        <w:r w:rsidRPr="00825E0D">
          <w:rPr>
            <w:noProof/>
            <w:webHidden/>
            <w:sz w:val="28"/>
            <w:szCs w:val="28"/>
          </w:rPr>
        </w:r>
        <w:r w:rsidRPr="00825E0D">
          <w:rPr>
            <w:noProof/>
            <w:webHidden/>
            <w:sz w:val="28"/>
            <w:szCs w:val="28"/>
          </w:rPr>
          <w:fldChar w:fldCharType="separate"/>
        </w:r>
        <w:r w:rsidR="00383223">
          <w:rPr>
            <w:noProof/>
            <w:webHidden/>
            <w:sz w:val="28"/>
            <w:szCs w:val="28"/>
          </w:rPr>
          <w:t>18</w:t>
        </w:r>
        <w:r w:rsidRPr="00825E0D">
          <w:rPr>
            <w:noProof/>
            <w:webHidden/>
            <w:sz w:val="28"/>
            <w:szCs w:val="28"/>
          </w:rPr>
          <w:fldChar w:fldCharType="end"/>
        </w:r>
      </w:hyperlink>
    </w:p>
    <w:p w:rsidRPr="00825E0D" w:rsidR="00825E0D" w:rsidRDefault="00825E0D" w14:paraId="4073C0DA" w14:textId="65F41552">
      <w:pPr>
        <w:pStyle w:val="TOC3"/>
        <w:tabs>
          <w:tab w:val="right" w:leader="dot" w:pos="8494"/>
        </w:tabs>
        <w:rPr>
          <w:rFonts w:eastAsiaTheme="minorEastAsia" w:cstheme="minorBidi"/>
          <w:noProof/>
          <w:sz w:val="28"/>
          <w:szCs w:val="28"/>
          <w:lang w:val="en-US"/>
        </w:rPr>
      </w:pPr>
      <w:hyperlink w:history="1" w:anchor="_Toc192238804">
        <w:r w:rsidRPr="00825E0D">
          <w:rPr>
            <w:rStyle w:val="Hyperlink"/>
            <w:noProof/>
            <w:sz w:val="28"/>
            <w:szCs w:val="28"/>
          </w:rPr>
          <w:t>CZĘŚĆ I – ORGANIZACJA KOMITETU</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_Toc192238804 \h </w:instrText>
        </w:r>
        <w:r w:rsidRPr="00825E0D">
          <w:rPr>
            <w:noProof/>
            <w:webHidden/>
            <w:sz w:val="28"/>
            <w:szCs w:val="28"/>
          </w:rPr>
        </w:r>
        <w:r w:rsidRPr="00825E0D">
          <w:rPr>
            <w:noProof/>
            <w:webHidden/>
            <w:sz w:val="28"/>
            <w:szCs w:val="28"/>
          </w:rPr>
          <w:fldChar w:fldCharType="separate"/>
        </w:r>
        <w:r w:rsidR="00383223">
          <w:rPr>
            <w:noProof/>
            <w:webHidden/>
            <w:sz w:val="28"/>
            <w:szCs w:val="28"/>
          </w:rPr>
          <w:t>20</w:t>
        </w:r>
        <w:r w:rsidRPr="00825E0D">
          <w:rPr>
            <w:noProof/>
            <w:webHidden/>
            <w:sz w:val="28"/>
            <w:szCs w:val="28"/>
          </w:rPr>
          <w:fldChar w:fldCharType="end"/>
        </w:r>
      </w:hyperlink>
    </w:p>
    <w:p w:rsidRPr="00825E0D" w:rsidR="00825E0D" w:rsidRDefault="00825E0D" w14:paraId="33BA3839" w14:textId="1DC5B650">
      <w:pPr>
        <w:pStyle w:val="TOC4"/>
        <w:rPr>
          <w:rFonts w:eastAsiaTheme="minorEastAsia" w:cstheme="minorBidi"/>
          <w:noProof/>
          <w:sz w:val="28"/>
          <w:szCs w:val="28"/>
          <w:lang w:val="en-US"/>
        </w:rPr>
      </w:pPr>
      <w:hyperlink w:history="1" w:anchor="_Toc192238805">
        <w:r w:rsidRPr="00825E0D">
          <w:rPr>
            <w:rStyle w:val="Hyperlink"/>
            <w:noProof/>
            <w:sz w:val="28"/>
            <w:szCs w:val="28"/>
          </w:rPr>
          <w:t>Tytuł I – Członkowie Komitetu</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_Toc192238805 \h </w:instrText>
        </w:r>
        <w:r w:rsidRPr="00825E0D">
          <w:rPr>
            <w:noProof/>
            <w:webHidden/>
            <w:sz w:val="28"/>
            <w:szCs w:val="28"/>
          </w:rPr>
        </w:r>
        <w:r w:rsidRPr="00825E0D">
          <w:rPr>
            <w:noProof/>
            <w:webHidden/>
            <w:sz w:val="28"/>
            <w:szCs w:val="28"/>
          </w:rPr>
          <w:fldChar w:fldCharType="separate"/>
        </w:r>
        <w:r w:rsidR="00383223">
          <w:rPr>
            <w:noProof/>
            <w:webHidden/>
            <w:sz w:val="28"/>
            <w:szCs w:val="28"/>
          </w:rPr>
          <w:t>20</w:t>
        </w:r>
        <w:r w:rsidRPr="00825E0D">
          <w:rPr>
            <w:noProof/>
            <w:webHidden/>
            <w:sz w:val="28"/>
            <w:szCs w:val="28"/>
          </w:rPr>
          <w:fldChar w:fldCharType="end"/>
        </w:r>
      </w:hyperlink>
    </w:p>
    <w:p w:rsidRPr="00825E0D" w:rsidR="00825E0D" w:rsidRDefault="00825E0D" w14:paraId="0A0BB20F" w14:textId="4037C5C5">
      <w:pPr>
        <w:pStyle w:val="TOC4"/>
        <w:rPr>
          <w:rFonts w:eastAsiaTheme="minorEastAsia" w:cstheme="minorBidi"/>
          <w:noProof/>
          <w:sz w:val="28"/>
          <w:szCs w:val="28"/>
          <w:lang w:val="en-US"/>
        </w:rPr>
      </w:pPr>
      <w:hyperlink w:history="1" w:anchor="_Toc192238806">
        <w:r w:rsidRPr="00825E0D">
          <w:rPr>
            <w:rStyle w:val="Hyperlink"/>
            <w:noProof/>
            <w:sz w:val="28"/>
            <w:szCs w:val="28"/>
          </w:rPr>
          <w:t>Tytuł II – Organy Komitetu</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_Toc192238806 \h </w:instrText>
        </w:r>
        <w:r w:rsidRPr="00825E0D">
          <w:rPr>
            <w:noProof/>
            <w:webHidden/>
            <w:sz w:val="28"/>
            <w:szCs w:val="28"/>
          </w:rPr>
        </w:r>
        <w:r w:rsidRPr="00825E0D">
          <w:rPr>
            <w:noProof/>
            <w:webHidden/>
            <w:sz w:val="28"/>
            <w:szCs w:val="28"/>
          </w:rPr>
          <w:fldChar w:fldCharType="separate"/>
        </w:r>
        <w:r w:rsidR="00383223">
          <w:rPr>
            <w:noProof/>
            <w:webHidden/>
            <w:sz w:val="28"/>
            <w:szCs w:val="28"/>
          </w:rPr>
          <w:t>26</w:t>
        </w:r>
        <w:r w:rsidRPr="00825E0D">
          <w:rPr>
            <w:noProof/>
            <w:webHidden/>
            <w:sz w:val="28"/>
            <w:szCs w:val="28"/>
          </w:rPr>
          <w:fldChar w:fldCharType="end"/>
        </w:r>
      </w:hyperlink>
    </w:p>
    <w:p w:rsidRPr="00825E0D" w:rsidR="00825E0D" w:rsidRDefault="00825E0D" w14:paraId="7DBAAAA2" w14:textId="54ECED70">
      <w:pPr>
        <w:pStyle w:val="TOC5"/>
        <w:tabs>
          <w:tab w:val="right" w:leader="dot" w:pos="8494"/>
        </w:tabs>
        <w:rPr>
          <w:rFonts w:eastAsiaTheme="minorEastAsia" w:cstheme="minorBidi"/>
          <w:noProof/>
          <w:sz w:val="28"/>
          <w:szCs w:val="28"/>
          <w:lang w:val="en-US"/>
        </w:rPr>
      </w:pPr>
      <w:hyperlink w:history="1" w:anchor="_Toc192238807">
        <w:r w:rsidRPr="00825E0D">
          <w:rPr>
            <w:rStyle w:val="Hyperlink"/>
            <w:noProof/>
            <w:sz w:val="28"/>
            <w:szCs w:val="28"/>
          </w:rPr>
          <w:t>Rozdział I Przepisy ogólne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_Toc192238807 \h </w:instrText>
        </w:r>
        <w:r w:rsidRPr="00825E0D">
          <w:rPr>
            <w:noProof/>
            <w:webHidden/>
            <w:sz w:val="28"/>
            <w:szCs w:val="28"/>
          </w:rPr>
        </w:r>
        <w:r w:rsidRPr="00825E0D">
          <w:rPr>
            <w:noProof/>
            <w:webHidden/>
            <w:sz w:val="28"/>
            <w:szCs w:val="28"/>
          </w:rPr>
          <w:fldChar w:fldCharType="separate"/>
        </w:r>
        <w:r w:rsidR="00383223">
          <w:rPr>
            <w:noProof/>
            <w:webHidden/>
            <w:sz w:val="28"/>
            <w:szCs w:val="28"/>
          </w:rPr>
          <w:t>26</w:t>
        </w:r>
        <w:r w:rsidRPr="00825E0D">
          <w:rPr>
            <w:noProof/>
            <w:webHidden/>
            <w:sz w:val="28"/>
            <w:szCs w:val="28"/>
          </w:rPr>
          <w:fldChar w:fldCharType="end"/>
        </w:r>
      </w:hyperlink>
    </w:p>
    <w:p w:rsidRPr="00825E0D" w:rsidR="00825E0D" w:rsidRDefault="00825E0D" w14:paraId="7D310A19" w14:textId="485FEB29">
      <w:pPr>
        <w:pStyle w:val="TOC5"/>
        <w:tabs>
          <w:tab w:val="right" w:leader="dot" w:pos="8494"/>
        </w:tabs>
        <w:rPr>
          <w:rFonts w:eastAsiaTheme="minorEastAsia" w:cstheme="minorBidi"/>
          <w:noProof/>
          <w:sz w:val="28"/>
          <w:szCs w:val="28"/>
          <w:lang w:val="en-US"/>
        </w:rPr>
      </w:pPr>
      <w:hyperlink w:history="1" w:anchor="_Toc192238808">
        <w:r w:rsidRPr="00825E0D">
          <w:rPr>
            <w:rStyle w:val="Hyperlink"/>
            <w:noProof/>
            <w:sz w:val="28"/>
            <w:szCs w:val="28"/>
          </w:rPr>
          <w:t>Rozdział II Grupy</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_Toc192238808 \h </w:instrText>
        </w:r>
        <w:r w:rsidRPr="00825E0D">
          <w:rPr>
            <w:noProof/>
            <w:webHidden/>
            <w:sz w:val="28"/>
            <w:szCs w:val="28"/>
          </w:rPr>
        </w:r>
        <w:r w:rsidRPr="00825E0D">
          <w:rPr>
            <w:noProof/>
            <w:webHidden/>
            <w:sz w:val="28"/>
            <w:szCs w:val="28"/>
          </w:rPr>
          <w:fldChar w:fldCharType="separate"/>
        </w:r>
        <w:r w:rsidR="00383223">
          <w:rPr>
            <w:noProof/>
            <w:webHidden/>
            <w:sz w:val="28"/>
            <w:szCs w:val="28"/>
          </w:rPr>
          <w:t>26</w:t>
        </w:r>
        <w:r w:rsidRPr="00825E0D">
          <w:rPr>
            <w:noProof/>
            <w:webHidden/>
            <w:sz w:val="28"/>
            <w:szCs w:val="28"/>
          </w:rPr>
          <w:fldChar w:fldCharType="end"/>
        </w:r>
      </w:hyperlink>
    </w:p>
    <w:p w:rsidRPr="00825E0D" w:rsidR="00825E0D" w:rsidRDefault="00825E0D" w14:paraId="5D5D6E05" w14:textId="3CF07731">
      <w:pPr>
        <w:pStyle w:val="TOC5"/>
        <w:tabs>
          <w:tab w:val="right" w:leader="dot" w:pos="8494"/>
        </w:tabs>
        <w:rPr>
          <w:rFonts w:eastAsiaTheme="minorEastAsia" w:cstheme="minorBidi"/>
          <w:noProof/>
          <w:sz w:val="28"/>
          <w:szCs w:val="28"/>
          <w:lang w:val="en-US"/>
        </w:rPr>
      </w:pPr>
      <w:hyperlink w:history="1" w:anchor="_Toc192238809">
        <w:r w:rsidRPr="00825E0D">
          <w:rPr>
            <w:rStyle w:val="Hyperlink"/>
            <w:noProof/>
            <w:sz w:val="28"/>
            <w:szCs w:val="28"/>
          </w:rPr>
          <w:t>Rozdział III Zgromadzenie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_Toc192238809 \h </w:instrText>
        </w:r>
        <w:r w:rsidRPr="00825E0D">
          <w:rPr>
            <w:noProof/>
            <w:webHidden/>
            <w:sz w:val="28"/>
            <w:szCs w:val="28"/>
          </w:rPr>
        </w:r>
        <w:r w:rsidRPr="00825E0D">
          <w:rPr>
            <w:noProof/>
            <w:webHidden/>
            <w:sz w:val="28"/>
            <w:szCs w:val="28"/>
          </w:rPr>
          <w:fldChar w:fldCharType="separate"/>
        </w:r>
        <w:r w:rsidR="00383223">
          <w:rPr>
            <w:noProof/>
            <w:webHidden/>
            <w:sz w:val="28"/>
            <w:szCs w:val="28"/>
          </w:rPr>
          <w:t>30</w:t>
        </w:r>
        <w:r w:rsidRPr="00825E0D">
          <w:rPr>
            <w:noProof/>
            <w:webHidden/>
            <w:sz w:val="28"/>
            <w:szCs w:val="28"/>
          </w:rPr>
          <w:fldChar w:fldCharType="end"/>
        </w:r>
      </w:hyperlink>
    </w:p>
    <w:p w:rsidRPr="00825E0D" w:rsidR="00825E0D" w:rsidRDefault="00825E0D" w14:paraId="6452A947" w14:textId="19BD2903">
      <w:pPr>
        <w:pStyle w:val="TOC5"/>
        <w:tabs>
          <w:tab w:val="right" w:leader="dot" w:pos="8494"/>
        </w:tabs>
        <w:rPr>
          <w:rFonts w:eastAsiaTheme="minorEastAsia" w:cstheme="minorBidi"/>
          <w:noProof/>
          <w:sz w:val="28"/>
          <w:szCs w:val="28"/>
          <w:lang w:val="en-US"/>
        </w:rPr>
      </w:pPr>
      <w:hyperlink w:history="1" w:anchor="_Toc192238810">
        <w:r w:rsidRPr="00825E0D">
          <w:rPr>
            <w:rStyle w:val="Hyperlink"/>
            <w:noProof/>
            <w:sz w:val="28"/>
            <w:szCs w:val="28"/>
          </w:rPr>
          <w:t>Rozdział IV Prezydium Komitetu</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_Toc192238810 \h </w:instrText>
        </w:r>
        <w:r w:rsidRPr="00825E0D">
          <w:rPr>
            <w:noProof/>
            <w:webHidden/>
            <w:sz w:val="28"/>
            <w:szCs w:val="28"/>
          </w:rPr>
        </w:r>
        <w:r w:rsidRPr="00825E0D">
          <w:rPr>
            <w:noProof/>
            <w:webHidden/>
            <w:sz w:val="28"/>
            <w:szCs w:val="28"/>
          </w:rPr>
          <w:fldChar w:fldCharType="separate"/>
        </w:r>
        <w:r w:rsidR="00383223">
          <w:rPr>
            <w:noProof/>
            <w:webHidden/>
            <w:sz w:val="28"/>
            <w:szCs w:val="28"/>
          </w:rPr>
          <w:t>32</w:t>
        </w:r>
        <w:r w:rsidRPr="00825E0D">
          <w:rPr>
            <w:noProof/>
            <w:webHidden/>
            <w:sz w:val="28"/>
            <w:szCs w:val="28"/>
          </w:rPr>
          <w:fldChar w:fldCharType="end"/>
        </w:r>
      </w:hyperlink>
    </w:p>
    <w:p w:rsidRPr="00825E0D" w:rsidR="00825E0D" w:rsidRDefault="00825E0D" w14:paraId="52350579" w14:textId="58DB6E61">
      <w:pPr>
        <w:pStyle w:val="TOC5"/>
        <w:tabs>
          <w:tab w:val="right" w:leader="dot" w:pos="8494"/>
        </w:tabs>
        <w:rPr>
          <w:rFonts w:eastAsiaTheme="minorEastAsia" w:cstheme="minorBidi"/>
          <w:noProof/>
          <w:sz w:val="28"/>
          <w:szCs w:val="28"/>
          <w:lang w:val="en-US"/>
        </w:rPr>
      </w:pPr>
      <w:hyperlink w:history="1" w:anchor="_Toc192238811">
        <w:r w:rsidRPr="00825E0D">
          <w:rPr>
            <w:rStyle w:val="Hyperlink"/>
            <w:noProof/>
            <w:sz w:val="28"/>
            <w:szCs w:val="28"/>
          </w:rPr>
          <w:t>Rozdział V Kierownictwo</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_Toc192238811 \h </w:instrText>
        </w:r>
        <w:r w:rsidRPr="00825E0D">
          <w:rPr>
            <w:noProof/>
            <w:webHidden/>
            <w:sz w:val="28"/>
            <w:szCs w:val="28"/>
          </w:rPr>
        </w:r>
        <w:r w:rsidRPr="00825E0D">
          <w:rPr>
            <w:noProof/>
            <w:webHidden/>
            <w:sz w:val="28"/>
            <w:szCs w:val="28"/>
          </w:rPr>
          <w:fldChar w:fldCharType="separate"/>
        </w:r>
        <w:r w:rsidR="00383223">
          <w:rPr>
            <w:noProof/>
            <w:webHidden/>
            <w:sz w:val="28"/>
            <w:szCs w:val="28"/>
          </w:rPr>
          <w:t>49</w:t>
        </w:r>
        <w:r w:rsidRPr="00825E0D">
          <w:rPr>
            <w:noProof/>
            <w:webHidden/>
            <w:sz w:val="28"/>
            <w:szCs w:val="28"/>
          </w:rPr>
          <w:fldChar w:fldCharType="end"/>
        </w:r>
      </w:hyperlink>
    </w:p>
    <w:p w:rsidRPr="00825E0D" w:rsidR="00825E0D" w:rsidRDefault="00825E0D" w14:paraId="571FD663" w14:textId="5AC6EADA">
      <w:pPr>
        <w:pStyle w:val="TOC5"/>
        <w:tabs>
          <w:tab w:val="right" w:leader="dot" w:pos="8494"/>
        </w:tabs>
        <w:rPr>
          <w:rFonts w:eastAsiaTheme="minorEastAsia" w:cstheme="minorBidi"/>
          <w:noProof/>
          <w:sz w:val="28"/>
          <w:szCs w:val="28"/>
          <w:lang w:val="en-US"/>
        </w:rPr>
      </w:pPr>
      <w:hyperlink w:history="1" w:anchor="_Toc192238812">
        <w:r w:rsidRPr="00825E0D">
          <w:rPr>
            <w:rStyle w:val="Hyperlink"/>
            <w:noProof/>
            <w:sz w:val="28"/>
            <w:szCs w:val="28"/>
          </w:rPr>
          <w:t>Rozdział VI SEKCJE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_Toc192238812 \h </w:instrText>
        </w:r>
        <w:r w:rsidRPr="00825E0D">
          <w:rPr>
            <w:noProof/>
            <w:webHidden/>
            <w:sz w:val="28"/>
            <w:szCs w:val="28"/>
          </w:rPr>
        </w:r>
        <w:r w:rsidRPr="00825E0D">
          <w:rPr>
            <w:noProof/>
            <w:webHidden/>
            <w:sz w:val="28"/>
            <w:szCs w:val="28"/>
          </w:rPr>
          <w:fldChar w:fldCharType="separate"/>
        </w:r>
        <w:r w:rsidR="00383223">
          <w:rPr>
            <w:noProof/>
            <w:webHidden/>
            <w:sz w:val="28"/>
            <w:szCs w:val="28"/>
          </w:rPr>
          <w:t>53</w:t>
        </w:r>
        <w:r w:rsidRPr="00825E0D">
          <w:rPr>
            <w:noProof/>
            <w:webHidden/>
            <w:sz w:val="28"/>
            <w:szCs w:val="28"/>
          </w:rPr>
          <w:fldChar w:fldCharType="end"/>
        </w:r>
      </w:hyperlink>
    </w:p>
    <w:p w:rsidRPr="00825E0D" w:rsidR="00825E0D" w:rsidRDefault="00825E0D" w14:paraId="7B706F39" w14:textId="73ACB148">
      <w:pPr>
        <w:pStyle w:val="TOC5"/>
        <w:tabs>
          <w:tab w:val="right" w:leader="dot" w:pos="8494"/>
        </w:tabs>
        <w:rPr>
          <w:rFonts w:eastAsiaTheme="minorEastAsia" w:cstheme="minorBidi"/>
          <w:noProof/>
          <w:sz w:val="28"/>
          <w:szCs w:val="28"/>
          <w:lang w:val="en-US"/>
        </w:rPr>
      </w:pPr>
      <w:hyperlink w:history="1" w:anchor="_Toc192238813">
        <w:r w:rsidRPr="00825E0D">
          <w:rPr>
            <w:rStyle w:val="Hyperlink"/>
            <w:noProof/>
            <w:sz w:val="28"/>
            <w:szCs w:val="28"/>
          </w:rPr>
          <w:t>Rozdział VII PODKOMITETY I CENTRA MONITOROWANIA</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_Toc192238813 \h </w:instrText>
        </w:r>
        <w:r w:rsidRPr="00825E0D">
          <w:rPr>
            <w:noProof/>
            <w:webHidden/>
            <w:sz w:val="28"/>
            <w:szCs w:val="28"/>
          </w:rPr>
        </w:r>
        <w:r w:rsidRPr="00825E0D">
          <w:rPr>
            <w:noProof/>
            <w:webHidden/>
            <w:sz w:val="28"/>
            <w:szCs w:val="28"/>
          </w:rPr>
          <w:fldChar w:fldCharType="separate"/>
        </w:r>
        <w:r w:rsidR="00383223">
          <w:rPr>
            <w:noProof/>
            <w:webHidden/>
            <w:sz w:val="28"/>
            <w:szCs w:val="28"/>
          </w:rPr>
          <w:t>56</w:t>
        </w:r>
        <w:r w:rsidRPr="00825E0D">
          <w:rPr>
            <w:noProof/>
            <w:webHidden/>
            <w:sz w:val="28"/>
            <w:szCs w:val="28"/>
          </w:rPr>
          <w:fldChar w:fldCharType="end"/>
        </w:r>
      </w:hyperlink>
    </w:p>
    <w:p w:rsidRPr="00825E0D" w:rsidR="00825E0D" w:rsidRDefault="00825E0D" w14:paraId="2367E70D" w14:textId="5BB12E26">
      <w:pPr>
        <w:pStyle w:val="TOC5"/>
        <w:tabs>
          <w:tab w:val="right" w:leader="dot" w:pos="8494"/>
        </w:tabs>
        <w:rPr>
          <w:rFonts w:eastAsiaTheme="minorEastAsia" w:cstheme="minorBidi"/>
          <w:noProof/>
          <w:sz w:val="28"/>
          <w:szCs w:val="28"/>
          <w:lang w:val="en-US"/>
        </w:rPr>
      </w:pPr>
      <w:hyperlink w:history="1" w:anchor="_Toc192238814">
        <w:r w:rsidRPr="00825E0D">
          <w:rPr>
            <w:rStyle w:val="Hyperlink"/>
            <w:noProof/>
            <w:sz w:val="28"/>
            <w:szCs w:val="28"/>
          </w:rPr>
          <w:t>Rozdział VIII KOMISJE KONSULTACYJNE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_Toc192238814 \h </w:instrText>
        </w:r>
        <w:r w:rsidRPr="00825E0D">
          <w:rPr>
            <w:noProof/>
            <w:webHidden/>
            <w:sz w:val="28"/>
            <w:szCs w:val="28"/>
          </w:rPr>
        </w:r>
        <w:r w:rsidRPr="00825E0D">
          <w:rPr>
            <w:noProof/>
            <w:webHidden/>
            <w:sz w:val="28"/>
            <w:szCs w:val="28"/>
          </w:rPr>
          <w:fldChar w:fldCharType="separate"/>
        </w:r>
        <w:r w:rsidR="00383223">
          <w:rPr>
            <w:noProof/>
            <w:webHidden/>
            <w:sz w:val="28"/>
            <w:szCs w:val="28"/>
          </w:rPr>
          <w:t>59</w:t>
        </w:r>
        <w:r w:rsidRPr="00825E0D">
          <w:rPr>
            <w:noProof/>
            <w:webHidden/>
            <w:sz w:val="28"/>
            <w:szCs w:val="28"/>
          </w:rPr>
          <w:fldChar w:fldCharType="end"/>
        </w:r>
      </w:hyperlink>
    </w:p>
    <w:p w:rsidRPr="00825E0D" w:rsidR="00825E0D" w:rsidRDefault="00825E0D" w14:paraId="6417B59D" w14:textId="538566DC">
      <w:pPr>
        <w:pStyle w:val="TOC5"/>
        <w:tabs>
          <w:tab w:val="right" w:leader="dot" w:pos="8494"/>
        </w:tabs>
        <w:rPr>
          <w:rFonts w:eastAsiaTheme="minorEastAsia" w:cstheme="minorBidi"/>
          <w:noProof/>
          <w:sz w:val="28"/>
          <w:szCs w:val="28"/>
          <w:lang w:val="en-US"/>
        </w:rPr>
      </w:pPr>
      <w:hyperlink w:history="1" w:anchor="_Toc192238815">
        <w:r w:rsidRPr="00825E0D">
          <w:rPr>
            <w:rStyle w:val="Hyperlink"/>
            <w:noProof/>
            <w:sz w:val="28"/>
            <w:szCs w:val="28"/>
          </w:rPr>
          <w:t>Rozdział IX Dialog z organizacjami społeczno-gospodarczymi Unii Europejskiej i państw trzecich</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_Toc192238815 \h </w:instrText>
        </w:r>
        <w:r w:rsidRPr="00825E0D">
          <w:rPr>
            <w:noProof/>
            <w:webHidden/>
            <w:sz w:val="28"/>
            <w:szCs w:val="28"/>
          </w:rPr>
        </w:r>
        <w:r w:rsidRPr="00825E0D">
          <w:rPr>
            <w:noProof/>
            <w:webHidden/>
            <w:sz w:val="28"/>
            <w:szCs w:val="28"/>
          </w:rPr>
          <w:fldChar w:fldCharType="separate"/>
        </w:r>
        <w:r w:rsidR="00383223">
          <w:rPr>
            <w:noProof/>
            <w:webHidden/>
            <w:sz w:val="28"/>
            <w:szCs w:val="28"/>
          </w:rPr>
          <w:t>62</w:t>
        </w:r>
        <w:r w:rsidRPr="00825E0D">
          <w:rPr>
            <w:noProof/>
            <w:webHidden/>
            <w:sz w:val="28"/>
            <w:szCs w:val="28"/>
          </w:rPr>
          <w:fldChar w:fldCharType="end"/>
        </w:r>
      </w:hyperlink>
    </w:p>
    <w:p w:rsidRPr="00825E0D" w:rsidR="00825E0D" w:rsidRDefault="00825E0D" w14:paraId="7C9F2458" w14:textId="719830BE">
      <w:pPr>
        <w:pStyle w:val="TOC5"/>
        <w:tabs>
          <w:tab w:val="right" w:leader="dot" w:pos="8494"/>
        </w:tabs>
        <w:rPr>
          <w:rFonts w:eastAsiaTheme="minorEastAsia" w:cstheme="minorBidi"/>
          <w:noProof/>
          <w:sz w:val="28"/>
          <w:szCs w:val="28"/>
          <w:lang w:val="en-US"/>
        </w:rPr>
      </w:pPr>
      <w:hyperlink w:history="1" w:anchor="_Toc192238816">
        <w:r w:rsidRPr="00825E0D">
          <w:rPr>
            <w:rStyle w:val="Hyperlink"/>
            <w:noProof/>
            <w:sz w:val="28"/>
            <w:szCs w:val="28"/>
          </w:rPr>
          <w:t>Rozdział X INNE ORGANY</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_Toc192238816 \h </w:instrText>
        </w:r>
        <w:r w:rsidRPr="00825E0D">
          <w:rPr>
            <w:noProof/>
            <w:webHidden/>
            <w:sz w:val="28"/>
            <w:szCs w:val="28"/>
          </w:rPr>
        </w:r>
        <w:r w:rsidRPr="00825E0D">
          <w:rPr>
            <w:noProof/>
            <w:webHidden/>
            <w:sz w:val="28"/>
            <w:szCs w:val="28"/>
          </w:rPr>
          <w:fldChar w:fldCharType="separate"/>
        </w:r>
        <w:r w:rsidR="00383223">
          <w:rPr>
            <w:noProof/>
            <w:webHidden/>
            <w:sz w:val="28"/>
            <w:szCs w:val="28"/>
          </w:rPr>
          <w:t>64</w:t>
        </w:r>
        <w:r w:rsidRPr="00825E0D">
          <w:rPr>
            <w:noProof/>
            <w:webHidden/>
            <w:sz w:val="28"/>
            <w:szCs w:val="28"/>
          </w:rPr>
          <w:fldChar w:fldCharType="end"/>
        </w:r>
      </w:hyperlink>
    </w:p>
    <w:p w:rsidRPr="00825E0D" w:rsidR="00825E0D" w:rsidRDefault="00825E0D" w14:paraId="00423BC9" w14:textId="7B2A1D56">
      <w:pPr>
        <w:pStyle w:val="TOC5"/>
        <w:tabs>
          <w:tab w:val="right" w:leader="dot" w:pos="8494"/>
        </w:tabs>
        <w:rPr>
          <w:rFonts w:eastAsiaTheme="minorEastAsia" w:cstheme="minorBidi"/>
          <w:noProof/>
          <w:sz w:val="28"/>
          <w:szCs w:val="28"/>
          <w:lang w:val="en-US"/>
        </w:rPr>
      </w:pPr>
      <w:hyperlink w:history="1" w:anchor="_Toc192238817">
        <w:r w:rsidRPr="00825E0D">
          <w:rPr>
            <w:rStyle w:val="Hyperlink"/>
            <w:noProof/>
            <w:sz w:val="28"/>
            <w:szCs w:val="28"/>
          </w:rPr>
          <w:t>Rozdział XI Kategorie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_Toc192238817 \h </w:instrText>
        </w:r>
        <w:r w:rsidRPr="00825E0D">
          <w:rPr>
            <w:noProof/>
            <w:webHidden/>
            <w:sz w:val="28"/>
            <w:szCs w:val="28"/>
          </w:rPr>
        </w:r>
        <w:r w:rsidRPr="00825E0D">
          <w:rPr>
            <w:noProof/>
            <w:webHidden/>
            <w:sz w:val="28"/>
            <w:szCs w:val="28"/>
          </w:rPr>
          <w:fldChar w:fldCharType="separate"/>
        </w:r>
        <w:r w:rsidR="00383223">
          <w:rPr>
            <w:noProof/>
            <w:webHidden/>
            <w:sz w:val="28"/>
            <w:szCs w:val="28"/>
          </w:rPr>
          <w:t>68</w:t>
        </w:r>
        <w:r w:rsidRPr="00825E0D">
          <w:rPr>
            <w:noProof/>
            <w:webHidden/>
            <w:sz w:val="28"/>
            <w:szCs w:val="28"/>
          </w:rPr>
          <w:fldChar w:fldCharType="end"/>
        </w:r>
      </w:hyperlink>
    </w:p>
    <w:p w:rsidRPr="00825E0D" w:rsidR="00825E0D" w:rsidRDefault="00825E0D" w14:paraId="07FC2C38" w14:textId="3949A7D1">
      <w:pPr>
        <w:pStyle w:val="TOC3"/>
        <w:tabs>
          <w:tab w:val="right" w:leader="dot" w:pos="8494"/>
        </w:tabs>
        <w:rPr>
          <w:rFonts w:eastAsiaTheme="minorEastAsia" w:cstheme="minorBidi"/>
          <w:noProof/>
          <w:sz w:val="28"/>
          <w:szCs w:val="28"/>
          <w:lang w:val="en-US"/>
        </w:rPr>
      </w:pPr>
      <w:hyperlink w:history="1" w:anchor="_Toc192238818">
        <w:r w:rsidRPr="00825E0D">
          <w:rPr>
            <w:rStyle w:val="Hyperlink"/>
            <w:noProof/>
            <w:sz w:val="28"/>
            <w:szCs w:val="28"/>
          </w:rPr>
          <w:t>CZĘŚĆ II – PROCEDURY</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_Toc192238818 \h </w:instrText>
        </w:r>
        <w:r w:rsidRPr="00825E0D">
          <w:rPr>
            <w:noProof/>
            <w:webHidden/>
            <w:sz w:val="28"/>
            <w:szCs w:val="28"/>
          </w:rPr>
        </w:r>
        <w:r w:rsidRPr="00825E0D">
          <w:rPr>
            <w:noProof/>
            <w:webHidden/>
            <w:sz w:val="28"/>
            <w:szCs w:val="28"/>
          </w:rPr>
          <w:fldChar w:fldCharType="separate"/>
        </w:r>
        <w:r w:rsidR="00383223">
          <w:rPr>
            <w:noProof/>
            <w:webHidden/>
            <w:sz w:val="28"/>
            <w:szCs w:val="28"/>
          </w:rPr>
          <w:t>69</w:t>
        </w:r>
        <w:r w:rsidRPr="00825E0D">
          <w:rPr>
            <w:noProof/>
            <w:webHidden/>
            <w:sz w:val="28"/>
            <w:szCs w:val="28"/>
          </w:rPr>
          <w:fldChar w:fldCharType="end"/>
        </w:r>
      </w:hyperlink>
    </w:p>
    <w:p w:rsidRPr="00825E0D" w:rsidR="00825E0D" w:rsidRDefault="00825E0D" w14:paraId="70391B89" w14:textId="7CED8C6A">
      <w:pPr>
        <w:pStyle w:val="TOC4"/>
        <w:rPr>
          <w:rFonts w:eastAsiaTheme="minorEastAsia" w:cstheme="minorBidi"/>
          <w:noProof/>
          <w:sz w:val="28"/>
          <w:szCs w:val="28"/>
          <w:lang w:val="en-US"/>
        </w:rPr>
      </w:pPr>
      <w:hyperlink w:history="1" w:anchor="_Toc192238819">
        <w:r w:rsidRPr="00825E0D">
          <w:rPr>
            <w:rStyle w:val="Hyperlink"/>
            <w:noProof/>
            <w:sz w:val="28"/>
            <w:szCs w:val="28"/>
          </w:rPr>
          <w:t>Tytuł I Procedura konstytuowania się Komitetu oraz procedury wyboru i mianowania</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_Toc192238819 \h </w:instrText>
        </w:r>
        <w:r w:rsidRPr="00825E0D">
          <w:rPr>
            <w:noProof/>
            <w:webHidden/>
            <w:sz w:val="28"/>
            <w:szCs w:val="28"/>
          </w:rPr>
        </w:r>
        <w:r w:rsidRPr="00825E0D">
          <w:rPr>
            <w:noProof/>
            <w:webHidden/>
            <w:sz w:val="28"/>
            <w:szCs w:val="28"/>
          </w:rPr>
          <w:fldChar w:fldCharType="separate"/>
        </w:r>
        <w:r w:rsidR="00383223">
          <w:rPr>
            <w:noProof/>
            <w:webHidden/>
            <w:sz w:val="28"/>
            <w:szCs w:val="28"/>
          </w:rPr>
          <w:t>69</w:t>
        </w:r>
        <w:r w:rsidRPr="00825E0D">
          <w:rPr>
            <w:noProof/>
            <w:webHidden/>
            <w:sz w:val="28"/>
            <w:szCs w:val="28"/>
          </w:rPr>
          <w:fldChar w:fldCharType="end"/>
        </w:r>
      </w:hyperlink>
    </w:p>
    <w:p w:rsidRPr="00825E0D" w:rsidR="00825E0D" w:rsidRDefault="00825E0D" w14:paraId="59E25204" w14:textId="28C38148">
      <w:pPr>
        <w:pStyle w:val="TOC5"/>
        <w:tabs>
          <w:tab w:val="right" w:leader="dot" w:pos="8494"/>
        </w:tabs>
        <w:rPr>
          <w:rFonts w:eastAsiaTheme="minorEastAsia" w:cstheme="minorBidi"/>
          <w:noProof/>
          <w:sz w:val="28"/>
          <w:szCs w:val="28"/>
          <w:lang w:val="en-US"/>
        </w:rPr>
      </w:pPr>
      <w:hyperlink w:history="1" w:anchor="_Toc192238820">
        <w:r w:rsidRPr="00825E0D">
          <w:rPr>
            <w:rStyle w:val="Hyperlink"/>
            <w:noProof/>
            <w:sz w:val="28"/>
            <w:szCs w:val="28"/>
          </w:rPr>
          <w:t>Rozdział I Procedura konstytuowania się Komitetu</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_Toc192238820 \h </w:instrText>
        </w:r>
        <w:r w:rsidRPr="00825E0D">
          <w:rPr>
            <w:noProof/>
            <w:webHidden/>
            <w:sz w:val="28"/>
            <w:szCs w:val="28"/>
          </w:rPr>
        </w:r>
        <w:r w:rsidRPr="00825E0D">
          <w:rPr>
            <w:noProof/>
            <w:webHidden/>
            <w:sz w:val="28"/>
            <w:szCs w:val="28"/>
          </w:rPr>
          <w:fldChar w:fldCharType="separate"/>
        </w:r>
        <w:r w:rsidR="00383223">
          <w:rPr>
            <w:noProof/>
            <w:webHidden/>
            <w:sz w:val="28"/>
            <w:szCs w:val="28"/>
          </w:rPr>
          <w:t>69</w:t>
        </w:r>
        <w:r w:rsidRPr="00825E0D">
          <w:rPr>
            <w:noProof/>
            <w:webHidden/>
            <w:sz w:val="28"/>
            <w:szCs w:val="28"/>
          </w:rPr>
          <w:fldChar w:fldCharType="end"/>
        </w:r>
      </w:hyperlink>
    </w:p>
    <w:p w:rsidRPr="00825E0D" w:rsidR="00825E0D" w:rsidRDefault="00825E0D" w14:paraId="5A714CBA" w14:textId="0B14AFAF">
      <w:pPr>
        <w:pStyle w:val="TOC5"/>
        <w:tabs>
          <w:tab w:val="right" w:leader="dot" w:pos="8494"/>
        </w:tabs>
        <w:rPr>
          <w:rFonts w:eastAsiaTheme="minorEastAsia" w:cstheme="minorBidi"/>
          <w:noProof/>
          <w:sz w:val="28"/>
          <w:szCs w:val="28"/>
          <w:lang w:val="en-US"/>
        </w:rPr>
      </w:pPr>
      <w:hyperlink w:history="1" w:anchor="_Toc192238821">
        <w:r w:rsidRPr="00825E0D">
          <w:rPr>
            <w:rStyle w:val="Hyperlink"/>
            <w:noProof/>
            <w:sz w:val="28"/>
            <w:szCs w:val="28"/>
          </w:rPr>
          <w:t>Rozdział II Procedury wyboru i mianowania</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_Toc192238821 \h </w:instrText>
        </w:r>
        <w:r w:rsidRPr="00825E0D">
          <w:rPr>
            <w:noProof/>
            <w:webHidden/>
            <w:sz w:val="28"/>
            <w:szCs w:val="28"/>
          </w:rPr>
        </w:r>
        <w:r w:rsidRPr="00825E0D">
          <w:rPr>
            <w:noProof/>
            <w:webHidden/>
            <w:sz w:val="28"/>
            <w:szCs w:val="28"/>
          </w:rPr>
          <w:fldChar w:fldCharType="separate"/>
        </w:r>
        <w:r w:rsidR="00383223">
          <w:rPr>
            <w:noProof/>
            <w:webHidden/>
            <w:sz w:val="28"/>
            <w:szCs w:val="28"/>
          </w:rPr>
          <w:t>73</w:t>
        </w:r>
        <w:r w:rsidRPr="00825E0D">
          <w:rPr>
            <w:noProof/>
            <w:webHidden/>
            <w:sz w:val="28"/>
            <w:szCs w:val="28"/>
          </w:rPr>
          <w:fldChar w:fldCharType="end"/>
        </w:r>
      </w:hyperlink>
    </w:p>
    <w:p w:rsidRPr="00825E0D" w:rsidR="00825E0D" w:rsidRDefault="00825E0D" w14:paraId="47995D47" w14:textId="4977FCE5">
      <w:pPr>
        <w:pStyle w:val="TOC4"/>
        <w:rPr>
          <w:rFonts w:eastAsiaTheme="minorEastAsia" w:cstheme="minorBidi"/>
          <w:noProof/>
          <w:sz w:val="28"/>
          <w:szCs w:val="28"/>
          <w:lang w:val="en-US"/>
        </w:rPr>
      </w:pPr>
      <w:hyperlink w:history="1" w:anchor="_Toc192238822">
        <w:r w:rsidRPr="00825E0D">
          <w:rPr>
            <w:rStyle w:val="Hyperlink"/>
            <w:noProof/>
            <w:sz w:val="28"/>
            <w:szCs w:val="28"/>
          </w:rPr>
          <w:t>Tytuł II Procedura doradcza</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_Toc192238822 \h </w:instrText>
        </w:r>
        <w:r w:rsidRPr="00825E0D">
          <w:rPr>
            <w:noProof/>
            <w:webHidden/>
            <w:sz w:val="28"/>
            <w:szCs w:val="28"/>
          </w:rPr>
        </w:r>
        <w:r w:rsidRPr="00825E0D">
          <w:rPr>
            <w:noProof/>
            <w:webHidden/>
            <w:sz w:val="28"/>
            <w:szCs w:val="28"/>
          </w:rPr>
          <w:fldChar w:fldCharType="separate"/>
        </w:r>
        <w:r w:rsidR="00383223">
          <w:rPr>
            <w:noProof/>
            <w:webHidden/>
            <w:sz w:val="28"/>
            <w:szCs w:val="28"/>
          </w:rPr>
          <w:t>82</w:t>
        </w:r>
        <w:r w:rsidRPr="00825E0D">
          <w:rPr>
            <w:noProof/>
            <w:webHidden/>
            <w:sz w:val="28"/>
            <w:szCs w:val="28"/>
          </w:rPr>
          <w:fldChar w:fldCharType="end"/>
        </w:r>
      </w:hyperlink>
    </w:p>
    <w:p w:rsidRPr="00825E0D" w:rsidR="00825E0D" w:rsidRDefault="00825E0D" w14:paraId="619C413C" w14:textId="426F0F9D">
      <w:pPr>
        <w:pStyle w:val="TOC5"/>
        <w:tabs>
          <w:tab w:val="right" w:leader="dot" w:pos="8494"/>
        </w:tabs>
        <w:rPr>
          <w:rFonts w:eastAsiaTheme="minorEastAsia" w:cstheme="minorBidi"/>
          <w:noProof/>
          <w:sz w:val="28"/>
          <w:szCs w:val="28"/>
          <w:lang w:val="en-US"/>
        </w:rPr>
      </w:pPr>
      <w:hyperlink w:history="1" w:anchor="_Toc192238823">
        <w:r w:rsidRPr="00825E0D">
          <w:rPr>
            <w:rStyle w:val="Hyperlink"/>
            <w:noProof/>
            <w:sz w:val="28"/>
            <w:szCs w:val="28"/>
          </w:rPr>
          <w:t>Rozdział I Przepisy ogólne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_Toc192238823 \h </w:instrText>
        </w:r>
        <w:r w:rsidRPr="00825E0D">
          <w:rPr>
            <w:noProof/>
            <w:webHidden/>
            <w:sz w:val="28"/>
            <w:szCs w:val="28"/>
          </w:rPr>
        </w:r>
        <w:r w:rsidRPr="00825E0D">
          <w:rPr>
            <w:noProof/>
            <w:webHidden/>
            <w:sz w:val="28"/>
            <w:szCs w:val="28"/>
          </w:rPr>
          <w:fldChar w:fldCharType="separate"/>
        </w:r>
        <w:r w:rsidR="00383223">
          <w:rPr>
            <w:noProof/>
            <w:webHidden/>
            <w:sz w:val="28"/>
            <w:szCs w:val="28"/>
          </w:rPr>
          <w:t>82</w:t>
        </w:r>
        <w:r w:rsidRPr="00825E0D">
          <w:rPr>
            <w:noProof/>
            <w:webHidden/>
            <w:sz w:val="28"/>
            <w:szCs w:val="28"/>
          </w:rPr>
          <w:fldChar w:fldCharType="end"/>
        </w:r>
      </w:hyperlink>
    </w:p>
    <w:p w:rsidRPr="00825E0D" w:rsidR="00825E0D" w:rsidRDefault="00825E0D" w14:paraId="427F8FD6" w14:textId="37B1359D">
      <w:pPr>
        <w:pStyle w:val="TOC5"/>
        <w:tabs>
          <w:tab w:val="right" w:leader="dot" w:pos="8494"/>
        </w:tabs>
        <w:rPr>
          <w:rFonts w:eastAsiaTheme="minorEastAsia" w:cstheme="minorBidi"/>
          <w:noProof/>
          <w:sz w:val="28"/>
          <w:szCs w:val="28"/>
          <w:lang w:val="en-US"/>
        </w:rPr>
      </w:pPr>
      <w:hyperlink w:history="1" w:anchor="_Toc192238824">
        <w:r w:rsidRPr="00825E0D">
          <w:rPr>
            <w:rStyle w:val="Hyperlink"/>
            <w:noProof/>
            <w:sz w:val="28"/>
            <w:szCs w:val="28"/>
          </w:rPr>
          <w:t>Rozdział II Rozpoczęcie procedury doradczej</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_Toc192238824 \h </w:instrText>
        </w:r>
        <w:r w:rsidRPr="00825E0D">
          <w:rPr>
            <w:noProof/>
            <w:webHidden/>
            <w:sz w:val="28"/>
            <w:szCs w:val="28"/>
          </w:rPr>
        </w:r>
        <w:r w:rsidRPr="00825E0D">
          <w:rPr>
            <w:noProof/>
            <w:webHidden/>
            <w:sz w:val="28"/>
            <w:szCs w:val="28"/>
          </w:rPr>
          <w:fldChar w:fldCharType="separate"/>
        </w:r>
        <w:r w:rsidR="00383223">
          <w:rPr>
            <w:noProof/>
            <w:webHidden/>
            <w:sz w:val="28"/>
            <w:szCs w:val="28"/>
          </w:rPr>
          <w:t>89</w:t>
        </w:r>
        <w:r w:rsidRPr="00825E0D">
          <w:rPr>
            <w:noProof/>
            <w:webHidden/>
            <w:sz w:val="28"/>
            <w:szCs w:val="28"/>
          </w:rPr>
          <w:fldChar w:fldCharType="end"/>
        </w:r>
      </w:hyperlink>
    </w:p>
    <w:p w:rsidRPr="00825E0D" w:rsidR="00825E0D" w:rsidRDefault="00825E0D" w14:paraId="32BDD3F1" w14:textId="76FFDF02">
      <w:pPr>
        <w:pStyle w:val="TOC5"/>
        <w:tabs>
          <w:tab w:val="right" w:leader="dot" w:pos="8494"/>
        </w:tabs>
        <w:rPr>
          <w:rFonts w:eastAsiaTheme="minorEastAsia" w:cstheme="minorBidi"/>
          <w:noProof/>
          <w:sz w:val="28"/>
          <w:szCs w:val="28"/>
          <w:lang w:val="en-US"/>
        </w:rPr>
      </w:pPr>
      <w:hyperlink w:history="1" w:anchor="_Toc192238825">
        <w:r w:rsidRPr="00825E0D">
          <w:rPr>
            <w:rStyle w:val="Hyperlink"/>
            <w:noProof/>
            <w:sz w:val="28"/>
            <w:szCs w:val="28"/>
          </w:rPr>
          <w:t>Rozdział III Prace sekcji</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_Toc192238825 \h </w:instrText>
        </w:r>
        <w:r w:rsidRPr="00825E0D">
          <w:rPr>
            <w:noProof/>
            <w:webHidden/>
            <w:sz w:val="28"/>
            <w:szCs w:val="28"/>
          </w:rPr>
        </w:r>
        <w:r w:rsidRPr="00825E0D">
          <w:rPr>
            <w:noProof/>
            <w:webHidden/>
            <w:sz w:val="28"/>
            <w:szCs w:val="28"/>
          </w:rPr>
          <w:fldChar w:fldCharType="separate"/>
        </w:r>
        <w:r w:rsidR="00383223">
          <w:rPr>
            <w:noProof/>
            <w:webHidden/>
            <w:sz w:val="28"/>
            <w:szCs w:val="28"/>
          </w:rPr>
          <w:t>92</w:t>
        </w:r>
        <w:r w:rsidRPr="00825E0D">
          <w:rPr>
            <w:noProof/>
            <w:webHidden/>
            <w:sz w:val="28"/>
            <w:szCs w:val="28"/>
          </w:rPr>
          <w:fldChar w:fldCharType="end"/>
        </w:r>
      </w:hyperlink>
    </w:p>
    <w:p w:rsidRPr="00825E0D" w:rsidR="00825E0D" w:rsidRDefault="00825E0D" w14:paraId="37789E2A" w14:textId="2093E6AD">
      <w:pPr>
        <w:pStyle w:val="TOC5"/>
        <w:tabs>
          <w:tab w:val="right" w:leader="dot" w:pos="8494"/>
        </w:tabs>
        <w:rPr>
          <w:rFonts w:eastAsiaTheme="minorEastAsia" w:cstheme="minorBidi"/>
          <w:noProof/>
          <w:sz w:val="28"/>
          <w:szCs w:val="28"/>
          <w:lang w:val="en-US"/>
        </w:rPr>
      </w:pPr>
      <w:hyperlink w:history="1" w:anchor="_Toc192238826">
        <w:r w:rsidRPr="00825E0D">
          <w:rPr>
            <w:rStyle w:val="Hyperlink"/>
            <w:noProof/>
            <w:sz w:val="28"/>
            <w:szCs w:val="28"/>
          </w:rPr>
          <w:t>Rozdział IV Obrady Zgromadzenia</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_Toc192238826 \h </w:instrText>
        </w:r>
        <w:r w:rsidRPr="00825E0D">
          <w:rPr>
            <w:noProof/>
            <w:webHidden/>
            <w:sz w:val="28"/>
            <w:szCs w:val="28"/>
          </w:rPr>
        </w:r>
        <w:r w:rsidRPr="00825E0D">
          <w:rPr>
            <w:noProof/>
            <w:webHidden/>
            <w:sz w:val="28"/>
            <w:szCs w:val="28"/>
          </w:rPr>
          <w:fldChar w:fldCharType="separate"/>
        </w:r>
        <w:r w:rsidR="00383223">
          <w:rPr>
            <w:noProof/>
            <w:webHidden/>
            <w:sz w:val="28"/>
            <w:szCs w:val="28"/>
          </w:rPr>
          <w:t>105</w:t>
        </w:r>
        <w:r w:rsidRPr="00825E0D">
          <w:rPr>
            <w:noProof/>
            <w:webHidden/>
            <w:sz w:val="28"/>
            <w:szCs w:val="28"/>
          </w:rPr>
          <w:fldChar w:fldCharType="end"/>
        </w:r>
      </w:hyperlink>
    </w:p>
    <w:p w:rsidRPr="00825E0D" w:rsidR="00825E0D" w:rsidRDefault="00825E0D" w14:paraId="29589464" w14:textId="1344D286">
      <w:pPr>
        <w:pStyle w:val="TOC5"/>
        <w:tabs>
          <w:tab w:val="right" w:leader="dot" w:pos="8494"/>
        </w:tabs>
        <w:rPr>
          <w:rFonts w:eastAsiaTheme="minorEastAsia" w:cstheme="minorBidi"/>
          <w:noProof/>
          <w:sz w:val="28"/>
          <w:szCs w:val="28"/>
          <w:lang w:val="en-US"/>
        </w:rPr>
      </w:pPr>
      <w:hyperlink w:history="1" w:anchor="_Toc192238827">
        <w:r w:rsidRPr="00825E0D">
          <w:rPr>
            <w:rStyle w:val="Hyperlink"/>
            <w:noProof/>
            <w:sz w:val="28"/>
            <w:szCs w:val="28"/>
          </w:rPr>
          <w:t>Rozdział V Przepisy wspólne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_Toc192238827 \h </w:instrText>
        </w:r>
        <w:r w:rsidRPr="00825E0D">
          <w:rPr>
            <w:noProof/>
            <w:webHidden/>
            <w:sz w:val="28"/>
            <w:szCs w:val="28"/>
          </w:rPr>
        </w:r>
        <w:r w:rsidRPr="00825E0D">
          <w:rPr>
            <w:noProof/>
            <w:webHidden/>
            <w:sz w:val="28"/>
            <w:szCs w:val="28"/>
          </w:rPr>
          <w:fldChar w:fldCharType="separate"/>
        </w:r>
        <w:r w:rsidR="00383223">
          <w:rPr>
            <w:noProof/>
            <w:webHidden/>
            <w:sz w:val="28"/>
            <w:szCs w:val="28"/>
          </w:rPr>
          <w:t>119</w:t>
        </w:r>
        <w:r w:rsidRPr="00825E0D">
          <w:rPr>
            <w:noProof/>
            <w:webHidden/>
            <w:sz w:val="28"/>
            <w:szCs w:val="28"/>
          </w:rPr>
          <w:fldChar w:fldCharType="end"/>
        </w:r>
      </w:hyperlink>
    </w:p>
    <w:p w:rsidRPr="00825E0D" w:rsidR="00825E0D" w:rsidRDefault="00825E0D" w14:paraId="46417FB8" w14:textId="7519D388">
      <w:pPr>
        <w:pStyle w:val="TOC4"/>
        <w:rPr>
          <w:rFonts w:eastAsiaTheme="minorEastAsia" w:cstheme="minorBidi"/>
          <w:noProof/>
          <w:sz w:val="28"/>
          <w:szCs w:val="28"/>
          <w:lang w:val="en-US"/>
        </w:rPr>
      </w:pPr>
      <w:hyperlink w:history="1" w:anchor="_Toc192238828">
        <w:r w:rsidRPr="00825E0D">
          <w:rPr>
            <w:rStyle w:val="Hyperlink"/>
            <w:noProof/>
            <w:sz w:val="28"/>
            <w:szCs w:val="28"/>
          </w:rPr>
          <w:t>Tytuł III Inne procedury</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_Toc192238828 \h </w:instrText>
        </w:r>
        <w:r w:rsidRPr="00825E0D">
          <w:rPr>
            <w:noProof/>
            <w:webHidden/>
            <w:sz w:val="28"/>
            <w:szCs w:val="28"/>
          </w:rPr>
        </w:r>
        <w:r w:rsidRPr="00825E0D">
          <w:rPr>
            <w:noProof/>
            <w:webHidden/>
            <w:sz w:val="28"/>
            <w:szCs w:val="28"/>
          </w:rPr>
          <w:fldChar w:fldCharType="separate"/>
        </w:r>
        <w:r w:rsidR="00383223">
          <w:rPr>
            <w:noProof/>
            <w:webHidden/>
            <w:sz w:val="28"/>
            <w:szCs w:val="28"/>
          </w:rPr>
          <w:t>136</w:t>
        </w:r>
        <w:r w:rsidRPr="00825E0D">
          <w:rPr>
            <w:noProof/>
            <w:webHidden/>
            <w:sz w:val="28"/>
            <w:szCs w:val="28"/>
          </w:rPr>
          <w:fldChar w:fldCharType="end"/>
        </w:r>
      </w:hyperlink>
    </w:p>
    <w:p w:rsidRPr="00825E0D" w:rsidR="00825E0D" w:rsidRDefault="00825E0D" w14:paraId="59CD82F2" w14:textId="58F78302">
      <w:pPr>
        <w:pStyle w:val="TOC5"/>
        <w:tabs>
          <w:tab w:val="right" w:leader="dot" w:pos="8494"/>
        </w:tabs>
        <w:rPr>
          <w:rFonts w:eastAsiaTheme="minorEastAsia" w:cstheme="minorBidi"/>
          <w:noProof/>
          <w:sz w:val="28"/>
          <w:szCs w:val="28"/>
          <w:lang w:val="en-US"/>
        </w:rPr>
      </w:pPr>
      <w:hyperlink w:history="1" w:anchor="_Toc192238829">
        <w:r w:rsidRPr="00825E0D">
          <w:rPr>
            <w:rStyle w:val="Hyperlink"/>
            <w:noProof/>
            <w:sz w:val="28"/>
            <w:szCs w:val="28"/>
          </w:rPr>
          <w:t>Rozdział I Tryb pilny</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_Toc192238829 \h </w:instrText>
        </w:r>
        <w:r w:rsidRPr="00825E0D">
          <w:rPr>
            <w:noProof/>
            <w:webHidden/>
            <w:sz w:val="28"/>
            <w:szCs w:val="28"/>
          </w:rPr>
        </w:r>
        <w:r w:rsidRPr="00825E0D">
          <w:rPr>
            <w:noProof/>
            <w:webHidden/>
            <w:sz w:val="28"/>
            <w:szCs w:val="28"/>
          </w:rPr>
          <w:fldChar w:fldCharType="separate"/>
        </w:r>
        <w:r w:rsidR="00383223">
          <w:rPr>
            <w:noProof/>
            <w:webHidden/>
            <w:sz w:val="28"/>
            <w:szCs w:val="28"/>
          </w:rPr>
          <w:t>136</w:t>
        </w:r>
        <w:r w:rsidRPr="00825E0D">
          <w:rPr>
            <w:noProof/>
            <w:webHidden/>
            <w:sz w:val="28"/>
            <w:szCs w:val="28"/>
          </w:rPr>
          <w:fldChar w:fldCharType="end"/>
        </w:r>
      </w:hyperlink>
    </w:p>
    <w:p w:rsidRPr="00825E0D" w:rsidR="00825E0D" w:rsidRDefault="00825E0D" w14:paraId="3C25543B" w14:textId="36AE28EF">
      <w:pPr>
        <w:pStyle w:val="TOC5"/>
        <w:tabs>
          <w:tab w:val="right" w:leader="dot" w:pos="8494"/>
        </w:tabs>
        <w:rPr>
          <w:rFonts w:eastAsiaTheme="minorEastAsia" w:cstheme="minorBidi"/>
          <w:noProof/>
          <w:sz w:val="28"/>
          <w:szCs w:val="28"/>
          <w:lang w:val="en-US"/>
        </w:rPr>
      </w:pPr>
      <w:hyperlink w:history="1" w:anchor="_Toc192238830">
        <w:r w:rsidRPr="00825E0D">
          <w:rPr>
            <w:rStyle w:val="Hyperlink"/>
            <w:noProof/>
            <w:sz w:val="28"/>
            <w:szCs w:val="28"/>
          </w:rPr>
          <w:t>Rozdział II Procedury dotyczące członków</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_Toc192238830 \h </w:instrText>
        </w:r>
        <w:r w:rsidRPr="00825E0D">
          <w:rPr>
            <w:noProof/>
            <w:webHidden/>
            <w:sz w:val="28"/>
            <w:szCs w:val="28"/>
          </w:rPr>
        </w:r>
        <w:r w:rsidRPr="00825E0D">
          <w:rPr>
            <w:noProof/>
            <w:webHidden/>
            <w:sz w:val="28"/>
            <w:szCs w:val="28"/>
          </w:rPr>
          <w:fldChar w:fldCharType="separate"/>
        </w:r>
        <w:r w:rsidR="00383223">
          <w:rPr>
            <w:noProof/>
            <w:webHidden/>
            <w:sz w:val="28"/>
            <w:szCs w:val="28"/>
          </w:rPr>
          <w:t>139</w:t>
        </w:r>
        <w:r w:rsidRPr="00825E0D">
          <w:rPr>
            <w:noProof/>
            <w:webHidden/>
            <w:sz w:val="28"/>
            <w:szCs w:val="28"/>
          </w:rPr>
          <w:fldChar w:fldCharType="end"/>
        </w:r>
      </w:hyperlink>
    </w:p>
    <w:p w:rsidRPr="00825E0D" w:rsidR="00825E0D" w:rsidRDefault="00825E0D" w14:paraId="7F1D3EDC" w14:textId="0D784AE7">
      <w:pPr>
        <w:pStyle w:val="TOC5"/>
        <w:tabs>
          <w:tab w:val="right" w:leader="dot" w:pos="8494"/>
        </w:tabs>
        <w:rPr>
          <w:rFonts w:eastAsiaTheme="minorEastAsia" w:cstheme="minorBidi"/>
          <w:noProof/>
          <w:sz w:val="28"/>
          <w:szCs w:val="28"/>
          <w:lang w:val="en-US"/>
        </w:rPr>
      </w:pPr>
      <w:hyperlink w:history="1" w:anchor="_Toc192238831">
        <w:r w:rsidRPr="00825E0D">
          <w:rPr>
            <w:rStyle w:val="Hyperlink"/>
            <w:noProof/>
            <w:sz w:val="28"/>
            <w:szCs w:val="28"/>
          </w:rPr>
          <w:t>Rozdział III Publikacja i rozpowszechnianie tekstów Komitetu</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_Toc192238831 \h </w:instrText>
        </w:r>
        <w:r w:rsidRPr="00825E0D">
          <w:rPr>
            <w:noProof/>
            <w:webHidden/>
            <w:sz w:val="28"/>
            <w:szCs w:val="28"/>
          </w:rPr>
        </w:r>
        <w:r w:rsidRPr="00825E0D">
          <w:rPr>
            <w:noProof/>
            <w:webHidden/>
            <w:sz w:val="28"/>
            <w:szCs w:val="28"/>
          </w:rPr>
          <w:fldChar w:fldCharType="separate"/>
        </w:r>
        <w:r w:rsidR="00383223">
          <w:rPr>
            <w:noProof/>
            <w:webHidden/>
            <w:sz w:val="28"/>
            <w:szCs w:val="28"/>
          </w:rPr>
          <w:t>144</w:t>
        </w:r>
        <w:r w:rsidRPr="00825E0D">
          <w:rPr>
            <w:noProof/>
            <w:webHidden/>
            <w:sz w:val="28"/>
            <w:szCs w:val="28"/>
          </w:rPr>
          <w:fldChar w:fldCharType="end"/>
        </w:r>
      </w:hyperlink>
    </w:p>
    <w:p w:rsidRPr="00825E0D" w:rsidR="00825E0D" w:rsidRDefault="00825E0D" w14:paraId="20017F8D" w14:textId="185E0744">
      <w:pPr>
        <w:pStyle w:val="TOC3"/>
        <w:tabs>
          <w:tab w:val="right" w:leader="dot" w:pos="8494"/>
        </w:tabs>
        <w:rPr>
          <w:rFonts w:eastAsiaTheme="minorEastAsia" w:cstheme="minorBidi"/>
          <w:noProof/>
          <w:sz w:val="28"/>
          <w:szCs w:val="28"/>
          <w:lang w:val="en-US"/>
        </w:rPr>
      </w:pPr>
      <w:hyperlink w:history="1" w:anchor="_Toc192238832">
        <w:r w:rsidRPr="00825E0D">
          <w:rPr>
            <w:rStyle w:val="Hyperlink"/>
            <w:noProof/>
            <w:sz w:val="28"/>
            <w:szCs w:val="28"/>
          </w:rPr>
          <w:t>CZĘŚĆ III – ADMINISTRACJA KOMITETU</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_Toc192238832 \h </w:instrText>
        </w:r>
        <w:r w:rsidRPr="00825E0D">
          <w:rPr>
            <w:noProof/>
            <w:webHidden/>
            <w:sz w:val="28"/>
            <w:szCs w:val="28"/>
          </w:rPr>
        </w:r>
        <w:r w:rsidRPr="00825E0D">
          <w:rPr>
            <w:noProof/>
            <w:webHidden/>
            <w:sz w:val="28"/>
            <w:szCs w:val="28"/>
          </w:rPr>
          <w:fldChar w:fldCharType="separate"/>
        </w:r>
        <w:r w:rsidR="00383223">
          <w:rPr>
            <w:noProof/>
            <w:webHidden/>
            <w:sz w:val="28"/>
            <w:szCs w:val="28"/>
          </w:rPr>
          <w:t>147</w:t>
        </w:r>
        <w:r w:rsidRPr="00825E0D">
          <w:rPr>
            <w:noProof/>
            <w:webHidden/>
            <w:sz w:val="28"/>
            <w:szCs w:val="28"/>
          </w:rPr>
          <w:fldChar w:fldCharType="end"/>
        </w:r>
      </w:hyperlink>
    </w:p>
    <w:p w:rsidRPr="00825E0D" w:rsidR="00825E0D" w:rsidRDefault="00825E0D" w14:paraId="748700FD" w14:textId="1D7D51EC">
      <w:pPr>
        <w:pStyle w:val="TOC5"/>
        <w:tabs>
          <w:tab w:val="right" w:leader="dot" w:pos="8494"/>
        </w:tabs>
        <w:rPr>
          <w:rFonts w:eastAsiaTheme="minorEastAsia" w:cstheme="minorBidi"/>
          <w:noProof/>
          <w:sz w:val="28"/>
          <w:szCs w:val="28"/>
          <w:lang w:val="en-US"/>
        </w:rPr>
      </w:pPr>
      <w:hyperlink w:history="1" w:anchor="_Toc192238833">
        <w:r w:rsidRPr="00825E0D">
          <w:rPr>
            <w:rStyle w:val="Hyperlink"/>
            <w:noProof/>
            <w:sz w:val="28"/>
            <w:szCs w:val="28"/>
          </w:rPr>
          <w:t>Rozdział I Sekretariat Generalny</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_Toc192238833 \h </w:instrText>
        </w:r>
        <w:r w:rsidRPr="00825E0D">
          <w:rPr>
            <w:noProof/>
            <w:webHidden/>
            <w:sz w:val="28"/>
            <w:szCs w:val="28"/>
          </w:rPr>
        </w:r>
        <w:r w:rsidRPr="00825E0D">
          <w:rPr>
            <w:noProof/>
            <w:webHidden/>
            <w:sz w:val="28"/>
            <w:szCs w:val="28"/>
          </w:rPr>
          <w:fldChar w:fldCharType="separate"/>
        </w:r>
        <w:r w:rsidR="00383223">
          <w:rPr>
            <w:noProof/>
            <w:webHidden/>
            <w:sz w:val="28"/>
            <w:szCs w:val="28"/>
          </w:rPr>
          <w:t>147</w:t>
        </w:r>
        <w:r w:rsidRPr="00825E0D">
          <w:rPr>
            <w:noProof/>
            <w:webHidden/>
            <w:sz w:val="28"/>
            <w:szCs w:val="28"/>
          </w:rPr>
          <w:fldChar w:fldCharType="end"/>
        </w:r>
      </w:hyperlink>
    </w:p>
    <w:p w:rsidRPr="00825E0D" w:rsidR="00825E0D" w:rsidRDefault="00825E0D" w14:paraId="7A3DCFA9" w14:textId="39B5AA1E">
      <w:pPr>
        <w:pStyle w:val="TOC5"/>
        <w:tabs>
          <w:tab w:val="right" w:leader="dot" w:pos="8494"/>
        </w:tabs>
        <w:rPr>
          <w:rFonts w:eastAsiaTheme="minorEastAsia" w:cstheme="minorBidi"/>
          <w:noProof/>
          <w:sz w:val="28"/>
          <w:szCs w:val="28"/>
          <w:lang w:val="en-US"/>
        </w:rPr>
      </w:pPr>
      <w:hyperlink w:history="1" w:anchor="_Toc192238834">
        <w:r w:rsidRPr="00825E0D">
          <w:rPr>
            <w:rStyle w:val="Hyperlink"/>
            <w:noProof/>
            <w:sz w:val="28"/>
            <w:szCs w:val="28"/>
          </w:rPr>
          <w:t>Rozdział II Urzędnicy i inni pracownicy</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_Toc192238834 \h </w:instrText>
        </w:r>
        <w:r w:rsidRPr="00825E0D">
          <w:rPr>
            <w:noProof/>
            <w:webHidden/>
            <w:sz w:val="28"/>
            <w:szCs w:val="28"/>
          </w:rPr>
        </w:r>
        <w:r w:rsidRPr="00825E0D">
          <w:rPr>
            <w:noProof/>
            <w:webHidden/>
            <w:sz w:val="28"/>
            <w:szCs w:val="28"/>
          </w:rPr>
          <w:fldChar w:fldCharType="separate"/>
        </w:r>
        <w:r w:rsidR="00383223">
          <w:rPr>
            <w:noProof/>
            <w:webHidden/>
            <w:sz w:val="28"/>
            <w:szCs w:val="28"/>
          </w:rPr>
          <w:t>149</w:t>
        </w:r>
        <w:r w:rsidRPr="00825E0D">
          <w:rPr>
            <w:noProof/>
            <w:webHidden/>
            <w:sz w:val="28"/>
            <w:szCs w:val="28"/>
          </w:rPr>
          <w:fldChar w:fldCharType="end"/>
        </w:r>
      </w:hyperlink>
    </w:p>
    <w:p w:rsidRPr="00825E0D" w:rsidR="00825E0D" w:rsidRDefault="00825E0D" w14:paraId="30547A03" w14:textId="45EA2A82">
      <w:pPr>
        <w:pStyle w:val="TOC5"/>
        <w:tabs>
          <w:tab w:val="right" w:leader="dot" w:pos="8494"/>
        </w:tabs>
        <w:rPr>
          <w:rFonts w:eastAsiaTheme="minorEastAsia" w:cstheme="minorBidi"/>
          <w:noProof/>
          <w:sz w:val="28"/>
          <w:szCs w:val="28"/>
          <w:lang w:val="en-US"/>
        </w:rPr>
      </w:pPr>
      <w:hyperlink w:history="1" w:anchor="_Toc192238835">
        <w:r w:rsidRPr="00825E0D">
          <w:rPr>
            <w:rStyle w:val="Hyperlink"/>
            <w:noProof/>
            <w:sz w:val="28"/>
            <w:szCs w:val="28"/>
          </w:rPr>
          <w:t>Rozdział III Sekretariaty</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_Toc192238835 \h </w:instrText>
        </w:r>
        <w:r w:rsidRPr="00825E0D">
          <w:rPr>
            <w:noProof/>
            <w:webHidden/>
            <w:sz w:val="28"/>
            <w:szCs w:val="28"/>
          </w:rPr>
        </w:r>
        <w:r w:rsidRPr="00825E0D">
          <w:rPr>
            <w:noProof/>
            <w:webHidden/>
            <w:sz w:val="28"/>
            <w:szCs w:val="28"/>
          </w:rPr>
          <w:fldChar w:fldCharType="separate"/>
        </w:r>
        <w:r w:rsidR="00383223">
          <w:rPr>
            <w:noProof/>
            <w:webHidden/>
            <w:sz w:val="28"/>
            <w:szCs w:val="28"/>
          </w:rPr>
          <w:t>162</w:t>
        </w:r>
        <w:r w:rsidRPr="00825E0D">
          <w:rPr>
            <w:noProof/>
            <w:webHidden/>
            <w:sz w:val="28"/>
            <w:szCs w:val="28"/>
          </w:rPr>
          <w:fldChar w:fldCharType="end"/>
        </w:r>
      </w:hyperlink>
    </w:p>
    <w:p w:rsidRPr="00825E0D" w:rsidR="00825E0D" w:rsidRDefault="00825E0D" w14:paraId="33D9830E" w14:textId="5CD389A9">
      <w:pPr>
        <w:pStyle w:val="TOC5"/>
        <w:tabs>
          <w:tab w:val="right" w:leader="dot" w:pos="8494"/>
        </w:tabs>
        <w:rPr>
          <w:rFonts w:eastAsiaTheme="minorEastAsia" w:cstheme="minorBidi"/>
          <w:noProof/>
          <w:sz w:val="28"/>
          <w:szCs w:val="28"/>
          <w:lang w:val="en-US"/>
        </w:rPr>
      </w:pPr>
      <w:hyperlink w:history="1" w:anchor="_Toc192238836">
        <w:r w:rsidRPr="00825E0D">
          <w:rPr>
            <w:rStyle w:val="Hyperlink"/>
            <w:noProof/>
            <w:sz w:val="28"/>
            <w:szCs w:val="28"/>
          </w:rPr>
          <w:t>Rozdział IV Budżet</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_Toc192238836 \h </w:instrText>
        </w:r>
        <w:r w:rsidRPr="00825E0D">
          <w:rPr>
            <w:noProof/>
            <w:webHidden/>
            <w:sz w:val="28"/>
            <w:szCs w:val="28"/>
          </w:rPr>
        </w:r>
        <w:r w:rsidRPr="00825E0D">
          <w:rPr>
            <w:noProof/>
            <w:webHidden/>
            <w:sz w:val="28"/>
            <w:szCs w:val="28"/>
          </w:rPr>
          <w:fldChar w:fldCharType="separate"/>
        </w:r>
        <w:r w:rsidR="00383223">
          <w:rPr>
            <w:noProof/>
            <w:webHidden/>
            <w:sz w:val="28"/>
            <w:szCs w:val="28"/>
          </w:rPr>
          <w:t>164</w:t>
        </w:r>
        <w:r w:rsidRPr="00825E0D">
          <w:rPr>
            <w:noProof/>
            <w:webHidden/>
            <w:sz w:val="28"/>
            <w:szCs w:val="28"/>
          </w:rPr>
          <w:fldChar w:fldCharType="end"/>
        </w:r>
      </w:hyperlink>
    </w:p>
    <w:p w:rsidRPr="00825E0D" w:rsidR="00825E0D" w:rsidRDefault="00825E0D" w14:paraId="3A85923E" w14:textId="6798BC92">
      <w:pPr>
        <w:pStyle w:val="TOC5"/>
        <w:tabs>
          <w:tab w:val="right" w:leader="dot" w:pos="8494"/>
        </w:tabs>
        <w:rPr>
          <w:rFonts w:eastAsiaTheme="minorEastAsia" w:cstheme="minorBidi"/>
          <w:noProof/>
          <w:sz w:val="28"/>
          <w:szCs w:val="28"/>
          <w:lang w:val="en-US"/>
        </w:rPr>
      </w:pPr>
      <w:hyperlink w:history="1" w:anchor="_Toc192238837">
        <w:r w:rsidRPr="00825E0D">
          <w:rPr>
            <w:rStyle w:val="Hyperlink"/>
            <w:noProof/>
            <w:sz w:val="28"/>
            <w:szCs w:val="28"/>
          </w:rPr>
          <w:t>Rozdział V Przepisy różne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_Toc192238837 \h </w:instrText>
        </w:r>
        <w:r w:rsidRPr="00825E0D">
          <w:rPr>
            <w:noProof/>
            <w:webHidden/>
            <w:sz w:val="28"/>
            <w:szCs w:val="28"/>
          </w:rPr>
        </w:r>
        <w:r w:rsidRPr="00825E0D">
          <w:rPr>
            <w:noProof/>
            <w:webHidden/>
            <w:sz w:val="28"/>
            <w:szCs w:val="28"/>
          </w:rPr>
          <w:fldChar w:fldCharType="separate"/>
        </w:r>
        <w:r w:rsidR="00383223">
          <w:rPr>
            <w:noProof/>
            <w:webHidden/>
            <w:sz w:val="28"/>
            <w:szCs w:val="28"/>
          </w:rPr>
          <w:t>165</w:t>
        </w:r>
        <w:r w:rsidRPr="00825E0D">
          <w:rPr>
            <w:noProof/>
            <w:webHidden/>
            <w:sz w:val="28"/>
            <w:szCs w:val="28"/>
          </w:rPr>
          <w:fldChar w:fldCharType="end"/>
        </w:r>
      </w:hyperlink>
    </w:p>
    <w:p w:rsidRPr="00825E0D" w:rsidR="00825E0D" w:rsidRDefault="00825E0D" w14:paraId="31482C6A" w14:textId="7F6151E7">
      <w:pPr>
        <w:pStyle w:val="TOC3"/>
        <w:tabs>
          <w:tab w:val="right" w:leader="dot" w:pos="8494"/>
        </w:tabs>
        <w:rPr>
          <w:rFonts w:eastAsiaTheme="minorEastAsia" w:cstheme="minorBidi"/>
          <w:noProof/>
          <w:sz w:val="28"/>
          <w:szCs w:val="28"/>
          <w:lang w:val="en-US"/>
        </w:rPr>
      </w:pPr>
      <w:hyperlink w:history="1" w:anchor="_Toc192238838">
        <w:r w:rsidRPr="00825E0D">
          <w:rPr>
            <w:rStyle w:val="Hyperlink"/>
            <w:noProof/>
            <w:sz w:val="28"/>
            <w:szCs w:val="28"/>
          </w:rPr>
          <w:t>CZĘŚĆ IV – PRZEPISY KOŃCOWE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_Toc192238838 \h </w:instrText>
        </w:r>
        <w:r w:rsidRPr="00825E0D">
          <w:rPr>
            <w:noProof/>
            <w:webHidden/>
            <w:sz w:val="28"/>
            <w:szCs w:val="28"/>
          </w:rPr>
        </w:r>
        <w:r w:rsidRPr="00825E0D">
          <w:rPr>
            <w:noProof/>
            <w:webHidden/>
            <w:sz w:val="28"/>
            <w:szCs w:val="28"/>
          </w:rPr>
          <w:fldChar w:fldCharType="separate"/>
        </w:r>
        <w:r w:rsidR="00383223">
          <w:rPr>
            <w:noProof/>
            <w:webHidden/>
            <w:sz w:val="28"/>
            <w:szCs w:val="28"/>
          </w:rPr>
          <w:t>166</w:t>
        </w:r>
        <w:r w:rsidRPr="00825E0D">
          <w:rPr>
            <w:noProof/>
            <w:webHidden/>
            <w:sz w:val="28"/>
            <w:szCs w:val="28"/>
          </w:rPr>
          <w:fldChar w:fldCharType="end"/>
        </w:r>
      </w:hyperlink>
    </w:p>
    <w:p w:rsidRPr="00825E0D" w:rsidR="00825E0D" w:rsidRDefault="00825E0D" w14:paraId="38DCBAD2" w14:textId="571600DF">
      <w:pPr>
        <w:pStyle w:val="TOC1"/>
        <w:rPr>
          <w:rFonts w:eastAsiaTheme="minorEastAsia" w:cstheme="minorBidi"/>
          <w:b w:val="0"/>
          <w:noProof/>
          <w:sz w:val="28"/>
          <w:szCs w:val="28"/>
          <w:lang w:val="en-US"/>
        </w:rPr>
      </w:pPr>
      <w:hyperlink w:history="1" w:anchor="_Toc192238839">
        <w:r w:rsidRPr="00825E0D">
          <w:rPr>
            <w:rStyle w:val="Hyperlink"/>
            <w:noProof/>
            <w:sz w:val="28"/>
            <w:szCs w:val="28"/>
          </w:rPr>
          <w:t>ZAŁĄCZNIK – KODEKS POSTĘPOWANIA CZŁONKÓW EUROPEJSKIEGO KOMITETU EKONOMICZNO-SPOŁECZNEGO</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_Toc192238839 \h </w:instrText>
        </w:r>
        <w:r w:rsidRPr="00825E0D">
          <w:rPr>
            <w:noProof/>
            <w:webHidden/>
            <w:sz w:val="28"/>
            <w:szCs w:val="28"/>
          </w:rPr>
        </w:r>
        <w:r w:rsidRPr="00825E0D">
          <w:rPr>
            <w:noProof/>
            <w:webHidden/>
            <w:sz w:val="28"/>
            <w:szCs w:val="28"/>
          </w:rPr>
          <w:fldChar w:fldCharType="separate"/>
        </w:r>
        <w:r w:rsidR="00383223">
          <w:rPr>
            <w:noProof/>
            <w:webHidden/>
            <w:sz w:val="28"/>
            <w:szCs w:val="28"/>
          </w:rPr>
          <w:t>171</w:t>
        </w:r>
        <w:r w:rsidRPr="00825E0D">
          <w:rPr>
            <w:noProof/>
            <w:webHidden/>
            <w:sz w:val="28"/>
            <w:szCs w:val="28"/>
          </w:rPr>
          <w:fldChar w:fldCharType="end"/>
        </w:r>
      </w:hyperlink>
    </w:p>
    <w:p w:rsidRPr="00825E0D" w:rsidR="00825E0D" w:rsidRDefault="00825E0D" w14:paraId="06F7DBBD" w14:textId="7876C410">
      <w:pPr>
        <w:pStyle w:val="TOC3"/>
        <w:tabs>
          <w:tab w:val="right" w:leader="dot" w:pos="8494"/>
        </w:tabs>
        <w:rPr>
          <w:rFonts w:eastAsiaTheme="minorEastAsia" w:cstheme="minorBidi"/>
          <w:noProof/>
          <w:sz w:val="28"/>
          <w:szCs w:val="28"/>
          <w:lang w:val="en-US"/>
        </w:rPr>
      </w:pPr>
      <w:hyperlink w:history="1" w:anchor="_Toc192238840">
        <w:r w:rsidRPr="00825E0D">
          <w:rPr>
            <w:rStyle w:val="Hyperlink"/>
            <w:noProof/>
            <w:sz w:val="28"/>
            <w:szCs w:val="28"/>
          </w:rPr>
          <w:t>CZĘŚĆ I – Normy i zasady</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_Toc192238840 \h </w:instrText>
        </w:r>
        <w:r w:rsidRPr="00825E0D">
          <w:rPr>
            <w:noProof/>
            <w:webHidden/>
            <w:sz w:val="28"/>
            <w:szCs w:val="28"/>
          </w:rPr>
        </w:r>
        <w:r w:rsidRPr="00825E0D">
          <w:rPr>
            <w:noProof/>
            <w:webHidden/>
            <w:sz w:val="28"/>
            <w:szCs w:val="28"/>
          </w:rPr>
          <w:fldChar w:fldCharType="separate"/>
        </w:r>
        <w:r w:rsidR="00383223">
          <w:rPr>
            <w:noProof/>
            <w:webHidden/>
            <w:sz w:val="28"/>
            <w:szCs w:val="28"/>
          </w:rPr>
          <w:t>171</w:t>
        </w:r>
        <w:r w:rsidRPr="00825E0D">
          <w:rPr>
            <w:noProof/>
            <w:webHidden/>
            <w:sz w:val="28"/>
            <w:szCs w:val="28"/>
          </w:rPr>
          <w:fldChar w:fldCharType="end"/>
        </w:r>
      </w:hyperlink>
    </w:p>
    <w:p w:rsidRPr="00825E0D" w:rsidR="00825E0D" w:rsidRDefault="00825E0D" w14:paraId="6DB5A624" w14:textId="3505FF03">
      <w:pPr>
        <w:pStyle w:val="TOC3"/>
        <w:tabs>
          <w:tab w:val="right" w:leader="dot" w:pos="8494"/>
        </w:tabs>
        <w:rPr>
          <w:rFonts w:eastAsiaTheme="minorEastAsia" w:cstheme="minorBidi"/>
          <w:noProof/>
          <w:sz w:val="28"/>
          <w:szCs w:val="28"/>
          <w:lang w:val="en-US"/>
        </w:rPr>
      </w:pPr>
      <w:hyperlink w:history="1" w:anchor="_Toc192238841">
        <w:r w:rsidRPr="00825E0D">
          <w:rPr>
            <w:rStyle w:val="Hyperlink"/>
            <w:noProof/>
            <w:sz w:val="28"/>
            <w:szCs w:val="28"/>
          </w:rPr>
          <w:t>CZĘŚĆ II – Komisja Etyki</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_Toc192238841 \h </w:instrText>
        </w:r>
        <w:r w:rsidRPr="00825E0D">
          <w:rPr>
            <w:noProof/>
            <w:webHidden/>
            <w:sz w:val="28"/>
            <w:szCs w:val="28"/>
          </w:rPr>
        </w:r>
        <w:r w:rsidRPr="00825E0D">
          <w:rPr>
            <w:noProof/>
            <w:webHidden/>
            <w:sz w:val="28"/>
            <w:szCs w:val="28"/>
          </w:rPr>
          <w:fldChar w:fldCharType="separate"/>
        </w:r>
        <w:r w:rsidR="00383223">
          <w:rPr>
            <w:noProof/>
            <w:webHidden/>
            <w:sz w:val="28"/>
            <w:szCs w:val="28"/>
          </w:rPr>
          <w:t>179</w:t>
        </w:r>
        <w:r w:rsidRPr="00825E0D">
          <w:rPr>
            <w:noProof/>
            <w:webHidden/>
            <w:sz w:val="28"/>
            <w:szCs w:val="28"/>
          </w:rPr>
          <w:fldChar w:fldCharType="end"/>
        </w:r>
      </w:hyperlink>
    </w:p>
    <w:p w:rsidRPr="00825E0D" w:rsidR="00825E0D" w:rsidRDefault="00825E0D" w14:paraId="6CB3B407" w14:textId="3559F0C2">
      <w:pPr>
        <w:pStyle w:val="TOC3"/>
        <w:tabs>
          <w:tab w:val="right" w:leader="dot" w:pos="8494"/>
        </w:tabs>
        <w:rPr>
          <w:rFonts w:eastAsiaTheme="minorEastAsia" w:cstheme="minorBidi"/>
          <w:noProof/>
          <w:sz w:val="28"/>
          <w:szCs w:val="28"/>
          <w:lang w:val="en-US"/>
        </w:rPr>
      </w:pPr>
      <w:hyperlink w:history="1" w:anchor="_Toc192238842">
        <w:r w:rsidRPr="00825E0D">
          <w:rPr>
            <w:rStyle w:val="Hyperlink"/>
            <w:noProof/>
            <w:sz w:val="28"/>
            <w:szCs w:val="28"/>
          </w:rPr>
          <w:t>CZĘŚĆ III – Postępowanie w przypadku możliwego naruszenia norm etycznych</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_Toc192238842 \h </w:instrText>
        </w:r>
        <w:r w:rsidRPr="00825E0D">
          <w:rPr>
            <w:noProof/>
            <w:webHidden/>
            <w:sz w:val="28"/>
            <w:szCs w:val="28"/>
          </w:rPr>
        </w:r>
        <w:r w:rsidRPr="00825E0D">
          <w:rPr>
            <w:noProof/>
            <w:webHidden/>
            <w:sz w:val="28"/>
            <w:szCs w:val="28"/>
          </w:rPr>
          <w:fldChar w:fldCharType="separate"/>
        </w:r>
        <w:r w:rsidR="00383223">
          <w:rPr>
            <w:noProof/>
            <w:webHidden/>
            <w:sz w:val="28"/>
            <w:szCs w:val="28"/>
          </w:rPr>
          <w:t>182</w:t>
        </w:r>
        <w:r w:rsidRPr="00825E0D">
          <w:rPr>
            <w:noProof/>
            <w:webHidden/>
            <w:sz w:val="28"/>
            <w:szCs w:val="28"/>
          </w:rPr>
          <w:fldChar w:fldCharType="end"/>
        </w:r>
      </w:hyperlink>
    </w:p>
    <w:p w:rsidRPr="00825E0D" w:rsidR="00825E0D" w:rsidRDefault="00825E0D" w14:paraId="450E619C" w14:textId="0BB06688">
      <w:pPr>
        <w:pStyle w:val="TOC3"/>
        <w:tabs>
          <w:tab w:val="right" w:leader="dot" w:pos="8494"/>
        </w:tabs>
        <w:rPr>
          <w:rFonts w:eastAsiaTheme="minorEastAsia" w:cstheme="minorBidi"/>
          <w:noProof/>
          <w:sz w:val="28"/>
          <w:szCs w:val="28"/>
          <w:lang w:val="en-US"/>
        </w:rPr>
      </w:pPr>
      <w:hyperlink w:history="1" w:anchor="_Toc192238843">
        <w:r w:rsidRPr="00825E0D">
          <w:rPr>
            <w:rStyle w:val="Hyperlink"/>
            <w:noProof/>
            <w:sz w:val="28"/>
            <w:szCs w:val="28"/>
          </w:rPr>
          <w:t>CZĘŚĆ IV – Przepisy końcowe</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_Toc192238843 \h </w:instrText>
        </w:r>
        <w:r w:rsidRPr="00825E0D">
          <w:rPr>
            <w:noProof/>
            <w:webHidden/>
            <w:sz w:val="28"/>
            <w:szCs w:val="28"/>
          </w:rPr>
        </w:r>
        <w:r w:rsidRPr="00825E0D">
          <w:rPr>
            <w:noProof/>
            <w:webHidden/>
            <w:sz w:val="28"/>
            <w:szCs w:val="28"/>
          </w:rPr>
          <w:fldChar w:fldCharType="separate"/>
        </w:r>
        <w:r w:rsidR="00383223">
          <w:rPr>
            <w:noProof/>
            <w:webHidden/>
            <w:sz w:val="28"/>
            <w:szCs w:val="28"/>
          </w:rPr>
          <w:t>189</w:t>
        </w:r>
        <w:r w:rsidRPr="00825E0D">
          <w:rPr>
            <w:noProof/>
            <w:webHidden/>
            <w:sz w:val="28"/>
            <w:szCs w:val="28"/>
          </w:rPr>
          <w:fldChar w:fldCharType="end"/>
        </w:r>
      </w:hyperlink>
    </w:p>
    <w:p w:rsidRPr="00825E0D" w:rsidR="00825E0D" w:rsidRDefault="00825E0D" w14:paraId="53C37B42" w14:textId="64D8E8AA">
      <w:pPr>
        <w:pStyle w:val="TOC1"/>
        <w:rPr>
          <w:rFonts w:eastAsiaTheme="minorEastAsia" w:cstheme="minorBidi"/>
          <w:b w:val="0"/>
          <w:noProof/>
          <w:sz w:val="28"/>
          <w:szCs w:val="28"/>
          <w:lang w:val="en-US"/>
        </w:rPr>
      </w:pPr>
      <w:hyperlink w:history="1" w:anchor="_Toc192238844">
        <w:r w:rsidRPr="00825E0D">
          <w:rPr>
            <w:rStyle w:val="Hyperlink"/>
            <w:noProof/>
            <w:sz w:val="28"/>
            <w:szCs w:val="28"/>
          </w:rPr>
          <w:t>GLOSARIUSZ KLUCZOWYCH TERMINÓW UŻYWANYCH W REGULAMINIE WEWNĘTRZNYM I PRZEPISACH WYKONAWCZYCH</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_Toc192238844 \h </w:instrText>
        </w:r>
        <w:r w:rsidRPr="00825E0D">
          <w:rPr>
            <w:noProof/>
            <w:webHidden/>
            <w:sz w:val="28"/>
            <w:szCs w:val="28"/>
          </w:rPr>
        </w:r>
        <w:r w:rsidRPr="00825E0D">
          <w:rPr>
            <w:noProof/>
            <w:webHidden/>
            <w:sz w:val="28"/>
            <w:szCs w:val="28"/>
          </w:rPr>
          <w:fldChar w:fldCharType="separate"/>
        </w:r>
        <w:r w:rsidR="00383223">
          <w:rPr>
            <w:noProof/>
            <w:webHidden/>
            <w:sz w:val="28"/>
            <w:szCs w:val="28"/>
          </w:rPr>
          <w:t>191</w:t>
        </w:r>
        <w:r w:rsidRPr="00825E0D">
          <w:rPr>
            <w:noProof/>
            <w:webHidden/>
            <w:sz w:val="28"/>
            <w:szCs w:val="28"/>
          </w:rPr>
          <w:fldChar w:fldCharType="end"/>
        </w:r>
      </w:hyperlink>
    </w:p>
    <w:p w:rsidRPr="00825E0D" w:rsidR="00825E0D" w:rsidRDefault="00825E0D" w14:paraId="0D5C67CC" w14:textId="14C6ADED">
      <w:pPr>
        <w:pStyle w:val="TOC1"/>
        <w:rPr>
          <w:rFonts w:eastAsiaTheme="minorEastAsia" w:cstheme="minorBidi"/>
          <w:b w:val="0"/>
          <w:noProof/>
          <w:sz w:val="28"/>
          <w:szCs w:val="28"/>
          <w:lang w:val="en-US"/>
        </w:rPr>
      </w:pPr>
      <w:hyperlink w:history="1" w:anchor="_Toc192238845">
        <w:r w:rsidRPr="00825E0D">
          <w:rPr>
            <w:rStyle w:val="Hyperlink"/>
            <w:noProof/>
            <w:sz w:val="28"/>
            <w:szCs w:val="28"/>
          </w:rPr>
          <w:t>INDEKS</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_Toc192238845 \h </w:instrText>
        </w:r>
        <w:r w:rsidRPr="00825E0D">
          <w:rPr>
            <w:noProof/>
            <w:webHidden/>
            <w:sz w:val="28"/>
            <w:szCs w:val="28"/>
          </w:rPr>
        </w:r>
        <w:r w:rsidRPr="00825E0D">
          <w:rPr>
            <w:noProof/>
            <w:webHidden/>
            <w:sz w:val="28"/>
            <w:szCs w:val="28"/>
          </w:rPr>
          <w:fldChar w:fldCharType="separate"/>
        </w:r>
        <w:r w:rsidR="00383223">
          <w:rPr>
            <w:noProof/>
            <w:webHidden/>
            <w:sz w:val="28"/>
            <w:szCs w:val="28"/>
          </w:rPr>
          <w:t>195</w:t>
        </w:r>
        <w:r w:rsidRPr="00825E0D">
          <w:rPr>
            <w:noProof/>
            <w:webHidden/>
            <w:sz w:val="28"/>
            <w:szCs w:val="28"/>
          </w:rPr>
          <w:fldChar w:fldCharType="end"/>
        </w:r>
      </w:hyperlink>
    </w:p>
    <w:p w:rsidRPr="00825E0D" w:rsidR="00825E0D" w:rsidRDefault="00825E0D" w14:paraId="2D06C844" w14:textId="354B2048">
      <w:pPr>
        <w:pStyle w:val="TOC1"/>
        <w:rPr>
          <w:rFonts w:eastAsiaTheme="minorEastAsia" w:cstheme="minorBidi"/>
          <w:b w:val="0"/>
          <w:noProof/>
          <w:sz w:val="28"/>
          <w:szCs w:val="28"/>
          <w:lang w:val="en-US"/>
        </w:rPr>
      </w:pPr>
      <w:hyperlink w:history="1" w:anchor="_Toc192238846">
        <w:r w:rsidRPr="00825E0D">
          <w:rPr>
            <w:rStyle w:val="Hyperlink"/>
            <w:rFonts w:eastAsia="PMingLiU"/>
            <w:noProof/>
            <w:sz w:val="28"/>
            <w:szCs w:val="28"/>
          </w:rPr>
          <w:t>ZAŁĄCZNIK – Wykaz sekcji Europejskiego Komitetu Ekonomiczno-Społecznego wraz z zakresem ich kompetencji</w:t>
        </w:r>
        <w:r w:rsidRPr="00825E0D">
          <w:rPr>
            <w:noProof/>
            <w:webHidden/>
            <w:sz w:val="28"/>
            <w:szCs w:val="28"/>
          </w:rPr>
          <w:tab/>
        </w:r>
        <w:r w:rsidRPr="00825E0D">
          <w:rPr>
            <w:noProof/>
            <w:webHidden/>
            <w:sz w:val="28"/>
            <w:szCs w:val="28"/>
          </w:rPr>
          <w:fldChar w:fldCharType="begin"/>
        </w:r>
        <w:r w:rsidRPr="00825E0D">
          <w:rPr>
            <w:noProof/>
            <w:webHidden/>
            <w:sz w:val="28"/>
            <w:szCs w:val="28"/>
          </w:rPr>
          <w:instrText xml:space="preserve"> PAGEREF _Toc192238846 \h </w:instrText>
        </w:r>
        <w:r w:rsidRPr="00825E0D">
          <w:rPr>
            <w:noProof/>
            <w:webHidden/>
            <w:sz w:val="28"/>
            <w:szCs w:val="28"/>
          </w:rPr>
        </w:r>
        <w:r w:rsidRPr="00825E0D">
          <w:rPr>
            <w:noProof/>
            <w:webHidden/>
            <w:sz w:val="28"/>
            <w:szCs w:val="28"/>
          </w:rPr>
          <w:fldChar w:fldCharType="separate"/>
        </w:r>
        <w:r w:rsidR="00383223">
          <w:rPr>
            <w:noProof/>
            <w:webHidden/>
            <w:sz w:val="28"/>
            <w:szCs w:val="28"/>
          </w:rPr>
          <w:t>211</w:t>
        </w:r>
        <w:r w:rsidRPr="00825E0D">
          <w:rPr>
            <w:noProof/>
            <w:webHidden/>
            <w:sz w:val="28"/>
            <w:szCs w:val="28"/>
          </w:rPr>
          <w:fldChar w:fldCharType="end"/>
        </w:r>
      </w:hyperlink>
    </w:p>
    <w:p w:rsidRPr="00825E0D" w:rsidR="00B408A4" w:rsidP="00DC3CDA" w:rsidRDefault="00164FAF" w14:paraId="2283BB16" w14:textId="783D934B">
      <w:pPr>
        <w:jc w:val="center"/>
        <w:rPr>
          <w:rFonts w:asciiTheme="minorHAnsi" w:hAnsiTheme="minorHAnsi" w:cstheme="minorHAnsi"/>
          <w:b/>
          <w:sz w:val="28"/>
          <w:szCs w:val="28"/>
        </w:rPr>
      </w:pPr>
      <w:r w:rsidRPr="00825E0D">
        <w:rPr>
          <w:rFonts w:asciiTheme="minorHAnsi" w:hAnsiTheme="minorHAnsi" w:cstheme="minorHAnsi"/>
          <w:b/>
          <w:sz w:val="28"/>
          <w:szCs w:val="28"/>
        </w:rPr>
        <w:fldChar w:fldCharType="end"/>
      </w:r>
    </w:p>
    <w:p w:rsidR="00B408A4" w:rsidRDefault="00B408A4" w14:paraId="32AD02B3" w14:textId="77777777">
      <w:pPr>
        <w:spacing w:after="160" w:line="259" w:lineRule="auto"/>
        <w:jc w:val="left"/>
        <w:rPr>
          <w:rFonts w:asciiTheme="minorHAnsi" w:hAnsiTheme="minorHAnsi" w:cstheme="minorHAnsi"/>
          <w:b/>
          <w:sz w:val="28"/>
          <w:szCs w:val="28"/>
        </w:rPr>
      </w:pPr>
      <w:r>
        <w:br w:type="page"/>
      </w:r>
    </w:p>
    <w:p w:rsidR="006E7EAB" w:rsidRDefault="006E7EAB" w14:paraId="324D6059" w14:textId="77777777">
      <w:pPr>
        <w:spacing w:after="160" w:line="259" w:lineRule="auto"/>
        <w:jc w:val="left"/>
        <w:rPr>
          <w:rFonts w:asciiTheme="minorHAnsi" w:hAnsiTheme="minorHAnsi" w:cstheme="minorHAnsi"/>
          <w:b/>
          <w:sz w:val="28"/>
          <w:szCs w:val="28"/>
        </w:rPr>
      </w:pPr>
      <w:r>
        <w:lastRenderedPageBreak/>
        <w:br w:type="page"/>
      </w:r>
    </w:p>
    <w:p w:rsidRPr="005A51AA" w:rsidR="006E7EAB" w:rsidRDefault="006E7EAB" w14:paraId="5D760F92" w14:textId="77777777">
      <w:pPr>
        <w:spacing w:after="160" w:line="259" w:lineRule="auto"/>
        <w:jc w:val="left"/>
        <w:rPr>
          <w:rFonts w:asciiTheme="minorHAnsi" w:hAnsiTheme="minorHAnsi" w:cstheme="minorHAnsi"/>
          <w:b/>
          <w:sz w:val="28"/>
          <w:szCs w:val="28"/>
          <w:lang w:val="en-GB"/>
        </w:rPr>
      </w:pPr>
    </w:p>
    <w:p w:rsidRPr="005A51AA" w:rsidR="00B408A4" w:rsidP="00DC3CDA" w:rsidRDefault="00B408A4" w14:paraId="15403AB2" w14:textId="77777777">
      <w:pPr>
        <w:jc w:val="center"/>
        <w:rPr>
          <w:rFonts w:asciiTheme="minorHAnsi" w:hAnsiTheme="minorHAnsi" w:cstheme="minorHAnsi"/>
          <w:b/>
          <w:sz w:val="28"/>
          <w:szCs w:val="28"/>
          <w:lang w:val="en-GB"/>
        </w:rPr>
      </w:pPr>
    </w:p>
    <w:p w:rsidRPr="005A51AA" w:rsidR="00AB3EB3" w:rsidP="00AB3EB3" w:rsidRDefault="00AB3EB3" w14:paraId="5C186C4B" w14:textId="77777777">
      <w:pPr>
        <w:spacing w:before="6000"/>
        <w:jc w:val="center"/>
        <w:outlineLvl w:val="0"/>
        <w:rPr>
          <w:rFonts w:asciiTheme="minorHAnsi" w:hAnsiTheme="minorHAnsi" w:cstheme="minorHAnsi"/>
          <w:kern w:val="28"/>
          <w:sz w:val="28"/>
          <w:szCs w:val="28"/>
        </w:rPr>
      </w:pPr>
      <w:r>
        <w:rPr>
          <w:rFonts w:asciiTheme="minorHAnsi" w:hAnsiTheme="minorHAnsi"/>
          <w:b/>
          <w:sz w:val="28"/>
        </w:rPr>
        <w:t>TEKSTY ZASADNICZE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238798" w:id="0"/>
      <w:r w:rsidRPr="005A51AA">
        <w:rPr>
          <w:rFonts w:asciiTheme="minorHAnsi" w:hAnsiTheme="minorHAnsi" w:cstheme="minorHAnsi"/>
          <w:sz w:val="28"/>
        </w:rPr>
        <w:instrText>TEKSTY ZASADNICZE</w:instrText>
      </w:r>
      <w:bookmarkEnd w:id="0"/>
      <w:r w:rsidRPr="005A51AA">
        <w:rPr>
          <w:rFonts w:asciiTheme="minorHAnsi" w:hAnsiTheme="minorHAnsi" w:cstheme="minorHAnsi"/>
          <w:sz w:val="28"/>
        </w:rPr>
        <w:instrText xml:space="preserve">" \l 1 </w:instrText>
      </w:r>
      <w:bookmarkStart w:name="_Toc12011368" w:id="1"/>
      <w:bookmarkStart w:name="_Toc69207181" w:id="2"/>
      <w:bookmarkStart w:name="_Toc72151684" w:id="3"/>
      <w:bookmarkEnd w:id="1"/>
      <w:bookmarkEnd w:id="2"/>
      <w:bookmarkEnd w:id="3"/>
      <w:r w:rsidRPr="005A51AA">
        <w:rPr>
          <w:rFonts w:asciiTheme="minorHAnsi" w:hAnsiTheme="minorHAnsi" w:cstheme="minorHAnsi"/>
          <w:sz w:val="28"/>
        </w:rPr>
        <w:fldChar w:fldCharType="end"/>
      </w:r>
    </w:p>
    <w:p w:rsidRPr="005A51AA" w:rsidR="00B408A4" w:rsidRDefault="00B408A4" w14:paraId="2FFF6AD7" w14:textId="77777777">
      <w:pPr>
        <w:spacing w:after="160" w:line="259" w:lineRule="auto"/>
        <w:jc w:val="left"/>
        <w:rPr>
          <w:sz w:val="28"/>
          <w:szCs w:val="28"/>
        </w:rPr>
      </w:pPr>
      <w:r>
        <w:br w:type="page"/>
      </w:r>
    </w:p>
    <w:p w:rsidRPr="005A51AA" w:rsidR="00AB3EB3" w:rsidP="00AB3EB3" w:rsidRDefault="00AB3EB3" w14:paraId="74B27BAA" w14:textId="77777777">
      <w:pPr>
        <w:keepNext/>
        <w:jc w:val="center"/>
        <w:outlineLvl w:val="1"/>
        <w:rPr>
          <w:rFonts w:asciiTheme="minorHAnsi" w:hAnsiTheme="minorHAnsi" w:cstheme="minorHAnsi"/>
          <w:sz w:val="28"/>
          <w:szCs w:val="28"/>
        </w:rPr>
      </w:pPr>
      <w:bookmarkStart w:name="_Toc9522574" w:id="4"/>
      <w:bookmarkStart w:name="_Toc9522867" w:id="5"/>
      <w:bookmarkStart w:name="_Toc9522898" w:id="6"/>
      <w:r>
        <w:rPr>
          <w:rFonts w:asciiTheme="minorHAnsi" w:hAnsiTheme="minorHAnsi"/>
          <w:b/>
          <w:sz w:val="28"/>
        </w:rPr>
        <w:lastRenderedPageBreak/>
        <w:t>Uwagi wstępne</w:t>
      </w:r>
      <w:bookmarkEnd w:id="4"/>
      <w:bookmarkEnd w:id="5"/>
      <w:bookmarkEnd w:id="6"/>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238799" w:id="7"/>
      <w:r w:rsidRPr="005A51AA">
        <w:rPr>
          <w:rFonts w:asciiTheme="minorHAnsi" w:hAnsiTheme="minorHAnsi" w:cstheme="minorHAnsi"/>
          <w:sz w:val="28"/>
        </w:rPr>
        <w:instrText>Uwagi wstępne</w:instrText>
      </w:r>
      <w:bookmarkEnd w:id="7"/>
      <w:r w:rsidRPr="005A51AA">
        <w:rPr>
          <w:rFonts w:asciiTheme="minorHAnsi" w:hAnsiTheme="minorHAnsi" w:cstheme="minorHAnsi"/>
          <w:sz w:val="28"/>
        </w:rPr>
        <w:instrText xml:space="preserve">" \l 2 </w:instrText>
      </w:r>
      <w:bookmarkStart w:name="_Toc12011369" w:id="8"/>
      <w:bookmarkStart w:name="_Toc69207182" w:id="9"/>
      <w:bookmarkStart w:name="_Toc72151685" w:id="10"/>
      <w:bookmarkEnd w:id="8"/>
      <w:bookmarkEnd w:id="9"/>
      <w:bookmarkEnd w:id="10"/>
      <w:r w:rsidRPr="005A51AA">
        <w:rPr>
          <w:rFonts w:asciiTheme="minorHAnsi" w:hAnsiTheme="minorHAnsi" w:cstheme="minorHAnsi"/>
          <w:sz w:val="28"/>
        </w:rPr>
        <w:fldChar w:fldCharType="end"/>
      </w:r>
    </w:p>
    <w:p w:rsidRPr="005A51AA" w:rsidR="00AB3EB3" w:rsidP="00AB3EB3" w:rsidRDefault="00AB3EB3" w14:paraId="7E3F267C" w14:textId="77777777">
      <w:pPr>
        <w:keepNext/>
        <w:jc w:val="center"/>
        <w:outlineLvl w:val="1"/>
        <w:rPr>
          <w:rFonts w:asciiTheme="minorHAnsi" w:hAnsiTheme="minorHAnsi" w:cstheme="minorHAnsi"/>
          <w:bCs/>
          <w:sz w:val="28"/>
          <w:szCs w:val="28"/>
          <w:lang w:val="fr-BE"/>
        </w:rPr>
      </w:pPr>
    </w:p>
    <w:p w:rsidRPr="005A51AA" w:rsidR="00AB3EB3" w:rsidP="001E474E" w:rsidRDefault="00AB3EB3" w14:paraId="57B45B75" w14:textId="22CAF138">
      <w:pPr>
        <w:pStyle w:val="Heading1"/>
        <w:rPr>
          <w:rFonts w:asciiTheme="minorHAnsi" w:hAnsiTheme="minorHAnsi" w:cstheme="minorHAnsi"/>
          <w:sz w:val="28"/>
          <w:szCs w:val="28"/>
        </w:rPr>
      </w:pPr>
      <w:r>
        <w:rPr>
          <w:rFonts w:asciiTheme="minorHAnsi" w:hAnsiTheme="minorHAnsi"/>
          <w:sz w:val="28"/>
        </w:rPr>
        <w:t>Komitet Ekonomiczno-Społeczny powstał na mocy postanowień traktatów ustanawiających Europejską Wspólnotę Gospodarczą i</w:t>
      </w:r>
      <w:r w:rsidR="00CC00B2">
        <w:rPr>
          <w:rFonts w:asciiTheme="minorHAnsi" w:hAnsiTheme="minorHAnsi"/>
          <w:sz w:val="28"/>
        </w:rPr>
        <w:t> </w:t>
      </w:r>
      <w:r>
        <w:rPr>
          <w:rFonts w:asciiTheme="minorHAnsi" w:hAnsiTheme="minorHAnsi"/>
          <w:sz w:val="28"/>
        </w:rPr>
        <w:t>Europejską Wspólnotę Energii Atomowej, które zostały podpisane w</w:t>
      </w:r>
      <w:r w:rsidR="00CC00B2">
        <w:rPr>
          <w:rFonts w:asciiTheme="minorHAnsi" w:hAnsiTheme="minorHAnsi"/>
          <w:sz w:val="28"/>
        </w:rPr>
        <w:t> </w:t>
      </w:r>
      <w:r>
        <w:rPr>
          <w:rFonts w:asciiTheme="minorHAnsi" w:hAnsiTheme="minorHAnsi"/>
          <w:sz w:val="28"/>
        </w:rPr>
        <w:t>Rzymie w dniu 25 marca 1957 r. i weszły w życie 1 stycznia 1958 r.</w:t>
      </w:r>
    </w:p>
    <w:p w:rsidRPr="005B5EFE" w:rsidR="00AB3EB3" w:rsidP="00AB3EB3" w:rsidRDefault="00AB3EB3" w14:paraId="3D256D72" w14:textId="77777777">
      <w:pPr>
        <w:tabs>
          <w:tab w:val="left" w:pos="567"/>
          <w:tab w:val="left" w:pos="900"/>
        </w:tabs>
        <w:ind w:right="-23"/>
        <w:rPr>
          <w:rFonts w:asciiTheme="minorHAnsi" w:hAnsiTheme="minorHAnsi" w:cstheme="minorHAnsi"/>
          <w:sz w:val="28"/>
          <w:szCs w:val="28"/>
        </w:rPr>
      </w:pPr>
    </w:p>
    <w:p w:rsidRPr="005A51AA" w:rsidR="00AB3EB3" w:rsidP="00AB3EB3" w:rsidRDefault="00AB3EB3" w14:paraId="5FE4955D" w14:textId="77777777">
      <w:pPr>
        <w:tabs>
          <w:tab w:val="left" w:pos="567"/>
        </w:tabs>
        <w:ind w:right="-23"/>
        <w:rPr>
          <w:rFonts w:asciiTheme="minorHAnsi" w:hAnsiTheme="minorHAnsi" w:cstheme="minorHAnsi"/>
          <w:sz w:val="28"/>
          <w:szCs w:val="28"/>
        </w:rPr>
      </w:pPr>
      <w:r>
        <w:rPr>
          <w:rFonts w:asciiTheme="minorHAnsi" w:hAnsiTheme="minorHAnsi"/>
          <w:sz w:val="28"/>
        </w:rPr>
        <w:t>Od tego czasu oba traktaty były kilkakrotnie zmieniane.</w:t>
      </w:r>
    </w:p>
    <w:p w:rsidRPr="005B5EFE" w:rsidR="00AB3EB3" w:rsidP="00AB3EB3" w:rsidRDefault="00AB3EB3" w14:paraId="5F4300A7" w14:textId="77777777">
      <w:pPr>
        <w:tabs>
          <w:tab w:val="left" w:pos="567"/>
          <w:tab w:val="left" w:pos="900"/>
        </w:tabs>
        <w:ind w:right="-23"/>
        <w:rPr>
          <w:rFonts w:asciiTheme="minorHAnsi" w:hAnsiTheme="minorHAnsi" w:cstheme="minorHAnsi"/>
          <w:sz w:val="28"/>
          <w:szCs w:val="28"/>
        </w:rPr>
      </w:pPr>
    </w:p>
    <w:p w:rsidRPr="005A51AA" w:rsidR="00AB3EB3" w:rsidP="001E474E" w:rsidRDefault="00AB3EB3" w14:paraId="287CE7C7" w14:textId="2E37540F">
      <w:pPr>
        <w:pStyle w:val="Heading1"/>
        <w:rPr>
          <w:rFonts w:asciiTheme="minorHAnsi" w:hAnsiTheme="minorHAnsi" w:cstheme="minorHAnsi"/>
          <w:sz w:val="28"/>
          <w:szCs w:val="28"/>
        </w:rPr>
      </w:pPr>
      <w:r>
        <w:rPr>
          <w:rFonts w:asciiTheme="minorHAnsi" w:hAnsiTheme="minorHAnsi"/>
          <w:sz w:val="28"/>
        </w:rPr>
        <w:t>W chwili wejścia w życie niniejszego regulaminu wewnętrznego (1</w:t>
      </w:r>
      <w:r w:rsidR="00CC00B2">
        <w:rPr>
          <w:rFonts w:asciiTheme="minorHAnsi" w:hAnsiTheme="minorHAnsi"/>
          <w:sz w:val="28"/>
        </w:rPr>
        <w:t> </w:t>
      </w:r>
      <w:r>
        <w:rPr>
          <w:rFonts w:asciiTheme="minorHAnsi" w:hAnsiTheme="minorHAnsi"/>
          <w:sz w:val="28"/>
        </w:rPr>
        <w:t>maja 2022 r.) teksty zasadnicze dotyczące Europejskiego Komitetu Ekonomiczno-Społecznego zawarte są w Traktacie o Unii Europejskiej (art.</w:t>
      </w:r>
      <w:r w:rsidR="00CC00B2">
        <w:rPr>
          <w:rFonts w:asciiTheme="minorHAnsi" w:hAnsiTheme="minorHAnsi"/>
          <w:sz w:val="28"/>
        </w:rPr>
        <w:t> </w:t>
      </w:r>
      <w:r>
        <w:rPr>
          <w:rFonts w:asciiTheme="minorHAnsi" w:hAnsiTheme="minorHAnsi"/>
          <w:sz w:val="28"/>
        </w:rPr>
        <w:t>13) i w Traktacie o funkcjonowaniu Unii Europejskiej (art. 300–304); pierwszy z nich został zmieniony, a drugi ustanowiony przez traktat z</w:t>
      </w:r>
      <w:r w:rsidR="00CC00B2">
        <w:rPr>
          <w:rFonts w:asciiTheme="minorHAnsi" w:hAnsiTheme="minorHAnsi"/>
          <w:sz w:val="28"/>
        </w:rPr>
        <w:t> </w:t>
      </w:r>
      <w:r>
        <w:rPr>
          <w:rFonts w:asciiTheme="minorHAnsi" w:hAnsiTheme="minorHAnsi"/>
          <w:sz w:val="28"/>
        </w:rPr>
        <w:t xml:space="preserve">Lizbony, który został podpisany 13 grudnia 2007 r. i wszedł w życie 1 grudnia 2009 r. </w:t>
      </w:r>
    </w:p>
    <w:p w:rsidRPr="005A51AA" w:rsidR="002A5098" w:rsidP="008D2781" w:rsidRDefault="002A5098" w14:paraId="5AD4805A" w14:textId="77777777">
      <w:pPr>
        <w:rPr>
          <w:rFonts w:asciiTheme="minorHAnsi" w:hAnsiTheme="minorHAnsi" w:cstheme="minorHAnsi"/>
          <w:sz w:val="28"/>
          <w:szCs w:val="28"/>
        </w:rPr>
      </w:pPr>
    </w:p>
    <w:p w:rsidRPr="005A51AA" w:rsidR="00AB3EB3" w:rsidP="00AB3EB3" w:rsidRDefault="00AB3EB3" w14:paraId="254CEC57" w14:textId="77777777">
      <w:pPr>
        <w:jc w:val="center"/>
        <w:outlineLvl w:val="1"/>
        <w:rPr>
          <w:sz w:val="28"/>
          <w:szCs w:val="28"/>
        </w:rPr>
      </w:pPr>
      <w:r>
        <w:br w:type="page"/>
      </w:r>
    </w:p>
    <w:p w:rsidRPr="005A51AA" w:rsidR="00AB3EB3" w:rsidP="006E0CBD" w:rsidRDefault="00AB3EB3" w14:paraId="131391D0" w14:textId="77777777">
      <w:pPr>
        <w:jc w:val="center"/>
        <w:outlineLvl w:val="1"/>
        <w:rPr>
          <w:rFonts w:asciiTheme="minorHAnsi" w:hAnsiTheme="minorHAnsi" w:cstheme="minorHAnsi"/>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TC "</w:instrText>
      </w:r>
      <w:bookmarkStart w:name="_Toc192238800" w:id="11"/>
      <w:r w:rsidRPr="005A51AA">
        <w:rPr>
          <w:rFonts w:asciiTheme="minorHAnsi" w:hAnsiTheme="minorHAnsi" w:cstheme="minorHAnsi"/>
          <w:sz w:val="28"/>
        </w:rPr>
        <w:instrText>Fragmenty traktatów założycielskich</w:instrText>
      </w:r>
      <w:bookmarkEnd w:id="11"/>
      <w:r w:rsidRPr="005A51AA">
        <w:rPr>
          <w:rFonts w:asciiTheme="minorHAnsi" w:hAnsiTheme="minorHAnsi" w:cstheme="minorHAnsi"/>
          <w:sz w:val="28"/>
        </w:rPr>
        <w:instrText xml:space="preserve">" \l 2 </w:instrText>
      </w:r>
      <w:bookmarkStart w:name="_Toc12011370" w:id="12"/>
      <w:bookmarkStart w:name="_Toc69207183" w:id="13"/>
      <w:bookmarkStart w:name="_Toc72151686" w:id="14"/>
      <w:bookmarkEnd w:id="12"/>
      <w:bookmarkEnd w:id="13"/>
      <w:bookmarkEnd w:id="14"/>
      <w:r w:rsidRPr="005A51AA">
        <w:rPr>
          <w:rFonts w:asciiTheme="minorHAnsi" w:hAnsiTheme="minorHAnsi" w:cstheme="minorHAnsi"/>
          <w:sz w:val="28"/>
        </w:rPr>
        <w:fldChar w:fldCharType="end"/>
      </w:r>
      <w:r>
        <w:rPr>
          <w:rFonts w:asciiTheme="minorHAnsi" w:hAnsiTheme="minorHAnsi"/>
          <w:b/>
          <w:sz w:val="28"/>
        </w:rPr>
        <w:t>TRAKTAT O UNII EUROPEJSKIEJ</w:t>
      </w:r>
    </w:p>
    <w:p w:rsidRPr="005B5EFE" w:rsidR="00AB3EB3" w:rsidP="006E0CBD" w:rsidRDefault="00AB3EB3" w14:paraId="70CD819F" w14:textId="77777777">
      <w:pPr>
        <w:tabs>
          <w:tab w:val="left" w:pos="567"/>
        </w:tabs>
        <w:ind w:right="-23"/>
        <w:rPr>
          <w:rFonts w:asciiTheme="minorHAnsi" w:hAnsiTheme="minorHAnsi" w:cstheme="minorHAnsi"/>
          <w:sz w:val="28"/>
          <w:szCs w:val="28"/>
        </w:rPr>
      </w:pPr>
    </w:p>
    <w:p w:rsidRPr="005A51AA" w:rsidR="00AB3EB3" w:rsidP="006E0CBD" w:rsidRDefault="00AB3EB3" w14:paraId="16F29F49"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Artykuł 13</w:t>
      </w:r>
    </w:p>
    <w:p w:rsidRPr="005B5EFE" w:rsidR="00AB3EB3" w:rsidP="006E0CBD" w:rsidRDefault="00AB3EB3" w14:paraId="74D563FF" w14:textId="77777777">
      <w:pPr>
        <w:tabs>
          <w:tab w:val="left" w:pos="567"/>
        </w:tabs>
        <w:ind w:right="-23"/>
        <w:rPr>
          <w:rFonts w:asciiTheme="minorHAnsi" w:hAnsiTheme="minorHAnsi" w:cstheme="minorHAnsi"/>
          <w:i/>
          <w:iCs/>
          <w:sz w:val="28"/>
          <w:szCs w:val="28"/>
        </w:rPr>
      </w:pPr>
    </w:p>
    <w:p w:rsidRPr="005A51AA" w:rsidR="00AB3EB3" w:rsidP="00AB3EB3" w:rsidRDefault="00AB3EB3" w14:paraId="396A1B7B"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Unia dysponuje ramami instytucjonalnymi, które mają na celu propagowanie jej wartości, realizację jej celów, służenie jej interesom, interesom jej obywateli oraz interesom Państw Członkowskich, jak również zapewnianie spójności, skuteczności i ciągłości jej polityk oraz działań.</w:t>
      </w:r>
    </w:p>
    <w:p w:rsidRPr="005B5EFE" w:rsidR="00AB3EB3" w:rsidP="00AB3EB3" w:rsidRDefault="00AB3EB3" w14:paraId="36AD229D" w14:textId="77777777">
      <w:pPr>
        <w:tabs>
          <w:tab w:val="left" w:pos="567"/>
        </w:tabs>
        <w:ind w:right="-23"/>
        <w:rPr>
          <w:rFonts w:asciiTheme="minorHAnsi" w:hAnsiTheme="minorHAnsi" w:cstheme="minorHAnsi"/>
          <w:i/>
          <w:iCs/>
          <w:sz w:val="28"/>
          <w:szCs w:val="28"/>
        </w:rPr>
      </w:pPr>
    </w:p>
    <w:p w:rsidRPr="005A51AA" w:rsidR="00AB3EB3" w:rsidP="00AB3EB3" w:rsidRDefault="00AB3EB3" w14:paraId="2B15AE37" w14:textId="77777777">
      <w:pPr>
        <w:tabs>
          <w:tab w:val="left" w:pos="-1701"/>
          <w:tab w:val="left" w:pos="567"/>
        </w:tabs>
        <w:ind w:right="-23"/>
        <w:rPr>
          <w:rFonts w:asciiTheme="minorHAnsi" w:hAnsiTheme="minorHAnsi" w:cstheme="minorHAnsi"/>
          <w:i/>
          <w:iCs/>
          <w:sz w:val="28"/>
          <w:szCs w:val="28"/>
        </w:rPr>
      </w:pPr>
      <w:r>
        <w:rPr>
          <w:rFonts w:asciiTheme="minorHAnsi" w:hAnsiTheme="minorHAnsi"/>
          <w:i/>
          <w:sz w:val="28"/>
        </w:rPr>
        <w:t>Instytucjami Unii są:</w:t>
      </w:r>
    </w:p>
    <w:p w:rsidRPr="005B5EFE" w:rsidR="00AB3EB3" w:rsidP="00AB3EB3" w:rsidRDefault="00AB3EB3" w14:paraId="79C92AE6" w14:textId="77777777">
      <w:pPr>
        <w:tabs>
          <w:tab w:val="left" w:pos="567"/>
        </w:tabs>
        <w:ind w:right="-23"/>
        <w:rPr>
          <w:rFonts w:asciiTheme="minorHAnsi" w:hAnsiTheme="minorHAnsi" w:cstheme="minorHAnsi"/>
          <w:i/>
          <w:iCs/>
          <w:sz w:val="28"/>
          <w:szCs w:val="28"/>
        </w:rPr>
      </w:pPr>
    </w:p>
    <w:p w:rsidRPr="005A51AA" w:rsidR="00AB3EB3" w:rsidP="00AB3EB3" w:rsidRDefault="00AB3EB3" w14:paraId="357FBF3A"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Parlament Europejski,</w:t>
      </w:r>
    </w:p>
    <w:p w:rsidRPr="005A51AA" w:rsidR="00AB3EB3" w:rsidP="00AB3EB3" w:rsidRDefault="00AB3EB3" w14:paraId="00D7EFB6"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Rada Europejska,</w:t>
      </w:r>
    </w:p>
    <w:p w:rsidRPr="005A51AA" w:rsidR="00AB3EB3" w:rsidP="00AB3EB3" w:rsidRDefault="00AB3EB3" w14:paraId="7713D236"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Rada,</w:t>
      </w:r>
    </w:p>
    <w:p w:rsidRPr="005A51AA" w:rsidR="00AB3EB3" w:rsidP="00277F8E" w:rsidRDefault="00AB3EB3" w14:paraId="4E744B31" w14:textId="77777777">
      <w:pPr>
        <w:tabs>
          <w:tab w:val="left" w:pos="567"/>
        </w:tabs>
        <w:ind w:left="567" w:hanging="567"/>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Komisja Europejska (zwana dalej „Komisją”),</w:t>
      </w:r>
    </w:p>
    <w:p w:rsidRPr="005A51AA" w:rsidR="00AB3EB3" w:rsidP="00AB3EB3" w:rsidRDefault="00AB3EB3" w14:paraId="5E7579A1"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Trybunał Sprawiedliwości Unii Europejskiej,</w:t>
      </w:r>
    </w:p>
    <w:p w:rsidRPr="005A51AA" w:rsidR="00AB3EB3" w:rsidP="00AB3EB3" w:rsidRDefault="00AB3EB3" w14:paraId="5BC805BB"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Europejski Bank Centralny,</w:t>
      </w:r>
    </w:p>
    <w:p w:rsidRPr="005A51AA" w:rsidR="00AB3EB3" w:rsidP="00AB3EB3" w:rsidRDefault="00AB3EB3" w14:paraId="2390B485"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Trybunał Obrachunkowy.</w:t>
      </w:r>
    </w:p>
    <w:p w:rsidRPr="005B5EFE" w:rsidR="00AB3EB3" w:rsidP="00AB3EB3" w:rsidRDefault="00AB3EB3" w14:paraId="016A2724" w14:textId="77777777">
      <w:pPr>
        <w:tabs>
          <w:tab w:val="left" w:pos="567"/>
        </w:tabs>
        <w:ind w:right="-23"/>
        <w:rPr>
          <w:rFonts w:asciiTheme="minorHAnsi" w:hAnsiTheme="minorHAnsi" w:cstheme="minorHAnsi"/>
          <w:i/>
          <w:iCs/>
          <w:sz w:val="28"/>
          <w:szCs w:val="28"/>
        </w:rPr>
      </w:pPr>
    </w:p>
    <w:p w:rsidRPr="005A51AA" w:rsidR="00AB3EB3" w:rsidP="00AB3EB3" w:rsidRDefault="00AB3EB3" w14:paraId="606C34DE"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Każda instytucja działa w granicach uprawnień przyznanych jej na mocy Traktatów, zgodnie z procedurami, na warunkach i w celach w nich określonych. Instytucje lojalnie ze sobą współpracują.</w:t>
      </w:r>
    </w:p>
    <w:p w:rsidRPr="005B5EFE" w:rsidR="00AB3EB3" w:rsidP="00AB3EB3" w:rsidRDefault="00AB3EB3" w14:paraId="3235099C" w14:textId="77777777">
      <w:pPr>
        <w:rPr>
          <w:rFonts w:asciiTheme="minorHAnsi" w:hAnsiTheme="minorHAnsi" w:cstheme="minorHAnsi"/>
          <w:i/>
          <w:sz w:val="28"/>
          <w:szCs w:val="28"/>
        </w:rPr>
      </w:pPr>
    </w:p>
    <w:p w:rsidRPr="005A51AA" w:rsidR="00AB3EB3" w:rsidP="00AB3EB3" w:rsidRDefault="00AB3EB3" w14:paraId="37BE6643" w14:textId="5C6937B0">
      <w:pPr>
        <w:tabs>
          <w:tab w:val="left" w:pos="567"/>
        </w:tabs>
        <w:rPr>
          <w:rFonts w:asciiTheme="minorHAnsi" w:hAnsiTheme="minorHAnsi" w:cstheme="minorHAnsi"/>
          <w:i/>
          <w:sz w:val="28"/>
          <w:szCs w:val="28"/>
        </w:rPr>
      </w:pPr>
      <w:r>
        <w:rPr>
          <w:rFonts w:asciiTheme="minorHAnsi" w:hAnsiTheme="minorHAnsi"/>
          <w:i/>
          <w:sz w:val="28"/>
        </w:rPr>
        <w:t>3.</w:t>
      </w:r>
      <w:r>
        <w:rPr>
          <w:rFonts w:asciiTheme="minorHAnsi" w:hAnsiTheme="minorHAnsi"/>
          <w:i/>
          <w:sz w:val="28"/>
        </w:rPr>
        <w:tab/>
        <w:t>Postanowienia dotyczące Europejskiego Banku Centralnego i</w:t>
      </w:r>
      <w:r w:rsidR="003622DB">
        <w:rPr>
          <w:rFonts w:asciiTheme="minorHAnsi" w:hAnsiTheme="minorHAnsi"/>
          <w:i/>
          <w:sz w:val="28"/>
        </w:rPr>
        <w:t> </w:t>
      </w:r>
      <w:r>
        <w:rPr>
          <w:rFonts w:asciiTheme="minorHAnsi" w:hAnsiTheme="minorHAnsi"/>
          <w:i/>
          <w:sz w:val="28"/>
        </w:rPr>
        <w:t>Trybunału Obrachunkowego, a także szczegółowe postanowienia dotyczące innych instytucji znajdują się w Traktacie o funkcjonowaniu Unii Europejskiej.</w:t>
      </w:r>
    </w:p>
    <w:p w:rsidRPr="005B5EFE" w:rsidR="00AB3EB3" w:rsidP="00AB3EB3" w:rsidRDefault="00AB3EB3" w14:paraId="1E65E1D9" w14:textId="77777777">
      <w:pPr>
        <w:rPr>
          <w:rFonts w:asciiTheme="minorHAnsi" w:hAnsiTheme="minorHAnsi" w:cstheme="minorHAnsi"/>
          <w:i/>
          <w:sz w:val="28"/>
          <w:szCs w:val="28"/>
        </w:rPr>
      </w:pPr>
    </w:p>
    <w:p w:rsidRPr="005A51AA" w:rsidR="00AB3EB3" w:rsidP="00AB3EB3" w:rsidRDefault="00AB3EB3" w14:paraId="4595FC93" w14:textId="77777777">
      <w:pPr>
        <w:tabs>
          <w:tab w:val="left" w:pos="567"/>
        </w:tabs>
        <w:rPr>
          <w:rFonts w:asciiTheme="minorHAnsi" w:hAnsiTheme="minorHAnsi" w:cstheme="minorHAnsi"/>
          <w:sz w:val="28"/>
          <w:szCs w:val="28"/>
        </w:rPr>
      </w:pPr>
      <w:r>
        <w:rPr>
          <w:rFonts w:asciiTheme="minorHAnsi" w:hAnsiTheme="minorHAnsi"/>
          <w:i/>
          <w:sz w:val="28"/>
        </w:rPr>
        <w:t>4.</w:t>
      </w:r>
      <w:r>
        <w:rPr>
          <w:rFonts w:asciiTheme="minorHAnsi" w:hAnsiTheme="minorHAnsi"/>
          <w:i/>
          <w:sz w:val="28"/>
        </w:rPr>
        <w:tab/>
        <w:t>Parlament Europejski, Rada i Komisja są wspomagane przez Komitet Ekonomiczno-Społeczny i Komitet Regionów, które pełnią funkcje doradcze.</w:t>
      </w:r>
    </w:p>
    <w:p w:rsidRPr="005B5EFE" w:rsidR="00AB3EB3" w:rsidP="00AB3EB3" w:rsidRDefault="00AB3EB3" w14:paraId="26077CD4" w14:textId="77777777">
      <w:pPr>
        <w:tabs>
          <w:tab w:val="left" w:pos="567"/>
        </w:tabs>
        <w:spacing w:line="240" w:lineRule="auto"/>
        <w:ind w:right="-23"/>
        <w:jc w:val="left"/>
        <w:rPr>
          <w:rFonts w:asciiTheme="minorHAnsi" w:hAnsiTheme="minorHAnsi" w:cstheme="minorHAnsi"/>
          <w:iCs/>
          <w:spacing w:val="-3"/>
          <w:sz w:val="28"/>
          <w:szCs w:val="28"/>
        </w:rPr>
      </w:pPr>
    </w:p>
    <w:p w:rsidRPr="005A51AA" w:rsidR="00AB3EB3" w:rsidP="00AB3EB3" w:rsidRDefault="00AB3EB3" w14:paraId="084C9A4D" w14:textId="77777777">
      <w:pPr>
        <w:tabs>
          <w:tab w:val="left" w:pos="567"/>
        </w:tabs>
        <w:spacing w:line="240" w:lineRule="auto"/>
        <w:ind w:right="-23"/>
        <w:jc w:val="left"/>
        <w:rPr>
          <w:rFonts w:asciiTheme="minorHAnsi" w:hAnsiTheme="minorHAnsi" w:cstheme="minorHAnsi"/>
          <w:iCs/>
          <w:spacing w:val="-3"/>
          <w:sz w:val="28"/>
          <w:szCs w:val="28"/>
        </w:rPr>
      </w:pPr>
      <w:r>
        <w:br w:type="page"/>
      </w:r>
    </w:p>
    <w:p w:rsidRPr="005A51AA" w:rsidR="00AB3EB3" w:rsidP="001B718F" w:rsidRDefault="00AB3EB3" w14:paraId="7DC821CF" w14:textId="77777777">
      <w:pPr>
        <w:jc w:val="center"/>
        <w:rPr>
          <w:rFonts w:asciiTheme="minorHAnsi" w:hAnsiTheme="minorHAnsi" w:cstheme="minorHAnsi"/>
          <w:sz w:val="28"/>
          <w:szCs w:val="28"/>
        </w:rPr>
      </w:pPr>
      <w:r>
        <w:rPr>
          <w:rFonts w:asciiTheme="minorHAnsi" w:hAnsiTheme="minorHAnsi"/>
          <w:b/>
          <w:sz w:val="28"/>
        </w:rPr>
        <w:lastRenderedPageBreak/>
        <w:t>TRAKTAT O FUNKCJONOWANIU UNII EUROPEJSKIEJ</w:t>
      </w:r>
    </w:p>
    <w:p w:rsidRPr="005B5EFE" w:rsidR="00AB3EB3" w:rsidP="001B718F" w:rsidRDefault="00AB3EB3" w14:paraId="01C5F7FE" w14:textId="77777777">
      <w:pPr>
        <w:jc w:val="center"/>
        <w:rPr>
          <w:rFonts w:asciiTheme="minorHAnsi" w:hAnsiTheme="minorHAnsi" w:cstheme="minorHAnsi"/>
          <w:iCs/>
          <w:sz w:val="28"/>
          <w:szCs w:val="28"/>
        </w:rPr>
      </w:pPr>
    </w:p>
    <w:p w:rsidRPr="005A51AA" w:rsidR="00AB3EB3" w:rsidP="001B718F" w:rsidRDefault="00AB3EB3" w14:paraId="22C76D11" w14:textId="77777777">
      <w:pPr>
        <w:tabs>
          <w:tab w:val="left" w:pos="567"/>
        </w:tabs>
        <w:ind w:right="-23"/>
        <w:jc w:val="center"/>
        <w:rPr>
          <w:rFonts w:asciiTheme="minorHAnsi" w:hAnsiTheme="minorHAnsi" w:cstheme="minorHAnsi"/>
          <w:i/>
          <w:iCs/>
          <w:sz w:val="28"/>
          <w:szCs w:val="28"/>
        </w:rPr>
      </w:pPr>
      <w:r>
        <w:rPr>
          <w:rFonts w:asciiTheme="minorHAnsi" w:hAnsiTheme="minorHAnsi"/>
          <w:b/>
          <w:i/>
          <w:sz w:val="28"/>
        </w:rPr>
        <w:t>ROZDZIAŁ 3 – ORGANY DORADCZE UNII</w:t>
      </w:r>
    </w:p>
    <w:p w:rsidRPr="005B5EFE" w:rsidR="00AB3EB3" w:rsidP="001B718F" w:rsidRDefault="00AB3EB3" w14:paraId="57AFFBF2" w14:textId="77777777">
      <w:pPr>
        <w:tabs>
          <w:tab w:val="left" w:pos="567"/>
        </w:tabs>
        <w:ind w:right="-23"/>
        <w:rPr>
          <w:rFonts w:asciiTheme="minorHAnsi" w:hAnsiTheme="minorHAnsi" w:cstheme="minorHAnsi"/>
          <w:iCs/>
          <w:sz w:val="28"/>
          <w:szCs w:val="28"/>
        </w:rPr>
      </w:pPr>
    </w:p>
    <w:p w:rsidRPr="005A51AA" w:rsidR="00AB3EB3" w:rsidP="001B718F" w:rsidRDefault="00AB3EB3" w14:paraId="15614A6F"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Artykuł 300</w:t>
      </w:r>
    </w:p>
    <w:p w:rsidRPr="005B5EFE" w:rsidR="00AB3EB3" w:rsidP="001B718F" w:rsidRDefault="00AB3EB3" w14:paraId="50713DCB" w14:textId="77777777">
      <w:pPr>
        <w:tabs>
          <w:tab w:val="left" w:pos="567"/>
        </w:tabs>
        <w:ind w:right="-23"/>
        <w:rPr>
          <w:rFonts w:asciiTheme="minorHAnsi" w:hAnsiTheme="minorHAnsi" w:cstheme="minorHAnsi"/>
          <w:sz w:val="28"/>
          <w:szCs w:val="28"/>
        </w:rPr>
      </w:pPr>
    </w:p>
    <w:p w:rsidRPr="005A51AA" w:rsidR="00AB3EB3" w:rsidP="00AB3EB3" w:rsidRDefault="00AB3EB3" w14:paraId="235C7ACD"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Parlament Europejski, Rada i Komisja są wspomagane przez Komitet Ekonomiczno-Społeczny i Komitet Regionów, które pełnią funkcje doradcze.</w:t>
      </w:r>
    </w:p>
    <w:p w:rsidRPr="005B5EFE" w:rsidR="00AB3EB3" w:rsidP="00AB3EB3" w:rsidRDefault="00AB3EB3" w14:paraId="2DDFCD16" w14:textId="77777777">
      <w:pPr>
        <w:tabs>
          <w:tab w:val="left" w:pos="567"/>
        </w:tabs>
        <w:rPr>
          <w:rFonts w:asciiTheme="minorHAnsi" w:hAnsiTheme="minorHAnsi" w:cstheme="minorHAnsi"/>
          <w:i/>
          <w:sz w:val="28"/>
          <w:szCs w:val="28"/>
        </w:rPr>
      </w:pPr>
    </w:p>
    <w:p w:rsidRPr="005A51AA" w:rsidR="00AB3EB3" w:rsidP="00AB3EB3" w:rsidRDefault="00AB3EB3" w14:paraId="7DCB8AD2"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W skład Komitetu Ekonomiczno-Społecznego wchodzą przedstawiciele organizacji pracodawców, pracowników oraz inni przedstawiciele podmiotów reprezentujących społeczeństwo obywatelskie, w szczególności z dziedzin społeczno-ekonomicznej, obywatelskiej, zawodowej i kultury.</w:t>
      </w:r>
    </w:p>
    <w:p w:rsidRPr="005B5EFE" w:rsidR="00AB3EB3" w:rsidP="00AB3EB3" w:rsidRDefault="00AB3EB3" w14:paraId="0499A596" w14:textId="77777777">
      <w:pPr>
        <w:tabs>
          <w:tab w:val="left" w:pos="567"/>
        </w:tabs>
        <w:rPr>
          <w:rFonts w:asciiTheme="minorHAnsi" w:hAnsiTheme="minorHAnsi" w:cstheme="minorHAnsi"/>
          <w:i/>
          <w:sz w:val="28"/>
          <w:szCs w:val="28"/>
        </w:rPr>
      </w:pPr>
    </w:p>
    <w:p w:rsidRPr="005A51AA" w:rsidR="00AB3EB3" w:rsidP="00AB3EB3" w:rsidRDefault="00AB3EB3" w14:paraId="15721262" w14:textId="77777777">
      <w:pPr>
        <w:tabs>
          <w:tab w:val="left" w:pos="567"/>
        </w:tabs>
        <w:rPr>
          <w:rFonts w:asciiTheme="minorHAnsi" w:hAnsiTheme="minorHAnsi" w:cstheme="minorHAnsi"/>
          <w:i/>
          <w:iCs/>
          <w:sz w:val="28"/>
          <w:szCs w:val="28"/>
        </w:rPr>
      </w:pPr>
      <w:r>
        <w:rPr>
          <w:rFonts w:asciiTheme="minorHAnsi" w:hAnsiTheme="minorHAnsi"/>
          <w:i/>
          <w:sz w:val="28"/>
        </w:rPr>
        <w:t>3.</w:t>
      </w:r>
      <w:r>
        <w:rPr>
          <w:rFonts w:asciiTheme="minorHAnsi" w:hAnsiTheme="minorHAnsi"/>
          <w:i/>
          <w:sz w:val="28"/>
        </w:rPr>
        <w:tab/>
        <w:t>W skład Komitetu Regionów wchodzą przedstawiciele społeczności regionalnych i lokalnych, posiadający mandat wyborczy społeczności regionalnej lub lokalnej albo odpowiedzialni politycznie przed wybranym zgromadzeniem.</w:t>
      </w:r>
    </w:p>
    <w:p w:rsidRPr="005B5EFE" w:rsidR="00AB3EB3" w:rsidP="00AB3EB3" w:rsidRDefault="00AB3EB3" w14:paraId="5437F77E" w14:textId="77777777">
      <w:pPr>
        <w:tabs>
          <w:tab w:val="left" w:pos="567"/>
        </w:tabs>
        <w:rPr>
          <w:rFonts w:asciiTheme="minorHAnsi" w:hAnsiTheme="minorHAnsi" w:cstheme="minorHAnsi"/>
          <w:i/>
          <w:iCs/>
          <w:sz w:val="28"/>
          <w:szCs w:val="28"/>
        </w:rPr>
      </w:pPr>
    </w:p>
    <w:p w:rsidRPr="005A51AA" w:rsidR="00AB3EB3" w:rsidP="00AB3EB3" w:rsidRDefault="00AB3EB3" w14:paraId="021E77F7" w14:textId="77777777">
      <w:pPr>
        <w:tabs>
          <w:tab w:val="left" w:pos="567"/>
        </w:tabs>
        <w:rPr>
          <w:rFonts w:asciiTheme="minorHAnsi" w:hAnsiTheme="minorHAnsi" w:cstheme="minorHAnsi"/>
          <w:i/>
          <w:iCs/>
          <w:sz w:val="28"/>
          <w:szCs w:val="28"/>
        </w:rPr>
      </w:pPr>
      <w:r>
        <w:rPr>
          <w:rFonts w:asciiTheme="minorHAnsi" w:hAnsiTheme="minorHAnsi"/>
          <w:i/>
          <w:sz w:val="28"/>
        </w:rPr>
        <w:t>4.</w:t>
      </w:r>
      <w:r>
        <w:rPr>
          <w:rFonts w:asciiTheme="minorHAnsi" w:hAnsiTheme="minorHAnsi"/>
          <w:i/>
          <w:sz w:val="28"/>
        </w:rPr>
        <w:tab/>
        <w:t>Członków Komitetu Ekonomiczno-Społecznego i Komitetu Regionów nie wiążą żadne instrukcje. Są w pełni niezależni w wykonywaniu swoich funkcji, w ogólnym interesie Unii.</w:t>
      </w:r>
    </w:p>
    <w:p w:rsidRPr="005B5EFE" w:rsidR="00AB3EB3" w:rsidP="00AB3EB3" w:rsidRDefault="00AB3EB3" w14:paraId="65ECF461" w14:textId="77777777">
      <w:pPr>
        <w:tabs>
          <w:tab w:val="left" w:pos="567"/>
        </w:tabs>
        <w:rPr>
          <w:rFonts w:asciiTheme="minorHAnsi" w:hAnsiTheme="minorHAnsi" w:cstheme="minorHAnsi"/>
          <w:i/>
          <w:sz w:val="28"/>
          <w:szCs w:val="28"/>
        </w:rPr>
      </w:pPr>
    </w:p>
    <w:p w:rsidRPr="005A51AA" w:rsidR="00AB3EB3" w:rsidP="00AB3EB3" w:rsidRDefault="00AB3EB3" w14:paraId="4E68092D" w14:textId="53C66674">
      <w:pPr>
        <w:tabs>
          <w:tab w:val="left" w:pos="567"/>
        </w:tabs>
        <w:rPr>
          <w:rFonts w:asciiTheme="minorHAnsi" w:hAnsiTheme="minorHAnsi" w:cstheme="minorHAnsi"/>
          <w:i/>
          <w:iCs/>
          <w:sz w:val="28"/>
          <w:szCs w:val="28"/>
        </w:rPr>
      </w:pPr>
      <w:r>
        <w:rPr>
          <w:rFonts w:asciiTheme="minorHAnsi" w:hAnsiTheme="minorHAnsi"/>
          <w:i/>
          <w:sz w:val="28"/>
        </w:rPr>
        <w:t>5.</w:t>
      </w:r>
      <w:r>
        <w:rPr>
          <w:rFonts w:asciiTheme="minorHAnsi" w:hAnsiTheme="minorHAnsi"/>
          <w:i/>
          <w:sz w:val="28"/>
        </w:rPr>
        <w:tab/>
        <w:t>W regularnych odstępach czasu Rada dokonuje przeglądu zasad, o</w:t>
      </w:r>
      <w:r w:rsidR="003622DB">
        <w:rPr>
          <w:rFonts w:asciiTheme="minorHAnsi" w:hAnsiTheme="minorHAnsi"/>
          <w:i/>
          <w:sz w:val="28"/>
        </w:rPr>
        <w:t> </w:t>
      </w:r>
      <w:r>
        <w:rPr>
          <w:rFonts w:asciiTheme="minorHAnsi" w:hAnsiTheme="minorHAnsi"/>
          <w:i/>
          <w:sz w:val="28"/>
        </w:rPr>
        <w:t>których mowa w ustępach 2 i 3, odnoszących się do charakteru składu Komitetów, w celu uwzględnienia rozwoju gospodarczego, społecznego i</w:t>
      </w:r>
      <w:r w:rsidR="003622DB">
        <w:rPr>
          <w:rFonts w:asciiTheme="minorHAnsi" w:hAnsiTheme="minorHAnsi"/>
          <w:i/>
          <w:sz w:val="28"/>
        </w:rPr>
        <w:t> </w:t>
      </w:r>
      <w:r>
        <w:rPr>
          <w:rFonts w:asciiTheme="minorHAnsi" w:hAnsiTheme="minorHAnsi"/>
          <w:i/>
          <w:sz w:val="28"/>
        </w:rPr>
        <w:t>demograficznego w Unii. W tym celu Rada na wniosek Komisji przyjmuje decyzje.</w:t>
      </w:r>
    </w:p>
    <w:p w:rsidRPr="005B5EFE" w:rsidR="00352793" w:rsidRDefault="00352793" w14:paraId="0834EF53" w14:textId="77777777">
      <w:pPr>
        <w:spacing w:after="160" w:line="259" w:lineRule="auto"/>
        <w:jc w:val="left"/>
        <w:rPr>
          <w:rFonts w:asciiTheme="minorHAnsi" w:hAnsiTheme="minorHAnsi" w:cstheme="minorHAnsi"/>
          <w:sz w:val="28"/>
          <w:szCs w:val="28"/>
        </w:rPr>
      </w:pPr>
      <w:r>
        <w:br w:type="page"/>
      </w:r>
    </w:p>
    <w:p w:rsidRPr="005A51AA" w:rsidR="00AB3EB3" w:rsidP="001B718F" w:rsidRDefault="00AB3EB3" w14:paraId="71CDECCF"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lastRenderedPageBreak/>
        <w:t>SEKCJA 1</w:t>
      </w:r>
    </w:p>
    <w:p w:rsidRPr="005B5EFE" w:rsidR="00AB3EB3" w:rsidP="001B718F" w:rsidRDefault="00AB3EB3" w14:paraId="0402C11B" w14:textId="77777777">
      <w:pPr>
        <w:tabs>
          <w:tab w:val="left" w:pos="567"/>
        </w:tabs>
        <w:ind w:right="-23"/>
        <w:rPr>
          <w:rFonts w:asciiTheme="minorHAnsi" w:hAnsiTheme="minorHAnsi" w:cstheme="minorHAnsi"/>
          <w:iCs/>
          <w:sz w:val="28"/>
          <w:szCs w:val="28"/>
        </w:rPr>
      </w:pPr>
    </w:p>
    <w:p w:rsidRPr="005A51AA" w:rsidR="00AB3EB3" w:rsidP="001B718F" w:rsidRDefault="00AB3EB3" w14:paraId="78B6DEAE"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KOMITET EKONOMICZNO-SPOŁECZNY</w:t>
      </w:r>
    </w:p>
    <w:p w:rsidRPr="005B5EFE" w:rsidR="00AB3EB3" w:rsidP="001B718F" w:rsidRDefault="00AB3EB3" w14:paraId="1A89AA0E" w14:textId="77777777">
      <w:pPr>
        <w:tabs>
          <w:tab w:val="left" w:pos="567"/>
        </w:tabs>
        <w:ind w:right="-23"/>
        <w:rPr>
          <w:rFonts w:asciiTheme="minorHAnsi" w:hAnsiTheme="minorHAnsi" w:cstheme="minorHAnsi"/>
          <w:iCs/>
          <w:sz w:val="28"/>
          <w:szCs w:val="28"/>
        </w:rPr>
      </w:pPr>
    </w:p>
    <w:p w:rsidRPr="005A51AA" w:rsidR="00AB3EB3" w:rsidP="001B718F" w:rsidRDefault="00AB3EB3" w14:paraId="2E4DA3D8"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Artykuł 301</w:t>
      </w:r>
    </w:p>
    <w:p w:rsidRPr="005B5EFE" w:rsidR="00AB3EB3" w:rsidP="001B718F" w:rsidRDefault="00AB3EB3" w14:paraId="73935741" w14:textId="77777777">
      <w:pPr>
        <w:tabs>
          <w:tab w:val="left" w:pos="567"/>
        </w:tabs>
        <w:ind w:right="-23"/>
        <w:rPr>
          <w:rFonts w:asciiTheme="minorHAnsi" w:hAnsiTheme="minorHAnsi" w:cstheme="minorHAnsi"/>
          <w:iCs/>
          <w:sz w:val="28"/>
          <w:szCs w:val="28"/>
        </w:rPr>
      </w:pPr>
    </w:p>
    <w:p w:rsidRPr="005A51AA" w:rsidR="00AB3EB3" w:rsidP="001B718F" w:rsidRDefault="00AB3EB3" w14:paraId="768744E2" w14:textId="77777777">
      <w:pPr>
        <w:tabs>
          <w:tab w:val="left" w:pos="567"/>
        </w:tabs>
        <w:ind w:right="-23"/>
        <w:rPr>
          <w:rFonts w:asciiTheme="minorHAnsi" w:hAnsiTheme="minorHAnsi" w:cstheme="minorHAnsi"/>
          <w:i/>
          <w:iCs/>
          <w:sz w:val="28"/>
          <w:szCs w:val="28"/>
        </w:rPr>
      </w:pPr>
      <w:r>
        <w:rPr>
          <w:rFonts w:asciiTheme="minorHAnsi" w:hAnsiTheme="minorHAnsi"/>
          <w:i/>
          <w:sz w:val="28"/>
        </w:rPr>
        <w:t>Liczba członków Komitetu Ekonomiczno-Społecznego nie przekracza 350.</w:t>
      </w:r>
    </w:p>
    <w:p w:rsidRPr="005B5EFE" w:rsidR="00AB3EB3" w:rsidP="001B718F" w:rsidRDefault="00AB3EB3" w14:paraId="3E6A7E13" w14:textId="77777777">
      <w:pPr>
        <w:tabs>
          <w:tab w:val="left" w:pos="567"/>
        </w:tabs>
        <w:ind w:right="-23"/>
        <w:rPr>
          <w:rFonts w:asciiTheme="minorHAnsi" w:hAnsiTheme="minorHAnsi" w:cstheme="minorHAnsi"/>
          <w:iCs/>
          <w:sz w:val="28"/>
          <w:szCs w:val="28"/>
        </w:rPr>
      </w:pPr>
    </w:p>
    <w:p w:rsidRPr="005A51AA" w:rsidR="00AB3EB3" w:rsidP="00AB3EB3" w:rsidRDefault="00AB3EB3" w14:paraId="16736F01" w14:textId="77777777">
      <w:pPr>
        <w:tabs>
          <w:tab w:val="left" w:pos="567"/>
        </w:tabs>
        <w:ind w:right="-23"/>
        <w:rPr>
          <w:rFonts w:asciiTheme="minorHAnsi" w:hAnsiTheme="minorHAnsi" w:cstheme="minorHAnsi"/>
          <w:i/>
          <w:iCs/>
          <w:sz w:val="28"/>
          <w:szCs w:val="28"/>
        </w:rPr>
      </w:pPr>
      <w:r>
        <w:rPr>
          <w:rFonts w:asciiTheme="minorHAnsi" w:hAnsiTheme="minorHAnsi"/>
          <w:i/>
          <w:sz w:val="28"/>
        </w:rPr>
        <w:t>Rada, stanowiąc jednomyślnie na wniosek Komisji, przyjmuje decyzję określającą skład Komitetu.</w:t>
      </w:r>
    </w:p>
    <w:p w:rsidRPr="005B5EFE" w:rsidR="00AB3EB3" w:rsidP="00AB3EB3" w:rsidRDefault="00AB3EB3" w14:paraId="65763381" w14:textId="77777777">
      <w:pPr>
        <w:tabs>
          <w:tab w:val="left" w:pos="567"/>
        </w:tabs>
        <w:ind w:right="-23"/>
        <w:rPr>
          <w:rFonts w:asciiTheme="minorHAnsi" w:hAnsiTheme="minorHAnsi" w:cstheme="minorHAnsi"/>
          <w:sz w:val="28"/>
          <w:szCs w:val="28"/>
        </w:rPr>
      </w:pPr>
    </w:p>
    <w:p w:rsidRPr="005A51AA" w:rsidR="00AB3EB3" w:rsidP="00AB3EB3" w:rsidRDefault="00AB3EB3" w14:paraId="02A2DA45" w14:textId="77777777">
      <w:pPr>
        <w:tabs>
          <w:tab w:val="left" w:pos="567"/>
        </w:tabs>
        <w:ind w:right="-23"/>
        <w:rPr>
          <w:rFonts w:asciiTheme="minorHAnsi" w:hAnsiTheme="minorHAnsi" w:cstheme="minorHAnsi"/>
          <w:i/>
          <w:iCs/>
          <w:sz w:val="28"/>
          <w:szCs w:val="28"/>
        </w:rPr>
      </w:pPr>
      <w:r>
        <w:rPr>
          <w:rFonts w:asciiTheme="minorHAnsi" w:hAnsiTheme="minorHAnsi"/>
          <w:i/>
          <w:sz w:val="28"/>
        </w:rPr>
        <w:t>Rada określa diety członków Komitetu.</w:t>
      </w:r>
    </w:p>
    <w:p w:rsidRPr="005A51AA" w:rsidR="00AB3EB3" w:rsidP="00AB3EB3" w:rsidRDefault="00AB3EB3" w14:paraId="3C9C4CF4" w14:textId="77777777">
      <w:pPr>
        <w:tabs>
          <w:tab w:val="left" w:pos="567"/>
        </w:tabs>
        <w:ind w:right="-23"/>
        <w:jc w:val="center"/>
        <w:rPr>
          <w:rFonts w:asciiTheme="minorHAnsi" w:hAnsiTheme="minorHAnsi" w:cstheme="minorHAnsi"/>
          <w:i/>
          <w:iCs/>
          <w:sz w:val="28"/>
          <w:szCs w:val="28"/>
        </w:rPr>
      </w:pPr>
    </w:p>
    <w:p w:rsidRPr="005A51AA" w:rsidR="00AB3EB3" w:rsidP="00AB3EB3" w:rsidRDefault="00AB3EB3" w14:paraId="5340F5D9"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Artykuł 302</w:t>
      </w:r>
    </w:p>
    <w:p w:rsidRPr="005B5EFE" w:rsidR="00AB3EB3" w:rsidP="00AB3EB3" w:rsidRDefault="00AB3EB3" w14:paraId="7E246211" w14:textId="77777777">
      <w:pPr>
        <w:tabs>
          <w:tab w:val="left" w:pos="567"/>
        </w:tabs>
        <w:ind w:right="-23"/>
        <w:rPr>
          <w:rFonts w:asciiTheme="minorHAnsi" w:hAnsiTheme="minorHAnsi" w:cstheme="minorHAnsi"/>
          <w:iCs/>
          <w:sz w:val="28"/>
          <w:szCs w:val="28"/>
        </w:rPr>
      </w:pPr>
    </w:p>
    <w:p w:rsidRPr="005A51AA" w:rsidR="00AB3EB3" w:rsidP="00AB3EB3" w:rsidRDefault="00AB3EB3" w14:paraId="54D31704"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Członkowie Komitetu są mianowani na okres pięciu lat. Rada przyjmuje listę członków sporządzoną zgodnie z propozycjami każdego z Państw Członkowskich. Mandat członków Komitetu jest odnawialny.</w:t>
      </w:r>
    </w:p>
    <w:p w:rsidRPr="005B5EFE" w:rsidR="00AB3EB3" w:rsidP="00AB3EB3" w:rsidRDefault="00AB3EB3" w14:paraId="4126E392" w14:textId="77777777">
      <w:pPr>
        <w:tabs>
          <w:tab w:val="left" w:pos="567"/>
        </w:tabs>
        <w:ind w:right="-23"/>
        <w:rPr>
          <w:rFonts w:asciiTheme="minorHAnsi" w:hAnsiTheme="minorHAnsi" w:cstheme="minorHAnsi"/>
          <w:i/>
          <w:iCs/>
          <w:sz w:val="28"/>
          <w:szCs w:val="28"/>
        </w:rPr>
      </w:pPr>
    </w:p>
    <w:p w:rsidRPr="005A51AA" w:rsidR="00AB3EB3" w:rsidP="00AB3EB3" w:rsidRDefault="00AB3EB3" w14:paraId="0BF54031" w14:textId="4E73B7CB">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Rada stanowi po konsultacji z Komisją. Może ona zasięgnąć opinii organizacji europejskich reprezentujących różne sektory gospodarcze i</w:t>
      </w:r>
      <w:r w:rsidR="003622DB">
        <w:rPr>
          <w:rFonts w:asciiTheme="minorHAnsi" w:hAnsiTheme="minorHAnsi"/>
          <w:i/>
          <w:sz w:val="28"/>
        </w:rPr>
        <w:t> </w:t>
      </w:r>
      <w:r>
        <w:rPr>
          <w:rFonts w:asciiTheme="minorHAnsi" w:hAnsiTheme="minorHAnsi"/>
          <w:i/>
          <w:sz w:val="28"/>
        </w:rPr>
        <w:t>społeczne oraz społeczeństwo obywatelskie, których dotyczy działalność Unii.</w:t>
      </w:r>
    </w:p>
    <w:p w:rsidRPr="005B5EFE" w:rsidR="00AB3EB3" w:rsidP="00AB3EB3" w:rsidRDefault="00AB3EB3" w14:paraId="5AAC5DB5" w14:textId="77777777">
      <w:pPr>
        <w:tabs>
          <w:tab w:val="left" w:pos="567"/>
        </w:tabs>
        <w:ind w:right="-23"/>
        <w:rPr>
          <w:rFonts w:asciiTheme="minorHAnsi" w:hAnsiTheme="minorHAnsi" w:cstheme="minorHAnsi"/>
          <w:iCs/>
          <w:sz w:val="28"/>
          <w:szCs w:val="28"/>
        </w:rPr>
      </w:pPr>
    </w:p>
    <w:p w:rsidRPr="005A51AA" w:rsidR="00AB3EB3" w:rsidP="00AB3EB3" w:rsidRDefault="00AB3EB3" w14:paraId="2193D4A7"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Artykuł 303</w:t>
      </w:r>
    </w:p>
    <w:p w:rsidRPr="005B5EFE" w:rsidR="00AB3EB3" w:rsidP="00AB3EB3" w:rsidRDefault="00AB3EB3" w14:paraId="3F51D3B9" w14:textId="77777777">
      <w:pPr>
        <w:tabs>
          <w:tab w:val="left" w:pos="567"/>
        </w:tabs>
        <w:ind w:right="-23"/>
        <w:rPr>
          <w:rFonts w:asciiTheme="minorHAnsi" w:hAnsiTheme="minorHAnsi" w:cstheme="minorHAnsi"/>
          <w:iCs/>
          <w:sz w:val="28"/>
          <w:szCs w:val="28"/>
        </w:rPr>
      </w:pPr>
    </w:p>
    <w:p w:rsidRPr="005A51AA" w:rsidR="00AB3EB3" w:rsidP="00AB3EB3" w:rsidRDefault="00AB3EB3" w14:paraId="41343DDE" w14:textId="77777777">
      <w:pPr>
        <w:tabs>
          <w:tab w:val="left" w:pos="567"/>
        </w:tabs>
        <w:ind w:right="-23"/>
        <w:rPr>
          <w:rFonts w:asciiTheme="minorHAnsi" w:hAnsiTheme="minorHAnsi" w:cstheme="minorHAnsi"/>
          <w:i/>
          <w:iCs/>
          <w:sz w:val="28"/>
          <w:szCs w:val="28"/>
        </w:rPr>
      </w:pPr>
      <w:r>
        <w:rPr>
          <w:rFonts w:asciiTheme="minorHAnsi" w:hAnsiTheme="minorHAnsi"/>
          <w:i/>
          <w:sz w:val="28"/>
        </w:rPr>
        <w:t>Komitet wybiera spośród swoich członków przewodniczącego i prezydium na okres dwóch i pół roku.</w:t>
      </w:r>
    </w:p>
    <w:p w:rsidRPr="005B5EFE" w:rsidR="00AB3EB3" w:rsidP="00AB3EB3" w:rsidRDefault="00AB3EB3" w14:paraId="0C364970" w14:textId="77777777">
      <w:pPr>
        <w:tabs>
          <w:tab w:val="left" w:pos="567"/>
        </w:tabs>
        <w:ind w:right="-23"/>
        <w:rPr>
          <w:rFonts w:asciiTheme="minorHAnsi" w:hAnsiTheme="minorHAnsi" w:cstheme="minorHAnsi"/>
          <w:iCs/>
          <w:sz w:val="28"/>
          <w:szCs w:val="28"/>
        </w:rPr>
      </w:pPr>
    </w:p>
    <w:p w:rsidRPr="005A51AA" w:rsidR="00AB3EB3" w:rsidP="00AB3EB3" w:rsidRDefault="00AB3EB3" w14:paraId="19AC14B9" w14:textId="77777777">
      <w:pPr>
        <w:tabs>
          <w:tab w:val="left" w:pos="567"/>
        </w:tabs>
        <w:ind w:right="-23"/>
        <w:rPr>
          <w:rFonts w:asciiTheme="minorHAnsi" w:hAnsiTheme="minorHAnsi" w:cstheme="minorHAnsi"/>
          <w:i/>
          <w:iCs/>
          <w:sz w:val="28"/>
          <w:szCs w:val="28"/>
        </w:rPr>
      </w:pPr>
      <w:r>
        <w:rPr>
          <w:rFonts w:asciiTheme="minorHAnsi" w:hAnsiTheme="minorHAnsi"/>
          <w:i/>
          <w:sz w:val="28"/>
        </w:rPr>
        <w:t>Uchwala on swój regulamin wewnętrzny.</w:t>
      </w:r>
    </w:p>
    <w:p w:rsidRPr="005B5EFE" w:rsidR="00AB3EB3" w:rsidP="00AB3EB3" w:rsidRDefault="00AB3EB3" w14:paraId="79A3B82C" w14:textId="77777777">
      <w:pPr>
        <w:tabs>
          <w:tab w:val="left" w:pos="567"/>
        </w:tabs>
        <w:ind w:right="-23"/>
        <w:rPr>
          <w:rFonts w:asciiTheme="minorHAnsi" w:hAnsiTheme="minorHAnsi" w:cstheme="minorHAnsi"/>
          <w:iCs/>
          <w:sz w:val="28"/>
          <w:szCs w:val="28"/>
        </w:rPr>
      </w:pPr>
    </w:p>
    <w:p w:rsidRPr="005A51AA" w:rsidR="00AB3EB3" w:rsidP="00AB3EB3" w:rsidRDefault="00AB3EB3" w14:paraId="18DD6E51" w14:textId="77777777">
      <w:pPr>
        <w:tabs>
          <w:tab w:val="left" w:pos="567"/>
        </w:tabs>
        <w:ind w:right="-23"/>
        <w:rPr>
          <w:rFonts w:asciiTheme="minorHAnsi" w:hAnsiTheme="minorHAnsi" w:cstheme="minorHAnsi"/>
          <w:i/>
          <w:iCs/>
          <w:sz w:val="28"/>
          <w:szCs w:val="28"/>
        </w:rPr>
      </w:pPr>
      <w:r>
        <w:rPr>
          <w:rFonts w:asciiTheme="minorHAnsi" w:hAnsiTheme="minorHAnsi"/>
          <w:i/>
          <w:sz w:val="28"/>
        </w:rPr>
        <w:t>Komitet jest zwoływany przez przewodniczącego na żądanie Parlamentu Europejskiego, Rady lub Komisji. Może również zbierać się z inicjatywy własnej.</w:t>
      </w:r>
    </w:p>
    <w:p w:rsidRPr="005B5EFE" w:rsidR="00AB3EB3" w:rsidP="00AB3EB3" w:rsidRDefault="00AB3EB3" w14:paraId="01DDD67F" w14:textId="77777777">
      <w:pPr>
        <w:tabs>
          <w:tab w:val="left" w:pos="567"/>
        </w:tabs>
        <w:ind w:right="-23"/>
        <w:rPr>
          <w:rFonts w:asciiTheme="minorHAnsi" w:hAnsiTheme="minorHAnsi" w:cstheme="minorHAnsi"/>
          <w:iCs/>
          <w:sz w:val="28"/>
          <w:szCs w:val="28"/>
        </w:rPr>
      </w:pPr>
    </w:p>
    <w:p w:rsidRPr="005A51AA" w:rsidR="00AB3EB3" w:rsidP="009A0010" w:rsidRDefault="00AB3EB3" w14:paraId="367A7B09" w14:textId="77777777">
      <w:pPr>
        <w:keepNext/>
        <w:keepLines/>
        <w:tabs>
          <w:tab w:val="left" w:pos="567"/>
        </w:tabs>
        <w:ind w:right="-23"/>
        <w:jc w:val="center"/>
        <w:rPr>
          <w:rFonts w:asciiTheme="minorHAnsi" w:hAnsiTheme="minorHAnsi" w:cstheme="minorHAnsi"/>
          <w:i/>
          <w:iCs/>
          <w:sz w:val="28"/>
          <w:szCs w:val="28"/>
        </w:rPr>
      </w:pPr>
      <w:r>
        <w:rPr>
          <w:rFonts w:asciiTheme="minorHAnsi" w:hAnsiTheme="minorHAnsi"/>
          <w:i/>
          <w:sz w:val="28"/>
        </w:rPr>
        <w:t>Artykuł 304</w:t>
      </w:r>
    </w:p>
    <w:p w:rsidRPr="005B5EFE" w:rsidR="00AB3EB3" w:rsidP="009A0010" w:rsidRDefault="00AB3EB3" w14:paraId="13CEEB41" w14:textId="77777777">
      <w:pPr>
        <w:keepNext/>
        <w:keepLines/>
        <w:tabs>
          <w:tab w:val="left" w:pos="567"/>
        </w:tabs>
        <w:ind w:right="-23"/>
        <w:rPr>
          <w:rFonts w:asciiTheme="minorHAnsi" w:hAnsiTheme="minorHAnsi" w:cstheme="minorHAnsi"/>
          <w:iCs/>
          <w:sz w:val="28"/>
          <w:szCs w:val="28"/>
        </w:rPr>
      </w:pPr>
    </w:p>
    <w:p w:rsidRPr="005A51AA" w:rsidR="00AB3EB3" w:rsidP="00AB3EB3" w:rsidRDefault="00AB3EB3" w14:paraId="0423E513" w14:textId="7437A15F">
      <w:pPr>
        <w:tabs>
          <w:tab w:val="left" w:pos="567"/>
        </w:tabs>
        <w:ind w:right="-23"/>
        <w:rPr>
          <w:rFonts w:asciiTheme="minorHAnsi" w:hAnsiTheme="minorHAnsi" w:cstheme="minorHAnsi"/>
          <w:i/>
          <w:iCs/>
          <w:sz w:val="28"/>
          <w:szCs w:val="28"/>
        </w:rPr>
      </w:pPr>
      <w:r>
        <w:rPr>
          <w:rFonts w:asciiTheme="minorHAnsi" w:hAnsiTheme="minorHAnsi"/>
          <w:i/>
          <w:sz w:val="28"/>
        </w:rPr>
        <w:t>Komitet jest konsultowany przez Parlament Europejski, Radę lub Komisję w</w:t>
      </w:r>
      <w:r w:rsidR="003622DB">
        <w:rPr>
          <w:rFonts w:asciiTheme="minorHAnsi" w:hAnsiTheme="minorHAnsi"/>
          <w:i/>
          <w:sz w:val="28"/>
        </w:rPr>
        <w:t> </w:t>
      </w:r>
      <w:r>
        <w:rPr>
          <w:rFonts w:asciiTheme="minorHAnsi" w:hAnsiTheme="minorHAnsi"/>
          <w:i/>
          <w:sz w:val="28"/>
        </w:rPr>
        <w:t>przypadkach przewidzianych w Traktatach. Może być konsultowany przez te instytucje w przypadkach gdy uznają to za stosowne. Może on wydawać opinie z własnej inicjatywy w przypadkach gdy uzna to za stosowne.</w:t>
      </w:r>
    </w:p>
    <w:p w:rsidRPr="005B5EFE" w:rsidR="00AB3EB3" w:rsidP="00AB3EB3" w:rsidRDefault="00AB3EB3" w14:paraId="7017AFD0" w14:textId="77777777">
      <w:pPr>
        <w:tabs>
          <w:tab w:val="left" w:pos="567"/>
        </w:tabs>
        <w:ind w:right="-23"/>
        <w:rPr>
          <w:rFonts w:asciiTheme="minorHAnsi" w:hAnsiTheme="minorHAnsi" w:cstheme="minorHAnsi"/>
          <w:i/>
          <w:iCs/>
          <w:sz w:val="28"/>
          <w:szCs w:val="28"/>
        </w:rPr>
      </w:pPr>
    </w:p>
    <w:p w:rsidRPr="005A51AA" w:rsidR="00AB3EB3" w:rsidP="00AB3EB3" w:rsidRDefault="00AB3EB3" w14:paraId="57C0BB51" w14:textId="77777777">
      <w:pPr>
        <w:tabs>
          <w:tab w:val="left" w:pos="567"/>
        </w:tabs>
        <w:ind w:right="-23"/>
        <w:rPr>
          <w:rFonts w:asciiTheme="minorHAnsi" w:hAnsiTheme="minorHAnsi" w:cstheme="minorHAnsi"/>
          <w:i/>
          <w:iCs/>
          <w:sz w:val="28"/>
          <w:szCs w:val="28"/>
        </w:rPr>
      </w:pPr>
      <w:r>
        <w:rPr>
          <w:rFonts w:asciiTheme="minorHAnsi" w:hAnsiTheme="minorHAnsi"/>
          <w:i/>
          <w:sz w:val="28"/>
        </w:rPr>
        <w:t>Parlament Europejski, Rada lub Komisja wyznaczają Komitetowi, jeśli uznają to za niezbędne, termin na dostarczenie opinii, który nie może być krótszy niż miesiąc od daty skierowania do przewodniczącego zawiadomienia w tej sprawie. Po upływie wyznaczonego terminu brak opinii nie stanowi przeszkody w podjęciu dalszych działań.</w:t>
      </w:r>
    </w:p>
    <w:p w:rsidRPr="005B5EFE" w:rsidR="00AB3EB3" w:rsidP="00AB3EB3" w:rsidRDefault="00AB3EB3" w14:paraId="17DEFCE7" w14:textId="77777777">
      <w:pPr>
        <w:tabs>
          <w:tab w:val="left" w:pos="567"/>
        </w:tabs>
        <w:ind w:right="-23"/>
        <w:rPr>
          <w:rFonts w:asciiTheme="minorHAnsi" w:hAnsiTheme="minorHAnsi" w:cstheme="minorHAnsi"/>
          <w:sz w:val="28"/>
          <w:szCs w:val="28"/>
        </w:rPr>
      </w:pPr>
    </w:p>
    <w:p w:rsidRPr="005A51AA" w:rsidR="00AB3EB3" w:rsidP="00AB3EB3" w:rsidRDefault="00AB3EB3" w14:paraId="6098E1AA" w14:textId="77777777">
      <w:pPr>
        <w:tabs>
          <w:tab w:val="left" w:pos="567"/>
        </w:tabs>
        <w:ind w:right="-23"/>
        <w:rPr>
          <w:rFonts w:asciiTheme="minorHAnsi" w:hAnsiTheme="minorHAnsi" w:cstheme="minorHAnsi"/>
          <w:b/>
          <w:bCs/>
          <w:i/>
          <w:iCs/>
          <w:spacing w:val="-3"/>
          <w:sz w:val="28"/>
          <w:szCs w:val="28"/>
        </w:rPr>
      </w:pPr>
      <w:r>
        <w:rPr>
          <w:rFonts w:asciiTheme="minorHAnsi" w:hAnsiTheme="minorHAnsi"/>
          <w:i/>
          <w:sz w:val="28"/>
        </w:rPr>
        <w:t>Opinia Komitetu, jak również protokół z obrad są przesyłane Parlamentowi Europejskiemu, Radzie i Komisji.</w:t>
      </w:r>
    </w:p>
    <w:p w:rsidRPr="005B5EFE" w:rsidR="00AB3EB3" w:rsidP="00AB3EB3" w:rsidRDefault="00AB3EB3" w14:paraId="641615FD" w14:textId="77777777">
      <w:pPr>
        <w:tabs>
          <w:tab w:val="left" w:pos="567"/>
        </w:tabs>
        <w:ind w:right="-23"/>
        <w:rPr>
          <w:rFonts w:asciiTheme="minorHAnsi" w:hAnsiTheme="minorHAnsi" w:cstheme="minorHAnsi"/>
          <w:b/>
          <w:bCs/>
          <w:i/>
          <w:iCs/>
          <w:spacing w:val="-3"/>
          <w:sz w:val="28"/>
          <w:szCs w:val="28"/>
        </w:rPr>
      </w:pPr>
    </w:p>
    <w:p w:rsidRPr="005A51AA" w:rsidR="00AB3EB3" w:rsidP="00AB3EB3" w:rsidRDefault="00AB3EB3" w14:paraId="3E5685F1"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p>
    <w:p w:rsidRPr="005A51AA" w:rsidR="00AB3EB3" w:rsidP="00AB3EB3" w:rsidRDefault="00AB3EB3" w14:paraId="185D5222"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r>
        <w:rPr>
          <w:rFonts w:asciiTheme="minorHAnsi" w:hAnsiTheme="minorHAnsi"/>
          <w:sz w:val="28"/>
        </w:rPr>
        <w:tab/>
        <w:t>*</w:t>
      </w:r>
    </w:p>
    <w:p w:rsidRPr="005B5EFE" w:rsidR="00AB3EB3" w:rsidP="00AB3EB3" w:rsidRDefault="00AB3EB3" w14:paraId="4F24A530" w14:textId="77777777">
      <w:pPr>
        <w:tabs>
          <w:tab w:val="left" w:pos="567"/>
        </w:tabs>
        <w:ind w:right="-23"/>
        <w:rPr>
          <w:rFonts w:asciiTheme="minorHAnsi" w:hAnsiTheme="minorHAnsi" w:cstheme="minorHAnsi"/>
          <w:sz w:val="28"/>
          <w:szCs w:val="28"/>
        </w:rPr>
      </w:pPr>
    </w:p>
    <w:p w:rsidRPr="005A51AA" w:rsidR="00AB3EB3" w:rsidP="00AB3EB3" w:rsidRDefault="00AB3EB3" w14:paraId="4BE1FD2D" w14:textId="77777777">
      <w:pPr>
        <w:tabs>
          <w:tab w:val="left" w:pos="567"/>
        </w:tabs>
        <w:ind w:right="-23"/>
        <w:rPr>
          <w:rFonts w:asciiTheme="minorHAnsi" w:hAnsiTheme="minorHAnsi" w:cstheme="minorHAnsi"/>
          <w:b/>
          <w:bCs/>
          <w:spacing w:val="-3"/>
          <w:sz w:val="28"/>
          <w:szCs w:val="28"/>
        </w:rPr>
      </w:pPr>
      <w:r>
        <w:br w:type="page"/>
      </w:r>
    </w:p>
    <w:p w:rsidRPr="005A51AA" w:rsidR="00AB3EB3" w:rsidP="001B718F" w:rsidRDefault="00AB3EB3" w14:paraId="37BA7FEA" w14:textId="487FFD41">
      <w:pPr>
        <w:jc w:val="center"/>
        <w:rPr>
          <w:rFonts w:asciiTheme="minorHAnsi" w:hAnsiTheme="minorHAnsi" w:cstheme="minorHAnsi"/>
          <w:sz w:val="28"/>
          <w:szCs w:val="28"/>
        </w:rPr>
      </w:pPr>
      <w:r>
        <w:rPr>
          <w:rFonts w:asciiTheme="minorHAnsi" w:hAnsiTheme="minorHAnsi"/>
          <w:sz w:val="28"/>
        </w:rPr>
        <w:lastRenderedPageBreak/>
        <w:t xml:space="preserve">PROTOKÓŁ NR 7 W SPRAWIE PRZYWILEJÓW I IMMUNITETÓW </w:t>
      </w:r>
      <w:r w:rsidR="003622DB">
        <w:rPr>
          <w:rFonts w:asciiTheme="minorHAnsi" w:hAnsiTheme="minorHAnsi"/>
          <w:sz w:val="28"/>
        </w:rPr>
        <w:br/>
      </w:r>
      <w:r>
        <w:rPr>
          <w:rFonts w:asciiTheme="minorHAnsi" w:hAnsiTheme="minorHAnsi"/>
          <w:sz w:val="28"/>
        </w:rPr>
        <w:t xml:space="preserve">UNII EUROPEJSKIEJ DOŁĄCZONY DO TRAKTATU O FUNKCJONOWANIU </w:t>
      </w:r>
      <w:r w:rsidR="003622DB">
        <w:rPr>
          <w:rFonts w:asciiTheme="minorHAnsi" w:hAnsiTheme="minorHAnsi"/>
          <w:sz w:val="28"/>
        </w:rPr>
        <w:br/>
      </w:r>
      <w:r>
        <w:rPr>
          <w:rFonts w:asciiTheme="minorHAnsi" w:hAnsiTheme="minorHAnsi"/>
          <w:sz w:val="28"/>
        </w:rPr>
        <w:t>UNII EUROPEJSKIEJ – ROZDZIAŁ IV (FRAGMENT)</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238801" w:id="15"/>
      <w:r w:rsidRPr="005A51AA">
        <w:rPr>
          <w:rFonts w:asciiTheme="minorHAnsi" w:hAnsiTheme="minorHAnsi" w:cstheme="minorHAnsi"/>
          <w:sz w:val="28"/>
        </w:rPr>
        <w:instrText>Przywileje i immunitety</w:instrText>
      </w:r>
      <w:bookmarkEnd w:id="15"/>
      <w:r w:rsidRPr="005A51AA">
        <w:rPr>
          <w:rFonts w:asciiTheme="minorHAnsi" w:hAnsiTheme="minorHAnsi" w:cstheme="minorHAnsi"/>
          <w:sz w:val="28"/>
        </w:rPr>
        <w:instrText xml:space="preserve">" \l 2 </w:instrText>
      </w:r>
      <w:bookmarkStart w:name="_Toc12011371" w:id="16"/>
      <w:bookmarkStart w:name="_Toc69207184" w:id="17"/>
      <w:bookmarkStart w:name="_Toc72151687" w:id="18"/>
      <w:bookmarkEnd w:id="16"/>
      <w:bookmarkEnd w:id="17"/>
      <w:bookmarkEnd w:id="18"/>
      <w:r w:rsidRPr="005A51AA">
        <w:rPr>
          <w:rFonts w:asciiTheme="minorHAnsi" w:hAnsiTheme="minorHAnsi" w:cstheme="minorHAnsi"/>
          <w:sz w:val="28"/>
        </w:rPr>
        <w:fldChar w:fldCharType="end"/>
      </w:r>
    </w:p>
    <w:p w:rsidRPr="005B5EFE" w:rsidR="00AB3EB3" w:rsidP="001B718F" w:rsidRDefault="00AB3EB3" w14:paraId="08CA0250" w14:textId="77777777">
      <w:pPr>
        <w:tabs>
          <w:tab w:val="left" w:pos="567"/>
        </w:tabs>
        <w:ind w:right="-23"/>
        <w:rPr>
          <w:rFonts w:asciiTheme="minorHAnsi" w:hAnsiTheme="minorHAnsi" w:cstheme="minorHAnsi"/>
          <w:sz w:val="28"/>
          <w:szCs w:val="28"/>
        </w:rPr>
      </w:pPr>
    </w:p>
    <w:p w:rsidRPr="005A51AA" w:rsidR="00AB3EB3" w:rsidP="001B718F" w:rsidRDefault="00AB3EB3" w14:paraId="48C7636B" w14:textId="77777777">
      <w:pPr>
        <w:tabs>
          <w:tab w:val="left" w:pos="567"/>
        </w:tabs>
        <w:ind w:right="-23"/>
        <w:jc w:val="center"/>
        <w:rPr>
          <w:rFonts w:asciiTheme="minorHAnsi" w:hAnsiTheme="minorHAnsi" w:cstheme="minorHAnsi"/>
          <w:sz w:val="28"/>
          <w:szCs w:val="28"/>
        </w:rPr>
      </w:pPr>
      <w:r>
        <w:rPr>
          <w:rFonts w:asciiTheme="minorHAnsi" w:hAnsiTheme="minorHAnsi"/>
          <w:sz w:val="28"/>
        </w:rPr>
        <w:t>Artykuł 10</w:t>
      </w:r>
    </w:p>
    <w:p w:rsidRPr="005B5EFE" w:rsidR="00AB3EB3" w:rsidP="001B718F" w:rsidRDefault="00AB3EB3" w14:paraId="243DEE18" w14:textId="77777777">
      <w:pPr>
        <w:tabs>
          <w:tab w:val="left" w:pos="567"/>
        </w:tabs>
        <w:ind w:right="-23"/>
        <w:rPr>
          <w:rFonts w:asciiTheme="minorHAnsi" w:hAnsiTheme="minorHAnsi" w:cstheme="minorHAnsi"/>
          <w:iCs/>
          <w:sz w:val="28"/>
          <w:szCs w:val="28"/>
        </w:rPr>
      </w:pPr>
    </w:p>
    <w:p w:rsidRPr="005A51AA" w:rsidR="00AB3EB3" w:rsidP="001B718F" w:rsidRDefault="00AB3EB3" w14:paraId="76E3C99C" w14:textId="77777777">
      <w:pPr>
        <w:tabs>
          <w:tab w:val="left" w:pos="567"/>
        </w:tabs>
        <w:ind w:right="-23"/>
        <w:rPr>
          <w:rFonts w:asciiTheme="minorHAnsi" w:hAnsiTheme="minorHAnsi" w:cstheme="minorHAnsi"/>
          <w:i/>
          <w:iCs/>
          <w:sz w:val="28"/>
          <w:szCs w:val="28"/>
        </w:rPr>
      </w:pPr>
      <w:r>
        <w:rPr>
          <w:rFonts w:asciiTheme="minorHAnsi" w:hAnsiTheme="minorHAnsi"/>
          <w:i/>
          <w:sz w:val="28"/>
        </w:rPr>
        <w:t>Przedstawiciele Państw Członkowskich biorący udział w pracach instytucji Unii, ich doradcy i eksperci techniczni, korzystają w czasie wykonywania swoich funkcji i w czasie podróży do i z miejsca obrad, ze zwyczajowych przywilejów, immunitetów i udogodnień.</w:t>
      </w:r>
    </w:p>
    <w:p w:rsidRPr="005B5EFE" w:rsidR="00AB3EB3" w:rsidP="00AB3EB3" w:rsidRDefault="00AB3EB3" w14:paraId="1BBA5D09" w14:textId="77777777">
      <w:pPr>
        <w:tabs>
          <w:tab w:val="left" w:pos="567"/>
        </w:tabs>
        <w:ind w:right="-23"/>
        <w:rPr>
          <w:rFonts w:asciiTheme="minorHAnsi" w:hAnsiTheme="minorHAnsi" w:cstheme="minorHAnsi"/>
          <w:iCs/>
          <w:sz w:val="28"/>
          <w:szCs w:val="28"/>
        </w:rPr>
      </w:pPr>
    </w:p>
    <w:p w:rsidRPr="005A51AA" w:rsidR="00AB3EB3" w:rsidP="00AB3EB3" w:rsidRDefault="00AB3EB3" w14:paraId="578FE362" w14:textId="77777777">
      <w:pPr>
        <w:tabs>
          <w:tab w:val="left" w:pos="567"/>
        </w:tabs>
        <w:ind w:right="-23"/>
        <w:rPr>
          <w:rFonts w:asciiTheme="minorHAnsi" w:hAnsiTheme="minorHAnsi" w:cstheme="minorHAnsi"/>
          <w:i/>
          <w:iCs/>
          <w:sz w:val="28"/>
          <w:szCs w:val="28"/>
        </w:rPr>
      </w:pPr>
      <w:r>
        <w:rPr>
          <w:rFonts w:asciiTheme="minorHAnsi" w:hAnsiTheme="minorHAnsi"/>
          <w:i/>
          <w:sz w:val="28"/>
        </w:rPr>
        <w:t>Niniejszy artykuł stosuje się również do członków organów doradczych Unii.</w:t>
      </w:r>
    </w:p>
    <w:p w:rsidRPr="005A51AA" w:rsidR="00AB3EB3" w:rsidP="00AB3EB3" w:rsidRDefault="00AB3EB3" w14:paraId="4612FA85" w14:textId="77777777">
      <w:pPr>
        <w:tabs>
          <w:tab w:val="left" w:pos="567"/>
        </w:tabs>
        <w:ind w:right="-23"/>
        <w:rPr>
          <w:rFonts w:asciiTheme="minorHAnsi" w:hAnsiTheme="minorHAnsi" w:cstheme="minorHAnsi"/>
          <w:i/>
          <w:iCs/>
          <w:sz w:val="28"/>
          <w:szCs w:val="28"/>
        </w:rPr>
      </w:pPr>
    </w:p>
    <w:p w:rsidRPr="005A51AA" w:rsidR="00AB3EB3" w:rsidP="00AB3EB3" w:rsidRDefault="00AB3EB3" w14:paraId="6121AAF0" w14:textId="77777777">
      <w:pPr>
        <w:tabs>
          <w:tab w:val="left" w:pos="567"/>
        </w:tabs>
        <w:ind w:right="-23"/>
        <w:rPr>
          <w:rFonts w:asciiTheme="minorHAnsi" w:hAnsiTheme="minorHAnsi" w:cstheme="minorHAnsi"/>
          <w:i/>
          <w:iCs/>
          <w:sz w:val="28"/>
          <w:szCs w:val="28"/>
        </w:rPr>
      </w:pPr>
      <w:r>
        <w:br w:type="page"/>
      </w:r>
    </w:p>
    <w:p w:rsidRPr="005A51AA" w:rsidR="00EE46FD" w:rsidP="001B718F" w:rsidRDefault="00AB3EB3" w14:paraId="63A7A53B" w14:textId="67CFAA35">
      <w:pPr>
        <w:jc w:val="center"/>
        <w:rPr>
          <w:rFonts w:asciiTheme="minorHAnsi" w:hAnsiTheme="minorHAnsi" w:cstheme="minorHAnsi"/>
          <w:sz w:val="28"/>
          <w:szCs w:val="28"/>
        </w:rPr>
      </w:pPr>
      <w:r>
        <w:rPr>
          <w:rFonts w:asciiTheme="minorHAnsi" w:hAnsiTheme="minorHAnsi"/>
          <w:sz w:val="28"/>
        </w:rPr>
        <w:lastRenderedPageBreak/>
        <w:t xml:space="preserve">DECYZJA RADY (UE) 2019/853 Z DNIA 21 MAJA 2019 R. </w:t>
      </w:r>
      <w:r w:rsidR="00296CDB">
        <w:rPr>
          <w:rFonts w:asciiTheme="minorHAnsi" w:hAnsiTheme="minorHAnsi"/>
          <w:sz w:val="28"/>
        </w:rPr>
        <w:br/>
      </w:r>
      <w:r>
        <w:rPr>
          <w:rFonts w:asciiTheme="minorHAnsi" w:hAnsiTheme="minorHAnsi"/>
          <w:sz w:val="28"/>
        </w:rPr>
        <w:t xml:space="preserve">USTALAJĄCA SKŁAD EUROPEJSKIEGO KOMITETU </w:t>
      </w:r>
      <w:r w:rsidR="00296CDB">
        <w:rPr>
          <w:rFonts w:asciiTheme="minorHAnsi" w:hAnsiTheme="minorHAnsi"/>
          <w:sz w:val="28"/>
        </w:rPr>
        <w:br/>
      </w:r>
      <w:r>
        <w:rPr>
          <w:rFonts w:asciiTheme="minorHAnsi" w:hAnsiTheme="minorHAnsi"/>
          <w:sz w:val="28"/>
        </w:rPr>
        <w:t>EKONOMICZNO-SPOŁECZNEGO</w:t>
      </w:r>
    </w:p>
    <w:p w:rsidRPr="005A51AA" w:rsidR="00AB3EB3" w:rsidP="001B718F" w:rsidRDefault="00AB3EB3" w14:paraId="317AC5CA" w14:textId="77777777">
      <w:pPr>
        <w:jc w:val="center"/>
        <w:rPr>
          <w:rFonts w:asciiTheme="minorHAnsi" w:hAnsiTheme="minorHAnsi" w:cstheme="minorHAnsi"/>
          <w:color w:val="000000"/>
          <w:sz w:val="28"/>
          <w:szCs w:val="28"/>
        </w:rPr>
      </w:pPr>
      <w:r>
        <w:rPr>
          <w:rFonts w:asciiTheme="minorHAnsi" w:hAnsiTheme="minorHAnsi"/>
          <w:sz w:val="28"/>
        </w:rPr>
        <w:t>(FRAGMENT)</w:t>
      </w:r>
    </w:p>
    <w:p w:rsidRPr="005B5EFE" w:rsidR="00AB3EB3" w:rsidP="001B718F" w:rsidRDefault="00AB3EB3" w14:paraId="4E02ABCD" w14:textId="77777777">
      <w:pPr>
        <w:jc w:val="center"/>
        <w:rPr>
          <w:rFonts w:asciiTheme="minorHAnsi" w:hAnsiTheme="minorHAnsi" w:cstheme="minorHAnsi"/>
          <w:sz w:val="28"/>
          <w:szCs w:val="28"/>
        </w:rPr>
      </w:pPr>
    </w:p>
    <w:p w:rsidRPr="005A51AA" w:rsidR="00AB3EB3" w:rsidP="001B718F" w:rsidRDefault="00AB3EB3" w14:paraId="5785B402" w14:textId="77777777">
      <w:pPr>
        <w:autoSpaceDE w:val="0"/>
        <w:autoSpaceDN w:val="0"/>
        <w:adjustRightInd w:val="0"/>
        <w:spacing w:line="240" w:lineRule="auto"/>
        <w:jc w:val="left"/>
        <w:rPr>
          <w:rFonts w:asciiTheme="minorHAnsi" w:hAnsiTheme="minorHAnsi" w:cstheme="minorHAnsi"/>
          <w:i/>
          <w:color w:val="000000"/>
          <w:sz w:val="28"/>
          <w:szCs w:val="28"/>
        </w:rPr>
      </w:pPr>
      <w:r>
        <w:rPr>
          <w:rFonts w:asciiTheme="minorHAnsi" w:hAnsiTheme="minorHAnsi"/>
          <w:i/>
          <w:color w:val="000000"/>
          <w:sz w:val="28"/>
        </w:rPr>
        <w:t>Artykuł 1</w:t>
      </w:r>
    </w:p>
    <w:p w:rsidRPr="005B5EFE" w:rsidR="00AB3EB3" w:rsidP="001B718F" w:rsidRDefault="00AB3EB3" w14:paraId="3F579714" w14:textId="77777777">
      <w:pPr>
        <w:autoSpaceDE w:val="0"/>
        <w:autoSpaceDN w:val="0"/>
        <w:adjustRightInd w:val="0"/>
        <w:spacing w:line="240" w:lineRule="auto"/>
        <w:jc w:val="left"/>
        <w:rPr>
          <w:rFonts w:asciiTheme="minorHAnsi" w:hAnsiTheme="minorHAnsi" w:cstheme="minorHAnsi"/>
          <w:color w:val="000000"/>
          <w:sz w:val="28"/>
          <w:szCs w:val="28"/>
          <w:lang w:eastAsia="zh-CN"/>
        </w:rPr>
      </w:pPr>
    </w:p>
    <w:p w:rsidRPr="005A51AA" w:rsidR="00AB3EB3" w:rsidP="001B718F" w:rsidRDefault="00AB3EB3" w14:paraId="1E4BB8C1"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Liczba członków Europejskiego Komitetu Ekonomiczno-Społecznego jest następująca:</w:t>
      </w:r>
    </w:p>
    <w:p w:rsidRPr="005B5EFE" w:rsidR="00AB3EB3" w:rsidP="001B718F" w:rsidRDefault="00AB3EB3" w14:paraId="59FB7976" w14:textId="77777777">
      <w:pPr>
        <w:tabs>
          <w:tab w:val="left" w:pos="567"/>
        </w:tabs>
        <w:autoSpaceDE w:val="0"/>
        <w:autoSpaceDN w:val="0"/>
        <w:adjustRightInd w:val="0"/>
        <w:spacing w:before="60" w:after="60" w:line="240" w:lineRule="auto"/>
        <w:ind w:right="-23"/>
        <w:jc w:val="left"/>
        <w:rPr>
          <w:rFonts w:asciiTheme="minorHAnsi" w:hAnsiTheme="minorHAnsi" w:cstheme="minorHAnsi"/>
          <w:i/>
          <w:iCs/>
          <w:color w:val="000000"/>
          <w:sz w:val="28"/>
          <w:szCs w:val="28"/>
          <w:lang w:eastAsia="zh-CN"/>
        </w:rPr>
      </w:pPr>
    </w:p>
    <w:p w:rsidRPr="005B5EFE" w:rsidR="00AB3EB3" w:rsidP="001B718F" w:rsidRDefault="00AB3EB3" w14:paraId="1F6F8A4C"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Belgia</w:t>
      </w:r>
      <w:r>
        <w:rPr>
          <w:rFonts w:asciiTheme="minorHAnsi" w:hAnsiTheme="minorHAnsi"/>
          <w:i/>
          <w:color w:val="000000"/>
          <w:sz w:val="28"/>
        </w:rPr>
        <w:tab/>
        <w:t>12</w:t>
      </w:r>
    </w:p>
    <w:p w:rsidRPr="005B5EFE" w:rsidR="00AB3EB3" w:rsidP="00AB3EB3" w:rsidRDefault="00AB3EB3" w14:paraId="151944B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Bułgaria</w:t>
      </w:r>
      <w:r>
        <w:rPr>
          <w:rFonts w:asciiTheme="minorHAnsi" w:hAnsiTheme="minorHAnsi"/>
          <w:i/>
          <w:color w:val="000000"/>
          <w:sz w:val="28"/>
        </w:rPr>
        <w:tab/>
        <w:t>12</w:t>
      </w:r>
    </w:p>
    <w:p w:rsidRPr="005B5EFE" w:rsidR="00AB3EB3" w:rsidP="00AB3EB3" w:rsidRDefault="00AB3EB3" w14:paraId="056D5E9F"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Czechy</w:t>
      </w:r>
      <w:r>
        <w:rPr>
          <w:rFonts w:asciiTheme="minorHAnsi" w:hAnsiTheme="minorHAnsi"/>
          <w:i/>
          <w:color w:val="000000"/>
          <w:sz w:val="28"/>
        </w:rPr>
        <w:tab/>
        <w:t>12</w:t>
      </w:r>
    </w:p>
    <w:p w:rsidRPr="005B5EFE" w:rsidR="00AB3EB3" w:rsidP="00AB3EB3" w:rsidRDefault="00AB3EB3" w14:paraId="4FD3BA33"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Dania</w:t>
      </w:r>
      <w:r>
        <w:rPr>
          <w:rFonts w:asciiTheme="minorHAnsi" w:hAnsiTheme="minorHAnsi"/>
          <w:i/>
          <w:color w:val="000000"/>
          <w:sz w:val="28"/>
        </w:rPr>
        <w:tab/>
        <w:t>9</w:t>
      </w:r>
    </w:p>
    <w:p w:rsidRPr="005B5EFE" w:rsidR="00AB3EB3" w:rsidP="00AB3EB3" w:rsidRDefault="00AB3EB3" w14:paraId="089B187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Niemcy</w:t>
      </w:r>
      <w:r>
        <w:rPr>
          <w:rFonts w:asciiTheme="minorHAnsi" w:hAnsiTheme="minorHAnsi"/>
          <w:i/>
          <w:color w:val="000000"/>
          <w:sz w:val="28"/>
        </w:rPr>
        <w:tab/>
        <w:t>24</w:t>
      </w:r>
    </w:p>
    <w:p w:rsidRPr="005B5EFE" w:rsidR="00AB3EB3" w:rsidP="00AB3EB3" w:rsidRDefault="00AB3EB3" w14:paraId="410629D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Estonia</w:t>
      </w:r>
      <w:r>
        <w:rPr>
          <w:rFonts w:asciiTheme="minorHAnsi" w:hAnsiTheme="minorHAnsi"/>
          <w:i/>
          <w:color w:val="000000"/>
          <w:sz w:val="28"/>
        </w:rPr>
        <w:tab/>
        <w:t>7</w:t>
      </w:r>
    </w:p>
    <w:p w:rsidRPr="005A51AA" w:rsidR="00AB3EB3" w:rsidP="00AB3EB3" w:rsidRDefault="00AB3EB3" w14:paraId="248078DF"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Irlandia</w:t>
      </w:r>
      <w:r>
        <w:rPr>
          <w:rFonts w:asciiTheme="minorHAnsi" w:hAnsiTheme="minorHAnsi"/>
          <w:i/>
          <w:color w:val="000000"/>
          <w:sz w:val="28"/>
        </w:rPr>
        <w:tab/>
        <w:t>9</w:t>
      </w:r>
    </w:p>
    <w:p w:rsidRPr="005A51AA" w:rsidR="00AB3EB3" w:rsidP="00AB3EB3" w:rsidRDefault="00AB3EB3" w14:paraId="6FA9D355"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Grecja</w:t>
      </w:r>
      <w:r>
        <w:rPr>
          <w:rFonts w:asciiTheme="minorHAnsi" w:hAnsiTheme="minorHAnsi"/>
          <w:i/>
          <w:color w:val="000000"/>
          <w:sz w:val="28"/>
        </w:rPr>
        <w:tab/>
        <w:t>12</w:t>
      </w:r>
    </w:p>
    <w:p w:rsidRPr="005A51AA" w:rsidR="00AB3EB3" w:rsidP="00AB3EB3" w:rsidRDefault="00AB3EB3" w14:paraId="611D594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Hiszpania</w:t>
      </w:r>
      <w:r>
        <w:rPr>
          <w:rFonts w:asciiTheme="minorHAnsi" w:hAnsiTheme="minorHAnsi"/>
          <w:i/>
          <w:color w:val="000000"/>
          <w:sz w:val="28"/>
        </w:rPr>
        <w:tab/>
        <w:t>21</w:t>
      </w:r>
    </w:p>
    <w:p w:rsidRPr="005A51AA" w:rsidR="00AB3EB3" w:rsidP="00AB3EB3" w:rsidRDefault="00AB3EB3" w14:paraId="3DF75E00"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Francja</w:t>
      </w:r>
      <w:r>
        <w:rPr>
          <w:rFonts w:asciiTheme="minorHAnsi" w:hAnsiTheme="minorHAnsi"/>
          <w:i/>
          <w:color w:val="000000"/>
          <w:sz w:val="28"/>
        </w:rPr>
        <w:tab/>
        <w:t>24</w:t>
      </w:r>
    </w:p>
    <w:p w:rsidRPr="005A51AA" w:rsidR="00AB3EB3" w:rsidP="00AB3EB3" w:rsidRDefault="00AB3EB3" w14:paraId="55DDF1F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Chorwacja</w:t>
      </w:r>
      <w:r>
        <w:rPr>
          <w:rFonts w:asciiTheme="minorHAnsi" w:hAnsiTheme="minorHAnsi"/>
          <w:i/>
          <w:color w:val="000000"/>
          <w:sz w:val="28"/>
        </w:rPr>
        <w:tab/>
        <w:t>9</w:t>
      </w:r>
    </w:p>
    <w:p w:rsidRPr="005A51AA" w:rsidR="00AB3EB3" w:rsidP="00AB3EB3" w:rsidRDefault="00AB3EB3" w14:paraId="3E98E4B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Włochy</w:t>
      </w:r>
      <w:r>
        <w:rPr>
          <w:rFonts w:asciiTheme="minorHAnsi" w:hAnsiTheme="minorHAnsi"/>
          <w:i/>
          <w:color w:val="000000"/>
          <w:sz w:val="28"/>
        </w:rPr>
        <w:tab/>
        <w:t>24</w:t>
      </w:r>
    </w:p>
    <w:p w:rsidRPr="005A51AA" w:rsidR="00AB3EB3" w:rsidP="00AB3EB3" w:rsidRDefault="00AB3EB3" w14:paraId="0A8AA1E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Cypr</w:t>
      </w:r>
      <w:r>
        <w:rPr>
          <w:rFonts w:asciiTheme="minorHAnsi" w:hAnsiTheme="minorHAnsi"/>
          <w:i/>
          <w:color w:val="000000"/>
          <w:sz w:val="28"/>
        </w:rPr>
        <w:tab/>
        <w:t>6</w:t>
      </w:r>
    </w:p>
    <w:p w:rsidRPr="005A51AA" w:rsidR="00AB3EB3" w:rsidP="00AB3EB3" w:rsidRDefault="00AB3EB3" w14:paraId="03723D4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Łotwa</w:t>
      </w:r>
      <w:r>
        <w:rPr>
          <w:rFonts w:asciiTheme="minorHAnsi" w:hAnsiTheme="minorHAnsi"/>
          <w:i/>
          <w:color w:val="000000"/>
          <w:sz w:val="28"/>
        </w:rPr>
        <w:tab/>
        <w:t>7</w:t>
      </w:r>
    </w:p>
    <w:p w:rsidRPr="005A51AA" w:rsidR="00AB3EB3" w:rsidP="00AB3EB3" w:rsidRDefault="00AB3EB3" w14:paraId="50A60AF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Litwa</w:t>
      </w:r>
      <w:r>
        <w:rPr>
          <w:rFonts w:asciiTheme="minorHAnsi" w:hAnsiTheme="minorHAnsi"/>
          <w:i/>
          <w:color w:val="000000"/>
          <w:sz w:val="28"/>
        </w:rPr>
        <w:tab/>
        <w:t>9</w:t>
      </w:r>
    </w:p>
    <w:p w:rsidRPr="005A51AA" w:rsidR="00AB3EB3" w:rsidP="00AB3EB3" w:rsidRDefault="00AB3EB3" w14:paraId="0CFF595C"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Luksemburg</w:t>
      </w:r>
      <w:r>
        <w:rPr>
          <w:rFonts w:asciiTheme="minorHAnsi" w:hAnsiTheme="minorHAnsi"/>
          <w:i/>
          <w:color w:val="000000"/>
          <w:sz w:val="28"/>
        </w:rPr>
        <w:tab/>
        <w:t>6</w:t>
      </w:r>
    </w:p>
    <w:p w:rsidRPr="005B5EFE" w:rsidR="00AB3EB3" w:rsidP="00AB3EB3" w:rsidRDefault="00AB3EB3" w14:paraId="3B13D7A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Węgry</w:t>
      </w:r>
      <w:r>
        <w:rPr>
          <w:rFonts w:asciiTheme="minorHAnsi" w:hAnsiTheme="minorHAnsi"/>
          <w:i/>
          <w:color w:val="000000"/>
          <w:sz w:val="28"/>
        </w:rPr>
        <w:tab/>
        <w:t>12</w:t>
      </w:r>
    </w:p>
    <w:p w:rsidRPr="005B5EFE" w:rsidR="00AB3EB3" w:rsidP="00AB3EB3" w:rsidRDefault="00AB3EB3" w14:paraId="03458C4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Malta</w:t>
      </w:r>
      <w:r>
        <w:rPr>
          <w:rFonts w:asciiTheme="minorHAnsi" w:hAnsiTheme="minorHAnsi"/>
          <w:i/>
          <w:color w:val="000000"/>
          <w:sz w:val="28"/>
        </w:rPr>
        <w:tab/>
        <w:t>5</w:t>
      </w:r>
    </w:p>
    <w:p w:rsidRPr="005B5EFE" w:rsidR="00AB3EB3" w:rsidP="00AB3EB3" w:rsidRDefault="00AB3EB3" w14:paraId="1E23020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Niderlandy</w:t>
      </w:r>
      <w:r>
        <w:rPr>
          <w:rFonts w:asciiTheme="minorHAnsi" w:hAnsiTheme="minorHAnsi"/>
          <w:i/>
          <w:color w:val="000000"/>
          <w:sz w:val="28"/>
        </w:rPr>
        <w:tab/>
        <w:t>12</w:t>
      </w:r>
    </w:p>
    <w:p w:rsidRPr="005B5EFE" w:rsidR="00AB3EB3" w:rsidP="00AB3EB3" w:rsidRDefault="00AB3EB3" w14:paraId="401224B5"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Austria</w:t>
      </w:r>
      <w:r>
        <w:rPr>
          <w:rFonts w:asciiTheme="minorHAnsi" w:hAnsiTheme="minorHAnsi"/>
          <w:i/>
          <w:color w:val="000000"/>
          <w:sz w:val="28"/>
        </w:rPr>
        <w:tab/>
        <w:t>12</w:t>
      </w:r>
    </w:p>
    <w:p w:rsidRPr="005B5EFE" w:rsidR="00AB3EB3" w:rsidP="00AB3EB3" w:rsidRDefault="00AB3EB3" w14:paraId="131713E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Polska</w:t>
      </w:r>
      <w:r>
        <w:rPr>
          <w:rFonts w:asciiTheme="minorHAnsi" w:hAnsiTheme="minorHAnsi"/>
          <w:i/>
          <w:color w:val="000000"/>
          <w:sz w:val="28"/>
        </w:rPr>
        <w:tab/>
        <w:t>21</w:t>
      </w:r>
    </w:p>
    <w:p w:rsidRPr="005B5EFE" w:rsidR="00AB3EB3" w:rsidP="00AB3EB3" w:rsidRDefault="00AB3EB3" w14:paraId="7762C70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Portugalia</w:t>
      </w:r>
      <w:r>
        <w:rPr>
          <w:rFonts w:asciiTheme="minorHAnsi" w:hAnsiTheme="minorHAnsi"/>
          <w:i/>
          <w:color w:val="000000"/>
          <w:sz w:val="28"/>
        </w:rPr>
        <w:tab/>
        <w:t>12</w:t>
      </w:r>
    </w:p>
    <w:p w:rsidRPr="005B5EFE" w:rsidR="00AB3EB3" w:rsidP="00AB3EB3" w:rsidRDefault="00AB3EB3" w14:paraId="237A3009"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Rumunia</w:t>
      </w:r>
      <w:r>
        <w:rPr>
          <w:rFonts w:asciiTheme="minorHAnsi" w:hAnsiTheme="minorHAnsi"/>
          <w:i/>
          <w:color w:val="000000"/>
          <w:sz w:val="28"/>
        </w:rPr>
        <w:tab/>
        <w:t>15</w:t>
      </w:r>
    </w:p>
    <w:p w:rsidRPr="005B5EFE" w:rsidR="00AB3EB3" w:rsidP="00AB3EB3" w:rsidRDefault="00AB3EB3" w14:paraId="219190AE"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Słowenia</w:t>
      </w:r>
      <w:r>
        <w:rPr>
          <w:rFonts w:asciiTheme="minorHAnsi" w:hAnsiTheme="minorHAnsi"/>
          <w:i/>
          <w:color w:val="000000"/>
          <w:sz w:val="28"/>
        </w:rPr>
        <w:tab/>
        <w:t>7</w:t>
      </w:r>
    </w:p>
    <w:p w:rsidRPr="005A51AA" w:rsidR="00AB3EB3" w:rsidP="00AB3EB3" w:rsidRDefault="00AB3EB3" w14:paraId="68681AA8"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Słowacja</w:t>
      </w:r>
      <w:r>
        <w:rPr>
          <w:rFonts w:asciiTheme="minorHAnsi" w:hAnsiTheme="minorHAnsi"/>
          <w:i/>
          <w:color w:val="000000"/>
          <w:sz w:val="28"/>
        </w:rPr>
        <w:tab/>
        <w:t>9</w:t>
      </w:r>
    </w:p>
    <w:p w:rsidRPr="005A51AA" w:rsidR="00AB3EB3" w:rsidP="00AB3EB3" w:rsidRDefault="00AB3EB3" w14:paraId="7CD388C0"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lastRenderedPageBreak/>
        <w:t>Finlandia</w:t>
      </w:r>
      <w:r>
        <w:rPr>
          <w:rFonts w:asciiTheme="minorHAnsi" w:hAnsiTheme="minorHAnsi"/>
          <w:i/>
          <w:color w:val="000000"/>
          <w:sz w:val="28"/>
        </w:rPr>
        <w:tab/>
        <w:t>9</w:t>
      </w:r>
    </w:p>
    <w:p w:rsidRPr="005A51AA" w:rsidR="00AB3EB3" w:rsidP="00AB3EB3" w:rsidRDefault="00AB3EB3" w14:paraId="5A32394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Szwecja</w:t>
      </w:r>
      <w:r>
        <w:rPr>
          <w:rFonts w:asciiTheme="minorHAnsi" w:hAnsiTheme="minorHAnsi"/>
          <w:i/>
          <w:color w:val="000000"/>
          <w:sz w:val="28"/>
        </w:rPr>
        <w:tab/>
        <w:t>12</w:t>
      </w:r>
    </w:p>
    <w:p w:rsidR="006038B1" w:rsidRDefault="00B408A4" w14:paraId="53CBC7EF" w14:textId="77777777">
      <w:pPr>
        <w:spacing w:after="160" w:line="259" w:lineRule="auto"/>
        <w:jc w:val="left"/>
        <w:rPr>
          <w:rFonts w:asciiTheme="minorHAnsi" w:hAnsiTheme="minorHAnsi" w:cstheme="minorHAnsi"/>
          <w:b/>
          <w:sz w:val="28"/>
          <w:szCs w:val="28"/>
        </w:rPr>
      </w:pPr>
      <w:r>
        <w:br w:type="page"/>
      </w:r>
      <w:r>
        <w:lastRenderedPageBreak/>
        <w:br w:type="page"/>
      </w:r>
    </w:p>
    <w:p w:rsidR="00B408A4" w:rsidRDefault="00B408A4" w14:paraId="4BC1FAAF" w14:textId="77777777">
      <w:pPr>
        <w:spacing w:after="160" w:line="259" w:lineRule="auto"/>
        <w:jc w:val="left"/>
        <w:rPr>
          <w:rFonts w:asciiTheme="minorHAnsi" w:hAnsiTheme="minorHAnsi" w:cstheme="minorHAnsi"/>
          <w:b/>
          <w:sz w:val="28"/>
          <w:szCs w:val="28"/>
          <w:lang w:val="en-GB"/>
        </w:rPr>
      </w:pPr>
    </w:p>
    <w:p w:rsidRPr="005A51AA" w:rsidR="00AB3EB3" w:rsidP="00DC3CDA" w:rsidRDefault="00AB3EB3" w14:paraId="6BBAE3C3" w14:textId="77777777">
      <w:pPr>
        <w:jc w:val="center"/>
        <w:rPr>
          <w:rFonts w:asciiTheme="minorHAnsi" w:hAnsiTheme="minorHAnsi" w:cstheme="minorHAnsi"/>
          <w:b/>
          <w:sz w:val="28"/>
          <w:szCs w:val="28"/>
          <w:lang w:val="en-GB"/>
        </w:rPr>
      </w:pPr>
    </w:p>
    <w:p w:rsidRPr="005A51AA" w:rsidR="00AB3EB3" w:rsidP="008D2781" w:rsidRDefault="00AB3EB3" w14:paraId="7BC0A806" w14:textId="77777777">
      <w:pPr>
        <w:spacing w:before="5200"/>
        <w:jc w:val="center"/>
        <w:outlineLvl w:val="0"/>
        <w:rPr>
          <w:rFonts w:asciiTheme="minorHAnsi" w:hAnsiTheme="minorHAnsi" w:cstheme="minorHAnsi"/>
          <w:b/>
          <w:kern w:val="28"/>
          <w:sz w:val="28"/>
          <w:szCs w:val="28"/>
        </w:rPr>
      </w:pPr>
      <w:r>
        <w:rPr>
          <w:rFonts w:asciiTheme="minorHAnsi" w:hAnsiTheme="minorHAnsi"/>
          <w:b/>
          <w:sz w:val="28"/>
        </w:rPr>
        <w:t>REGULAMIN WEWNĘTRZNY</w:t>
      </w:r>
    </w:p>
    <w:p w:rsidRPr="005A51AA" w:rsidR="00EE46FD" w:rsidP="00AB3EB3" w:rsidRDefault="00AB3EB3" w14:paraId="28FAD582" w14:textId="77777777">
      <w:pPr>
        <w:jc w:val="center"/>
        <w:rPr>
          <w:rFonts w:asciiTheme="minorHAnsi" w:hAnsiTheme="minorHAnsi" w:cstheme="minorHAnsi"/>
          <w:b/>
          <w:sz w:val="28"/>
          <w:szCs w:val="28"/>
        </w:rPr>
      </w:pPr>
      <w:r>
        <w:rPr>
          <w:rFonts w:asciiTheme="minorHAnsi" w:hAnsiTheme="minorHAnsi"/>
          <w:b/>
          <w:sz w:val="28"/>
        </w:rPr>
        <w:t>Marzec 2022 r.</w:t>
      </w:r>
    </w:p>
    <w:p w:rsidRPr="005A51AA" w:rsidR="00EE46FD" w:rsidP="00AB3EB3" w:rsidRDefault="00EE46FD" w14:paraId="39DDA249" w14:textId="77777777">
      <w:pPr>
        <w:jc w:val="center"/>
        <w:rPr>
          <w:rFonts w:asciiTheme="minorHAnsi" w:hAnsiTheme="minorHAnsi" w:cstheme="minorHAnsi"/>
          <w:b/>
          <w:sz w:val="28"/>
          <w:szCs w:val="28"/>
        </w:rPr>
      </w:pPr>
    </w:p>
    <w:p w:rsidRPr="005A51AA" w:rsidR="00AB3EB3" w:rsidP="008D2781" w:rsidRDefault="00AB3EB3" w14:paraId="06A79DFE" w14:textId="77777777">
      <w:pPr>
        <w:jc w:val="center"/>
        <w:rPr>
          <w:rFonts w:asciiTheme="minorHAnsi" w:hAnsiTheme="minorHAnsi" w:cstheme="minorHAnsi"/>
          <w:b/>
          <w:bCs/>
          <w:sz w:val="28"/>
          <w:szCs w:val="28"/>
        </w:rPr>
      </w:pPr>
      <w:r>
        <w:rPr>
          <w:rFonts w:asciiTheme="minorHAnsi" w:hAnsiTheme="minorHAnsi"/>
          <w:b/>
          <w:sz w:val="28"/>
        </w:rPr>
        <w:t>PRZEPISY WYKONAWCZE</w:t>
      </w:r>
    </w:p>
    <w:p w:rsidRPr="005A51AA" w:rsidR="00AB3EB3" w:rsidP="00AB3EB3" w:rsidRDefault="00AB3EB3" w14:paraId="6764DA16" w14:textId="77777777">
      <w:pPr>
        <w:jc w:val="center"/>
        <w:rPr>
          <w:rFonts w:asciiTheme="minorHAnsi" w:hAnsiTheme="minorHAnsi" w:cstheme="minorHAnsi"/>
          <w:b/>
          <w:sz w:val="28"/>
          <w:szCs w:val="28"/>
        </w:rPr>
      </w:pPr>
      <w:r>
        <w:rPr>
          <w:rFonts w:asciiTheme="minorHAnsi" w:hAnsiTheme="minorHAnsi"/>
          <w:b/>
          <w:sz w:val="28"/>
        </w:rPr>
        <w:t>Listopad 2022 r.</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238802" w:id="19"/>
      <w:r w:rsidRPr="005A51AA">
        <w:rPr>
          <w:rFonts w:asciiTheme="minorHAnsi" w:hAnsiTheme="minorHAnsi" w:cstheme="minorHAnsi"/>
          <w:sz w:val="28"/>
        </w:rPr>
        <w:instrText>REGULAMIN WEWNĘTRZNY I PRZEPISY WYKONAWCZE</w:instrText>
      </w:r>
      <w:bookmarkEnd w:id="19"/>
      <w:r w:rsidRPr="005A51AA">
        <w:rPr>
          <w:rFonts w:asciiTheme="minorHAnsi" w:hAnsiTheme="minorHAnsi" w:cstheme="minorHAnsi"/>
          <w:sz w:val="28"/>
        </w:rPr>
        <w:instrText xml:space="preserve">" \l 1 </w:instrText>
      </w:r>
      <w:r w:rsidRPr="005A51AA">
        <w:rPr>
          <w:rFonts w:asciiTheme="minorHAnsi" w:hAnsiTheme="minorHAnsi" w:cstheme="minorHAnsi"/>
          <w:sz w:val="28"/>
        </w:rPr>
        <w:fldChar w:fldCharType="end"/>
      </w:r>
    </w:p>
    <w:p w:rsidRPr="005A51AA" w:rsidR="00B408A4" w:rsidRDefault="00B408A4" w14:paraId="230F5C67" w14:textId="77777777">
      <w:pPr>
        <w:spacing w:after="160" w:line="259" w:lineRule="auto"/>
        <w:jc w:val="left"/>
        <w:rPr>
          <w:rFonts w:asciiTheme="minorHAnsi" w:hAnsiTheme="minorHAnsi" w:cstheme="minorHAnsi"/>
          <w:b/>
          <w:sz w:val="28"/>
          <w:szCs w:val="28"/>
        </w:rPr>
      </w:pPr>
      <w:r>
        <w:br w:type="page"/>
      </w:r>
    </w:p>
    <w:tbl>
      <w:tblPr>
        <w:tblStyle w:val="TableGrid"/>
        <w:tblpPr w:leftFromText="141" w:rightFromText="141" w:vertAnchor="text" w:tblpY="1"/>
        <w:tblOverlap w:val="never"/>
        <w:tblW w:w="8861" w:type="dxa"/>
        <w:tblLook w:val="04A0" w:firstRow="1" w:lastRow="0" w:firstColumn="1" w:lastColumn="0" w:noHBand="0" w:noVBand="1"/>
      </w:tblPr>
      <w:tblGrid>
        <w:gridCol w:w="4478"/>
        <w:gridCol w:w="4652"/>
      </w:tblGrid>
      <w:tr w:rsidRPr="005A51AA" w:rsidR="00DC3CDA" w:rsidTr="00080033" w14:paraId="2BD67721" w14:textId="77777777">
        <w:tc>
          <w:tcPr>
            <w:tcW w:w="4462" w:type="dxa"/>
            <w:shd w:val="clear" w:color="auto" w:fill="B4C6E7" w:themeFill="accent1" w:themeFillTint="66"/>
          </w:tcPr>
          <w:p w:rsidRPr="005A51AA" w:rsidR="00DC3CDA" w:rsidRDefault="001B718F" w14:paraId="1F58B02A"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REGULAMIN WEWNĘTRZNY</w:t>
            </w:r>
          </w:p>
        </w:tc>
        <w:tc>
          <w:tcPr>
            <w:tcW w:w="4462" w:type="dxa"/>
            <w:shd w:val="clear" w:color="auto" w:fill="B4C6E7" w:themeFill="accent1" w:themeFillTint="66"/>
          </w:tcPr>
          <w:p w:rsidRPr="005A51AA" w:rsidR="00DC3CDA" w:rsidP="00A20B1A" w:rsidRDefault="00DC3CDA" w14:paraId="286AFF72"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t>PRZEPISY WYKONAWCZE</w:t>
            </w:r>
          </w:p>
        </w:tc>
      </w:tr>
      <w:tr w:rsidRPr="005A51AA" w:rsidR="00DC3CDA" w:rsidTr="00080033" w14:paraId="414A7578" w14:textId="77777777">
        <w:tc>
          <w:tcPr>
            <w:tcW w:w="4462" w:type="dxa"/>
          </w:tcPr>
          <w:p w:rsidRPr="005A51AA" w:rsidR="00DC3CDA" w:rsidRDefault="00DC3CDA" w14:paraId="5DA50819"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t>Preambuła</w:t>
            </w:r>
            <w:r w:rsidRPr="005A51AA" w:rsidR="00E474C4">
              <w:rPr>
                <w:sz w:val="28"/>
              </w:rPr>
              <w:fldChar w:fldCharType="begin"/>
            </w:r>
            <w:r w:rsidRPr="005A51AA" w:rsidR="00E474C4">
              <w:rPr>
                <w:sz w:val="28"/>
              </w:rPr>
              <w:instrText xml:space="preserve"> TC </w:instrText>
            </w:r>
            <w:bookmarkStart w:name="_Toc192238803" w:id="20"/>
            <w:r w:rsidRPr="005A51AA" w:rsidR="00E474C4">
              <w:rPr>
                <w:sz w:val="28"/>
              </w:rPr>
              <w:instrText>Preambuła</w:instrText>
            </w:r>
            <w:bookmarkEnd w:id="20"/>
            <w:r w:rsidRPr="005A51AA" w:rsidR="00E474C4">
              <w:rPr>
                <w:sz w:val="28"/>
              </w:rPr>
              <w:instrText xml:space="preserve"> \l 2 </w:instrText>
            </w:r>
            <w:r w:rsidRPr="005A51AA" w:rsidR="00E474C4">
              <w:rPr>
                <w:sz w:val="28"/>
              </w:rPr>
              <w:fldChar w:fldCharType="end"/>
            </w:r>
          </w:p>
        </w:tc>
        <w:tc>
          <w:tcPr>
            <w:tcW w:w="4462" w:type="dxa"/>
          </w:tcPr>
          <w:p w:rsidRPr="005A51AA" w:rsidR="00DC3CDA" w:rsidP="00A20B1A" w:rsidRDefault="00DC3CDA" w14:paraId="1F34A27E" w14:textId="77777777">
            <w:pPr>
              <w:widowControl w:val="0"/>
              <w:adjustRightInd w:val="0"/>
              <w:snapToGrid w:val="0"/>
              <w:jc w:val="left"/>
              <w:rPr>
                <w:rFonts w:asciiTheme="minorHAnsi" w:hAnsiTheme="minorHAnsi" w:cstheme="minorHAnsi"/>
                <w:b/>
                <w:sz w:val="28"/>
                <w:szCs w:val="28"/>
                <w:lang w:val="en-GB"/>
              </w:rPr>
            </w:pPr>
          </w:p>
        </w:tc>
      </w:tr>
      <w:tr w:rsidRPr="005A51AA" w:rsidR="00DC3CDA" w:rsidTr="00080033" w14:paraId="070968AF" w14:textId="77777777">
        <w:tc>
          <w:tcPr>
            <w:tcW w:w="4462" w:type="dxa"/>
          </w:tcPr>
          <w:p w:rsidRPr="005A51AA" w:rsidR="00DC3CDA" w:rsidP="008D2781" w:rsidRDefault="00DC3CDA" w14:paraId="60895130"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Europejski Komitet Ekonomiczno-Społeczny (Komitet), utworzony na mocy traktatów rzymskich w roku 1957, jest organem doradczym Unii Europejskiej. </w:t>
            </w:r>
          </w:p>
        </w:tc>
        <w:tc>
          <w:tcPr>
            <w:tcW w:w="4462" w:type="dxa"/>
          </w:tcPr>
          <w:p w:rsidRPr="005A51AA" w:rsidR="00DC3CDA" w:rsidP="00A20B1A" w:rsidRDefault="00DC3CDA" w14:paraId="0EFC7B0D" w14:textId="77777777">
            <w:pPr>
              <w:pStyle w:val="Heading1"/>
              <w:numPr>
                <w:ilvl w:val="0"/>
                <w:numId w:val="0"/>
              </w:numPr>
              <w:outlineLvl w:val="0"/>
              <w:rPr>
                <w:rFonts w:asciiTheme="minorHAnsi" w:hAnsiTheme="minorHAnsi" w:cstheme="minorHAnsi"/>
                <w:sz w:val="28"/>
                <w:szCs w:val="28"/>
                <w:lang w:val="en-GB"/>
              </w:rPr>
            </w:pPr>
          </w:p>
        </w:tc>
      </w:tr>
      <w:tr w:rsidRPr="005A51AA" w:rsidR="00DC3CDA" w:rsidTr="00080033" w14:paraId="3A763251" w14:textId="77777777">
        <w:tc>
          <w:tcPr>
            <w:tcW w:w="4462" w:type="dxa"/>
          </w:tcPr>
          <w:p w:rsidRPr="005A51AA" w:rsidR="00DC3CDA" w:rsidP="008D2781" w:rsidRDefault="00DC3CDA" w14:paraId="0F01B594" w14:textId="7CBD673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Zgodnie z art. 300 Traktatu o</w:t>
            </w:r>
            <w:r w:rsidR="003622DB">
              <w:rPr>
                <w:rFonts w:asciiTheme="minorHAnsi" w:hAnsiTheme="minorHAnsi"/>
                <w:sz w:val="28"/>
              </w:rPr>
              <w:t> </w:t>
            </w:r>
            <w:r>
              <w:rPr>
                <w:rFonts w:asciiTheme="minorHAnsi" w:hAnsiTheme="minorHAnsi"/>
                <w:sz w:val="28"/>
              </w:rPr>
              <w:t>funkcjonowaniu Unii Europejskiej w</w:t>
            </w:r>
            <w:r w:rsidR="003622DB">
              <w:rPr>
                <w:rFonts w:asciiTheme="minorHAnsi" w:hAnsiTheme="minorHAnsi"/>
                <w:sz w:val="28"/>
              </w:rPr>
              <w:t> </w:t>
            </w:r>
            <w:r>
              <w:rPr>
                <w:rFonts w:asciiTheme="minorHAnsi" w:hAnsiTheme="minorHAnsi"/>
                <w:sz w:val="28"/>
              </w:rPr>
              <w:t>skład Komitetu wchodzą przedstawiciele organizacji pracodawców, pracowników oraz inni przedstawiciele podmiotów reprezentujących społeczeństwo obywatelskie, w szczególności z</w:t>
            </w:r>
            <w:r w:rsidR="003622DB">
              <w:rPr>
                <w:rFonts w:asciiTheme="minorHAnsi" w:hAnsiTheme="minorHAnsi"/>
                <w:sz w:val="28"/>
              </w:rPr>
              <w:t> </w:t>
            </w:r>
            <w:r>
              <w:rPr>
                <w:rFonts w:asciiTheme="minorHAnsi" w:hAnsiTheme="minorHAnsi"/>
                <w:sz w:val="28"/>
              </w:rPr>
              <w:t>dziedzin społeczno-ekonomicznej, obywatelskiej, zawodowej i kultury.</w:t>
            </w:r>
          </w:p>
        </w:tc>
        <w:tc>
          <w:tcPr>
            <w:tcW w:w="4462" w:type="dxa"/>
          </w:tcPr>
          <w:p w:rsidRPr="005A51AA" w:rsidR="00DC3CDA" w:rsidP="00A20B1A" w:rsidRDefault="00DC3CDA" w14:paraId="4F9FA47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987F262" w14:textId="77777777">
        <w:tc>
          <w:tcPr>
            <w:tcW w:w="4462" w:type="dxa"/>
          </w:tcPr>
          <w:p w:rsidRPr="005A51AA" w:rsidR="00DC3CDA" w:rsidRDefault="00DC3CDA" w14:paraId="63751E46" w14:textId="5D38848D">
            <w:pPr>
              <w:widowControl w:val="0"/>
              <w:adjustRightInd w:val="0"/>
              <w:snapToGrid w:val="0"/>
              <w:rPr>
                <w:rFonts w:asciiTheme="minorHAnsi" w:hAnsiTheme="minorHAnsi" w:cstheme="minorHAnsi"/>
                <w:sz w:val="28"/>
                <w:szCs w:val="28"/>
              </w:rPr>
            </w:pPr>
            <w:r>
              <w:rPr>
                <w:rFonts w:asciiTheme="minorHAnsi" w:hAnsiTheme="minorHAnsi"/>
                <w:sz w:val="28"/>
              </w:rPr>
              <w:t>Członków Komitetu nie wiążą żadne instrukcje. Są w pełni niezależni w</w:t>
            </w:r>
            <w:r w:rsidR="003622DB">
              <w:rPr>
                <w:rFonts w:asciiTheme="minorHAnsi" w:hAnsiTheme="minorHAnsi"/>
                <w:sz w:val="28"/>
              </w:rPr>
              <w:t> </w:t>
            </w:r>
            <w:r>
              <w:rPr>
                <w:rFonts w:asciiTheme="minorHAnsi" w:hAnsiTheme="minorHAnsi"/>
                <w:sz w:val="28"/>
              </w:rPr>
              <w:t>wykonywaniu swoich funkcji, w</w:t>
            </w:r>
            <w:r w:rsidR="003622DB">
              <w:rPr>
                <w:rFonts w:asciiTheme="minorHAnsi" w:hAnsiTheme="minorHAnsi"/>
                <w:sz w:val="28"/>
              </w:rPr>
              <w:t> </w:t>
            </w:r>
            <w:r>
              <w:rPr>
                <w:rFonts w:asciiTheme="minorHAnsi" w:hAnsiTheme="minorHAnsi"/>
                <w:sz w:val="28"/>
              </w:rPr>
              <w:t>ogólnym interesie Unii.</w:t>
            </w:r>
          </w:p>
        </w:tc>
        <w:tc>
          <w:tcPr>
            <w:tcW w:w="4462" w:type="dxa"/>
          </w:tcPr>
          <w:p w:rsidRPr="005A51AA" w:rsidR="00DC3CDA" w:rsidP="00A20B1A" w:rsidRDefault="00DC3CDA" w14:paraId="1F173CE5"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7DEFE22E" w14:textId="77777777">
        <w:tc>
          <w:tcPr>
            <w:tcW w:w="4462" w:type="dxa"/>
          </w:tcPr>
          <w:p w:rsidRPr="005A51AA" w:rsidR="00DC3CDA" w:rsidRDefault="00DC3CDA" w14:paraId="4F6A8798" w14:textId="271111E2">
            <w:pPr>
              <w:widowControl w:val="0"/>
              <w:adjustRightInd w:val="0"/>
              <w:snapToGrid w:val="0"/>
              <w:rPr>
                <w:rFonts w:asciiTheme="minorHAnsi" w:hAnsiTheme="minorHAnsi" w:cstheme="minorHAnsi"/>
                <w:sz w:val="28"/>
                <w:szCs w:val="28"/>
              </w:rPr>
            </w:pPr>
            <w:r>
              <w:rPr>
                <w:rFonts w:asciiTheme="minorHAnsi" w:hAnsiTheme="minorHAnsi"/>
                <w:sz w:val="28"/>
              </w:rPr>
              <w:t>Komitet realizuje swe działania w</w:t>
            </w:r>
            <w:r w:rsidR="003622DB">
              <w:rPr>
                <w:rFonts w:asciiTheme="minorHAnsi" w:hAnsiTheme="minorHAnsi"/>
                <w:sz w:val="28"/>
              </w:rPr>
              <w:t> </w:t>
            </w:r>
            <w:r>
              <w:rPr>
                <w:rFonts w:asciiTheme="minorHAnsi" w:hAnsiTheme="minorHAnsi"/>
                <w:sz w:val="28"/>
              </w:rPr>
              <w:t>ramach trzech Grup: Grupy Pracodawców, Grupy Pracowników i</w:t>
            </w:r>
            <w:r w:rsidR="003622DB">
              <w:rPr>
                <w:rFonts w:asciiTheme="minorHAnsi" w:hAnsiTheme="minorHAnsi"/>
                <w:sz w:val="28"/>
              </w:rPr>
              <w:t> </w:t>
            </w:r>
            <w:r>
              <w:rPr>
                <w:rFonts w:asciiTheme="minorHAnsi" w:hAnsiTheme="minorHAnsi"/>
                <w:sz w:val="28"/>
              </w:rPr>
              <w:t>grupy obejmującej inne podmioty społeczeństwa obywatelskiego.</w:t>
            </w:r>
          </w:p>
        </w:tc>
        <w:tc>
          <w:tcPr>
            <w:tcW w:w="4462" w:type="dxa"/>
          </w:tcPr>
          <w:p w:rsidRPr="005A51AA" w:rsidR="00DC3CDA" w:rsidP="00A20B1A" w:rsidRDefault="00DC3CDA" w14:paraId="44E0C4EF"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AF4FE65" w14:textId="77777777">
        <w:tc>
          <w:tcPr>
            <w:tcW w:w="4462" w:type="dxa"/>
          </w:tcPr>
          <w:p w:rsidRPr="005A51AA" w:rsidR="00DC3CDA" w:rsidP="008D2781" w:rsidRDefault="00DC3CDA" w14:paraId="76C50B59" w14:textId="5B43907D">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W ramach instytucjonalnych struktur europejskich Komitet pełni szczególną rolę: jest zasadniczym forum przedstawicielskim i</w:t>
            </w:r>
            <w:r w:rsidR="003622DB">
              <w:rPr>
                <w:rFonts w:asciiTheme="minorHAnsi" w:hAnsiTheme="minorHAnsi"/>
                <w:sz w:val="28"/>
              </w:rPr>
              <w:t> </w:t>
            </w:r>
            <w:r>
              <w:rPr>
                <w:rFonts w:asciiTheme="minorHAnsi" w:hAnsiTheme="minorHAnsi"/>
                <w:sz w:val="28"/>
              </w:rPr>
              <w:t xml:space="preserve">dyskusyjnym organizacji społeczeństwa obywatelskiego, reprezentowanych przez członków, </w:t>
            </w:r>
            <w:r>
              <w:rPr>
                <w:rFonts w:asciiTheme="minorHAnsi" w:hAnsiTheme="minorHAnsi"/>
                <w:sz w:val="28"/>
              </w:rPr>
              <w:lastRenderedPageBreak/>
              <w:t>i</w:t>
            </w:r>
            <w:r w:rsidR="003622DB">
              <w:rPr>
                <w:rFonts w:asciiTheme="minorHAnsi" w:hAnsiTheme="minorHAnsi"/>
                <w:sz w:val="28"/>
              </w:rPr>
              <w:t> </w:t>
            </w:r>
            <w:r>
              <w:rPr>
                <w:rFonts w:asciiTheme="minorHAnsi" w:hAnsiTheme="minorHAnsi"/>
                <w:sz w:val="28"/>
              </w:rPr>
              <w:t>uprzywilejowanym miejscem wymiany poglądów między nim a instytucjami Unii Europejskiej.</w:t>
            </w:r>
          </w:p>
        </w:tc>
        <w:tc>
          <w:tcPr>
            <w:tcW w:w="4462" w:type="dxa"/>
          </w:tcPr>
          <w:p w:rsidRPr="005A51AA" w:rsidR="00DC3CDA" w:rsidP="00A20B1A" w:rsidRDefault="00DC3CDA" w14:paraId="0051534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8603CD9" w14:textId="77777777">
        <w:tc>
          <w:tcPr>
            <w:tcW w:w="4462" w:type="dxa"/>
          </w:tcPr>
          <w:p w:rsidRPr="005A51AA" w:rsidR="00DC3CDA" w:rsidRDefault="00DC3CDA" w14:paraId="33D05198" w14:textId="2322CAB8">
            <w:pPr>
              <w:widowControl w:val="0"/>
              <w:adjustRightInd w:val="0"/>
              <w:snapToGrid w:val="0"/>
              <w:rPr>
                <w:rFonts w:asciiTheme="minorHAnsi" w:hAnsiTheme="minorHAnsi" w:cstheme="minorHAnsi"/>
                <w:sz w:val="28"/>
                <w:szCs w:val="28"/>
              </w:rPr>
            </w:pPr>
            <w:r>
              <w:rPr>
                <w:rFonts w:asciiTheme="minorHAnsi" w:hAnsiTheme="minorHAnsi"/>
                <w:sz w:val="28"/>
              </w:rPr>
              <w:t>Funkcja doradcza Komitetu pozwala europejskiemu społeczeństwu obywatelskiemu brać udział w</w:t>
            </w:r>
            <w:r w:rsidR="003622DB">
              <w:rPr>
                <w:rFonts w:asciiTheme="minorHAnsi" w:hAnsiTheme="minorHAnsi"/>
                <w:sz w:val="28"/>
              </w:rPr>
              <w:t> </w:t>
            </w:r>
            <w:r>
              <w:rPr>
                <w:rFonts w:asciiTheme="minorHAnsi" w:hAnsiTheme="minorHAnsi"/>
                <w:sz w:val="28"/>
              </w:rPr>
              <w:t xml:space="preserve">procesie decyzyjnym Unii Europejskiej. </w:t>
            </w:r>
          </w:p>
        </w:tc>
        <w:tc>
          <w:tcPr>
            <w:tcW w:w="4462" w:type="dxa"/>
          </w:tcPr>
          <w:p w:rsidRPr="005A51AA" w:rsidR="00DC3CDA" w:rsidP="00A20B1A" w:rsidRDefault="00DC3CDA" w14:paraId="59D70178"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617BF4" w14:textId="77777777">
        <w:tc>
          <w:tcPr>
            <w:tcW w:w="4462" w:type="dxa"/>
          </w:tcPr>
          <w:p w:rsidRPr="005A51AA" w:rsidR="00DC3CDA" w:rsidP="008D2781" w:rsidRDefault="00DC3CDA" w14:paraId="0F0B2C06"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Dialog prowadzony przez członków Komitetu angażuje wszystkie strony społeczeństwa obywatelskiego: pracodawców (Grupa I), pracowników (Grupa II) oraz inne podmioty społeczeństwa obywatelskiego (Grupa III).</w:t>
            </w:r>
          </w:p>
        </w:tc>
        <w:tc>
          <w:tcPr>
            <w:tcW w:w="4462" w:type="dxa"/>
          </w:tcPr>
          <w:p w:rsidRPr="005A51AA" w:rsidR="00DC3CDA" w:rsidP="00A20B1A" w:rsidRDefault="00DC3CDA" w14:paraId="3AA497D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2217A8E" w14:textId="77777777">
        <w:tc>
          <w:tcPr>
            <w:tcW w:w="4462" w:type="dxa"/>
          </w:tcPr>
          <w:p w:rsidRPr="005A51AA" w:rsidR="00DC3CDA" w:rsidP="008D2781" w:rsidRDefault="00DC3CDA" w14:paraId="51DD149C"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Fachowa wiedza i poszukiwanie zbieżności poprzez dialog pozwalają poprawić jakość i wiarygodność procesu decyzyjnego Unii Europejskiej, gdyż polepszają jego zrozumienie i akceptację przez obywateli Europy oraz zwiększają jego przejrzystość, która jest niezbędna dla demokracji. </w:t>
            </w:r>
          </w:p>
        </w:tc>
        <w:tc>
          <w:tcPr>
            <w:tcW w:w="4462" w:type="dxa"/>
          </w:tcPr>
          <w:p w:rsidRPr="005A51AA" w:rsidR="00DC3CDA" w:rsidP="00A20B1A" w:rsidRDefault="00DC3CDA" w14:paraId="296C7DC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065E2F5" w14:textId="77777777">
        <w:tc>
          <w:tcPr>
            <w:tcW w:w="4462" w:type="dxa"/>
          </w:tcPr>
          <w:p w:rsidRPr="005A51AA" w:rsidR="00DC3CDA" w:rsidP="008D2781" w:rsidRDefault="00DC3CDA" w14:paraId="196775D3" w14:textId="2EED489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Komitet, jako że jest jednocześnie miejscem debat i</w:t>
            </w:r>
            <w:r w:rsidR="003622DB">
              <w:rPr>
                <w:rFonts w:asciiTheme="minorHAnsi" w:hAnsiTheme="minorHAnsi"/>
                <w:sz w:val="28"/>
              </w:rPr>
              <w:t> </w:t>
            </w:r>
            <w:r>
              <w:rPr>
                <w:rFonts w:asciiTheme="minorHAnsi" w:hAnsiTheme="minorHAnsi"/>
                <w:sz w:val="28"/>
              </w:rPr>
              <w:t>konsultacji, zwiększa wiarygodność demokratycznego procesu budowania Unii Europejskiej, łącznie z</w:t>
            </w:r>
            <w:r w:rsidR="003622DB">
              <w:rPr>
                <w:rFonts w:asciiTheme="minorHAnsi" w:hAnsiTheme="minorHAnsi"/>
                <w:sz w:val="28"/>
              </w:rPr>
              <w:t> </w:t>
            </w:r>
            <w:r>
              <w:rPr>
                <w:rFonts w:asciiTheme="minorHAnsi" w:hAnsiTheme="minorHAnsi"/>
                <w:sz w:val="28"/>
              </w:rPr>
              <w:t>umacnianiem stosunków między UE a grupami społeczno-gospodarczymi z</w:t>
            </w:r>
            <w:r w:rsidR="003622DB">
              <w:rPr>
                <w:rFonts w:asciiTheme="minorHAnsi" w:hAnsiTheme="minorHAnsi"/>
                <w:sz w:val="28"/>
              </w:rPr>
              <w:t> </w:t>
            </w:r>
            <w:r>
              <w:rPr>
                <w:rFonts w:asciiTheme="minorHAnsi" w:hAnsiTheme="minorHAnsi"/>
                <w:sz w:val="28"/>
              </w:rPr>
              <w:t>państw trzecich.</w:t>
            </w:r>
          </w:p>
        </w:tc>
        <w:tc>
          <w:tcPr>
            <w:tcW w:w="4462" w:type="dxa"/>
          </w:tcPr>
          <w:p w:rsidRPr="005A51AA" w:rsidR="00DC3CDA" w:rsidP="00A20B1A" w:rsidRDefault="00DC3CDA" w14:paraId="311FEA2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8C439ED" w14:textId="77777777">
        <w:tc>
          <w:tcPr>
            <w:tcW w:w="4462" w:type="dxa"/>
          </w:tcPr>
          <w:p w:rsidRPr="005A51AA" w:rsidR="00DC3CDA" w:rsidP="003622DB" w:rsidRDefault="00DC3CDA" w14:paraId="4FC0AB38" w14:textId="77777777">
            <w:pPr>
              <w:keepNext/>
              <w:keepLines/>
              <w:suppressAutoHyphens/>
              <w:adjustRightInd w:val="0"/>
              <w:snapToGrid w:val="0"/>
              <w:rPr>
                <w:rFonts w:asciiTheme="minorHAnsi" w:hAnsiTheme="minorHAnsi" w:cstheme="minorHAnsi"/>
                <w:sz w:val="28"/>
                <w:szCs w:val="28"/>
              </w:rPr>
            </w:pPr>
            <w:r>
              <w:rPr>
                <w:rFonts w:asciiTheme="minorHAnsi" w:hAnsiTheme="minorHAnsi"/>
                <w:sz w:val="28"/>
              </w:rPr>
              <w:lastRenderedPageBreak/>
              <w:t>W ten sposób przyczynia się do rozwoju prawdziwej tożsamości europejskiej.</w:t>
            </w:r>
          </w:p>
        </w:tc>
        <w:tc>
          <w:tcPr>
            <w:tcW w:w="4462" w:type="dxa"/>
          </w:tcPr>
          <w:p w:rsidRPr="005A51AA" w:rsidR="00DC3CDA" w:rsidP="003622DB" w:rsidRDefault="00DC3CDA" w14:paraId="2D75517F" w14:textId="77777777">
            <w:pPr>
              <w:keepNext/>
              <w:keepLines/>
              <w:suppressAutoHyphens/>
              <w:adjustRightInd w:val="0"/>
              <w:snapToGrid w:val="0"/>
              <w:jc w:val="left"/>
              <w:rPr>
                <w:rFonts w:asciiTheme="minorHAnsi" w:hAnsiTheme="minorHAnsi" w:cstheme="minorHAnsi"/>
                <w:sz w:val="28"/>
                <w:szCs w:val="28"/>
                <w:lang w:val="en-GB"/>
              </w:rPr>
            </w:pPr>
          </w:p>
        </w:tc>
      </w:tr>
      <w:tr w:rsidRPr="005A51AA" w:rsidR="00DC3CDA" w:rsidTr="00080033" w14:paraId="11000D82" w14:textId="77777777">
        <w:tc>
          <w:tcPr>
            <w:tcW w:w="4462" w:type="dxa"/>
          </w:tcPr>
          <w:p w:rsidRPr="005A51AA" w:rsidR="00DC3CDA" w:rsidP="008D2781" w:rsidRDefault="00DC3CDA" w14:paraId="6AEEE2D5" w14:textId="2973609B">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Po wygaśnięciu Traktatu ustanawiającego Europejską Wspólnotę Węgla i Stali Komisja Europejska powierzyła Europejskiemu Komitetowi Ekonomiczno-Społecznemu zadanie przejęcia dorobku i zasobów komitetu doradczego EWWIS. W ten sposób utworzono Komisję Konsultacyjną ds.</w:t>
            </w:r>
            <w:r w:rsidR="003622DB">
              <w:rPr>
                <w:rFonts w:asciiTheme="minorHAnsi" w:hAnsiTheme="minorHAnsi"/>
                <w:sz w:val="28"/>
              </w:rPr>
              <w:t> </w:t>
            </w:r>
            <w:r>
              <w:rPr>
                <w:rFonts w:asciiTheme="minorHAnsi" w:hAnsiTheme="minorHAnsi"/>
                <w:sz w:val="28"/>
              </w:rPr>
              <w:t>Przemian w Przemyśle (CCMI), która obecnie nadal jest częścią Komitetu.</w:t>
            </w:r>
          </w:p>
        </w:tc>
        <w:tc>
          <w:tcPr>
            <w:tcW w:w="4462" w:type="dxa"/>
          </w:tcPr>
          <w:p w:rsidRPr="005A51AA" w:rsidR="00DC3CDA" w:rsidP="00A20B1A" w:rsidRDefault="00DC3CDA" w14:paraId="6980E5E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D44F342" w14:textId="77777777">
        <w:tc>
          <w:tcPr>
            <w:tcW w:w="4462" w:type="dxa"/>
          </w:tcPr>
          <w:p w:rsidRPr="005A51AA" w:rsidR="00DC3CDA" w:rsidP="008D2781" w:rsidRDefault="00DC3CDA" w14:paraId="4A12F81C" w14:textId="28D6276C">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W celu jak najlepszego wypełniania swoich obowiązków Komitet, działając zgodnie z art. 303 akapit drugi Traktatu o</w:t>
            </w:r>
            <w:r w:rsidR="003622DB">
              <w:rPr>
                <w:rFonts w:asciiTheme="minorHAnsi" w:hAnsiTheme="minorHAnsi"/>
                <w:sz w:val="28"/>
              </w:rPr>
              <w:t> </w:t>
            </w:r>
            <w:r>
              <w:rPr>
                <w:rFonts w:asciiTheme="minorHAnsi" w:hAnsiTheme="minorHAnsi"/>
                <w:sz w:val="28"/>
              </w:rPr>
              <w:t>funkcjonowaniu Unii Europejskiej, ustanawia swój regulamin wewnętrzny.</w:t>
            </w:r>
          </w:p>
        </w:tc>
        <w:tc>
          <w:tcPr>
            <w:tcW w:w="4462" w:type="dxa"/>
          </w:tcPr>
          <w:p w:rsidRPr="005A51AA" w:rsidR="00DC3CDA" w:rsidP="00A20B1A" w:rsidRDefault="00DC3CDA" w14:paraId="54C539B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2D7E327" w14:textId="77777777">
        <w:tc>
          <w:tcPr>
            <w:tcW w:w="4462" w:type="dxa"/>
          </w:tcPr>
          <w:p w:rsidRPr="005A51AA" w:rsidR="00DC3CDA" w:rsidRDefault="00DC3CDA" w14:paraId="4934FE85" w14:textId="77777777">
            <w:pPr>
              <w:rPr>
                <w:rFonts w:asciiTheme="minorHAnsi" w:hAnsiTheme="minorHAnsi" w:cstheme="minorHAnsi"/>
                <w:sz w:val="28"/>
                <w:szCs w:val="28"/>
                <w:lang w:val="en-GB"/>
              </w:rPr>
            </w:pPr>
          </w:p>
        </w:tc>
        <w:tc>
          <w:tcPr>
            <w:tcW w:w="4462" w:type="dxa"/>
          </w:tcPr>
          <w:p w:rsidRPr="005A51AA" w:rsidR="00DC3CDA" w:rsidP="00A20B1A" w:rsidRDefault="00DC3CDA" w14:paraId="11152277" w14:textId="77777777">
            <w:pPr>
              <w:jc w:val="left"/>
              <w:rPr>
                <w:rFonts w:asciiTheme="minorHAnsi" w:hAnsiTheme="minorHAnsi" w:cstheme="minorHAnsi"/>
                <w:sz w:val="28"/>
                <w:szCs w:val="28"/>
                <w:lang w:val="en-GB"/>
              </w:rPr>
            </w:pPr>
          </w:p>
        </w:tc>
      </w:tr>
      <w:tr w:rsidRPr="005A51AA" w:rsidR="00DC3CDA" w:rsidTr="00080033" w14:paraId="287AF25B" w14:textId="77777777">
        <w:tc>
          <w:tcPr>
            <w:tcW w:w="4462" w:type="dxa"/>
          </w:tcPr>
          <w:p w:rsidRPr="005A51AA" w:rsidR="00DC3CDA" w:rsidP="001B718F" w:rsidRDefault="00DC3CDA" w14:paraId="5F324AA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CZĘŚĆ I</w:t>
            </w:r>
            <w:r w:rsidRPr="005A51AA" w:rsidR="009D7969">
              <w:rPr>
                <w:sz w:val="28"/>
              </w:rPr>
              <w:fldChar w:fldCharType="begin"/>
            </w:r>
            <w:r w:rsidRPr="005A51AA" w:rsidR="009D7969">
              <w:rPr>
                <w:sz w:val="28"/>
              </w:rPr>
              <w:instrText xml:space="preserve"> TC "</w:instrText>
            </w:r>
            <w:bookmarkStart w:name="_Toc192238804" w:id="21"/>
            <w:r w:rsidRPr="005A51AA" w:rsidR="009D7969">
              <w:rPr>
                <w:sz w:val="28"/>
              </w:rPr>
              <w:instrText>CZĘŚĆ I – ORGANIZACJA KOMITETU</w:instrText>
            </w:r>
            <w:bookmarkEnd w:id="21"/>
            <w:r w:rsidRPr="005A51AA" w:rsidR="009D7969">
              <w:rPr>
                <w:sz w:val="28"/>
              </w:rPr>
              <w:instrText xml:space="preserve">" \l 3 </w:instrText>
            </w:r>
            <w:r w:rsidRPr="005A51AA" w:rsidR="009D7969">
              <w:rPr>
                <w:sz w:val="28"/>
              </w:rPr>
              <w:fldChar w:fldCharType="end"/>
            </w:r>
          </w:p>
        </w:tc>
        <w:tc>
          <w:tcPr>
            <w:tcW w:w="4462" w:type="dxa"/>
          </w:tcPr>
          <w:p w:rsidRPr="005A51AA" w:rsidR="00DC3CDA" w:rsidP="00A20B1A" w:rsidRDefault="00DC3CDA" w14:paraId="2766A95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31A0BCD9" w14:textId="77777777">
        <w:tc>
          <w:tcPr>
            <w:tcW w:w="4462" w:type="dxa"/>
          </w:tcPr>
          <w:p w:rsidRPr="005A51AA" w:rsidR="00DC3CDA" w:rsidRDefault="00DC3CDA" w14:paraId="0FB043A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ORGANIZACJA KOMITETU</w:t>
            </w:r>
          </w:p>
        </w:tc>
        <w:tc>
          <w:tcPr>
            <w:tcW w:w="4462" w:type="dxa"/>
          </w:tcPr>
          <w:p w:rsidRPr="005A51AA" w:rsidR="00DC3CDA" w:rsidP="00A20B1A" w:rsidRDefault="00DC3CDA" w14:paraId="7821540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4817B3F3" w14:textId="77777777">
        <w:tc>
          <w:tcPr>
            <w:tcW w:w="4462" w:type="dxa"/>
          </w:tcPr>
          <w:p w:rsidRPr="005A51AA" w:rsidR="00DC3CDA" w:rsidRDefault="00DC3CDA" w14:paraId="7E79AED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1D3652E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57348967" w14:textId="77777777">
        <w:tc>
          <w:tcPr>
            <w:tcW w:w="4462" w:type="dxa"/>
          </w:tcPr>
          <w:p w:rsidRPr="005A51AA" w:rsidR="00DC3CDA" w:rsidP="001B718F" w:rsidRDefault="00DC3CDA" w14:paraId="505F3C0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TYTUŁ I</w:t>
            </w:r>
            <w:r w:rsidRPr="005A51AA" w:rsidR="00402CEA">
              <w:rPr>
                <w:sz w:val="28"/>
              </w:rPr>
              <w:fldChar w:fldCharType="begin"/>
            </w:r>
            <w:r w:rsidRPr="005A51AA" w:rsidR="00402CEA">
              <w:rPr>
                <w:sz w:val="28"/>
              </w:rPr>
              <w:instrText xml:space="preserve"> TC "</w:instrText>
            </w:r>
            <w:bookmarkStart w:name="_Toc192238805" w:id="22"/>
            <w:r w:rsidRPr="005A51AA" w:rsidR="00402CEA">
              <w:rPr>
                <w:sz w:val="28"/>
              </w:rPr>
              <w:instrText>Tytuł I – Członkowie Komitetu</w:instrText>
            </w:r>
            <w:bookmarkEnd w:id="22"/>
            <w:r w:rsidRPr="005A51AA" w:rsidR="00402CEA">
              <w:rPr>
                <w:sz w:val="28"/>
              </w:rPr>
              <w:instrText xml:space="preserve">" \l 4 </w:instrText>
            </w:r>
            <w:r w:rsidRPr="005A51AA" w:rsidR="00402CEA">
              <w:rPr>
                <w:sz w:val="28"/>
              </w:rPr>
              <w:fldChar w:fldCharType="end"/>
            </w:r>
          </w:p>
        </w:tc>
        <w:tc>
          <w:tcPr>
            <w:tcW w:w="4462" w:type="dxa"/>
          </w:tcPr>
          <w:p w:rsidRPr="005A51AA" w:rsidR="00DC3CDA" w:rsidP="00A20B1A" w:rsidRDefault="00DC3CDA" w14:paraId="708FC99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14D7FF96" w14:textId="77777777">
        <w:tc>
          <w:tcPr>
            <w:tcW w:w="4462" w:type="dxa"/>
          </w:tcPr>
          <w:p w:rsidRPr="005A51AA" w:rsidR="00DC3CDA" w:rsidRDefault="00DC3CDA" w14:paraId="15882A6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CZŁONKOWIE KOMITETU</w:t>
            </w:r>
          </w:p>
        </w:tc>
        <w:tc>
          <w:tcPr>
            <w:tcW w:w="4462" w:type="dxa"/>
          </w:tcPr>
          <w:p w:rsidRPr="005A51AA" w:rsidR="00DC3CDA" w:rsidP="00A20B1A" w:rsidRDefault="00DC3CDA" w14:paraId="23D09B0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7FD7E4ED" w14:textId="77777777">
        <w:tc>
          <w:tcPr>
            <w:tcW w:w="4462" w:type="dxa"/>
          </w:tcPr>
          <w:p w:rsidRPr="005A51AA" w:rsidR="00DC3CDA" w:rsidRDefault="00DC3CDA" w14:paraId="3D74DF2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47A0D3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009CFCA" w14:textId="77777777">
        <w:tc>
          <w:tcPr>
            <w:tcW w:w="4462" w:type="dxa"/>
          </w:tcPr>
          <w:p w:rsidRPr="005A51AA" w:rsidR="00DC3CDA" w:rsidRDefault="00DC3CDA" w14:paraId="187646C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 – Członkowie Komitetu</w:t>
            </w:r>
            <w:r w:rsidRPr="005A51AA" w:rsidR="00A751CA">
              <w:rPr>
                <w:sz w:val="28"/>
              </w:rPr>
              <w:fldChar w:fldCharType="begin"/>
            </w:r>
            <w:r w:rsidRPr="005A51AA" w:rsidR="00A751CA">
              <w:rPr>
                <w:sz w:val="28"/>
              </w:rPr>
              <w:instrText xml:space="preserve"> XE "DIETY CZŁONKÓW I </w:instrText>
            </w:r>
            <w:r w:rsidRPr="005A51AA" w:rsidR="00A751CA">
              <w:rPr>
                <w:sz w:val="28"/>
              </w:rPr>
              <w:lastRenderedPageBreak/>
              <w:instrText xml:space="preserve">DELEGATÓW" \t "1, 6 KP, 28" \b </w:instrText>
            </w:r>
            <w:r w:rsidRPr="005A51AA" w:rsidR="00A751CA">
              <w:rPr>
                <w:sz w:val="28"/>
              </w:rPr>
              <w:fldChar w:fldCharType="end"/>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"KOMITET: skład" \t "1" \b </w:instrText>
            </w:r>
            <w:r w:rsidRPr="005A51AA" w:rsidR="004E1E7A">
              <w:rPr>
                <w:rFonts w:asciiTheme="minorHAnsi" w:hAnsiTheme="minorHAnsi" w:cstheme="minorHAnsi"/>
                <w:sz w:val="28"/>
              </w:rPr>
              <w:fldChar w:fldCharType="end"/>
            </w:r>
            <w:r w:rsidRPr="005A51AA" w:rsidR="00E44AF3">
              <w:rPr>
                <w:rFonts w:asciiTheme="minorHAnsi" w:hAnsiTheme="minorHAnsi" w:cstheme="minorHAnsi"/>
                <w:sz w:val="28"/>
              </w:rPr>
              <w:fldChar w:fldCharType="begin"/>
            </w:r>
            <w:r w:rsidRPr="005A51AA" w:rsidR="00E44AF3">
              <w:rPr>
                <w:rFonts w:asciiTheme="minorHAnsi" w:hAnsiTheme="minorHAnsi" w:cstheme="minorHAnsi"/>
                <w:sz w:val="28"/>
              </w:rPr>
              <w:instrText xml:space="preserve"> XE "RÓWNOWAGA PŁCI" \t "1" \b </w:instrText>
            </w:r>
            <w:r w:rsidRPr="005A51AA" w:rsidR="00E44AF3">
              <w:rPr>
                <w:rFonts w:asciiTheme="minorHAnsi" w:hAnsiTheme="minorHAnsi" w:cstheme="minorHAnsi"/>
                <w:sz w:val="28"/>
              </w:rPr>
              <w:fldChar w:fldCharType="end"/>
            </w:r>
            <w:r w:rsidRPr="005A51AA" w:rsidR="00E44AF3">
              <w:rPr>
                <w:rFonts w:asciiTheme="minorHAnsi" w:hAnsiTheme="minorHAnsi" w:cstheme="minorHAnsi"/>
                <w:sz w:val="28"/>
              </w:rPr>
              <w:fldChar w:fldCharType="begin"/>
            </w:r>
            <w:r w:rsidRPr="005A51AA" w:rsidR="00E44AF3">
              <w:rPr>
                <w:rFonts w:asciiTheme="minorHAnsi" w:hAnsiTheme="minorHAnsi" w:cstheme="minorHAnsi"/>
                <w:sz w:val="28"/>
              </w:rPr>
              <w:instrText xml:space="preserve"> XE "RÓWNOWAGA PŁCI: sprawozdanie dotyczące równowagi płci" \t "1" \b </w:instrText>
            </w:r>
            <w:r w:rsidRPr="005A51AA" w:rsidR="00E44AF3">
              <w:rPr>
                <w:rFonts w:asciiTheme="minorHAnsi" w:hAnsiTheme="minorHAnsi" w:cstheme="minorHAnsi"/>
                <w:sz w:val="28"/>
              </w:rPr>
              <w:fldChar w:fldCharType="end"/>
            </w:r>
            <w:r w:rsidRPr="005A51AA" w:rsidR="00E44AF3">
              <w:rPr>
                <w:rFonts w:asciiTheme="minorHAnsi" w:hAnsiTheme="minorHAnsi" w:cstheme="minorHAnsi"/>
                <w:sz w:val="28"/>
              </w:rPr>
              <w:fldChar w:fldCharType="begin"/>
            </w:r>
            <w:r w:rsidRPr="005A51AA" w:rsidR="00E44AF3">
              <w:rPr>
                <w:rFonts w:asciiTheme="minorHAnsi" w:hAnsiTheme="minorHAnsi" w:cstheme="minorHAnsi"/>
                <w:sz w:val="28"/>
              </w:rPr>
              <w:instrText xml:space="preserve"> XE "RÓWNOŚĆ PŁCI" \t "zob. RÓWNOWAGA PŁCI" \b </w:instrText>
            </w:r>
            <w:r w:rsidRPr="005A51AA" w:rsidR="00E44AF3">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diety" \t "1"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niezależność" \t "1, 1 KP"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zasady postępowania" \t "1–5 KP"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kadencja" \t "1, 4" \b </w:instrText>
            </w:r>
            <w:r w:rsidRPr="005A51AA" w:rsidR="001B4F89">
              <w:rPr>
                <w:rFonts w:asciiTheme="minorHAnsi" w:hAnsiTheme="minorHAnsi" w:cstheme="minorHAnsi"/>
                <w:sz w:val="28"/>
              </w:rPr>
              <w:fldChar w:fldCharType="end"/>
            </w:r>
          </w:p>
        </w:tc>
        <w:tc>
          <w:tcPr>
            <w:tcW w:w="4462" w:type="dxa"/>
          </w:tcPr>
          <w:p w:rsidRPr="005A51AA" w:rsidR="00DC3CDA" w:rsidP="00A20B1A" w:rsidRDefault="00DC3CDA" w14:paraId="0C85B1F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5641FD35" w14:textId="77777777">
        <w:tc>
          <w:tcPr>
            <w:tcW w:w="4462" w:type="dxa"/>
          </w:tcPr>
          <w:p w:rsidRPr="005A51AA" w:rsidR="00DC3CDA" w:rsidP="00A608ED" w:rsidRDefault="00DC3CDA" w14:paraId="1375378D" w14:textId="05214E43">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W skład Komitetu wchodzą przedstawiciele organizacji pracodawców, pracowników oraz inni przedstawiciele podmiotów reprezentujących społeczeństwo obywatelskie, w szczególności z</w:t>
            </w:r>
            <w:r w:rsidR="003622DB">
              <w:rPr>
                <w:rFonts w:asciiTheme="minorHAnsi" w:hAnsiTheme="minorHAnsi"/>
                <w:sz w:val="28"/>
              </w:rPr>
              <w:t> </w:t>
            </w:r>
            <w:r>
              <w:rPr>
                <w:rFonts w:asciiTheme="minorHAnsi" w:hAnsiTheme="minorHAnsi"/>
                <w:sz w:val="28"/>
              </w:rPr>
              <w:t>dziedzin społeczno-ekonomicznej, obywatelskiej, zawodowej i kultury.</w:t>
            </w:r>
          </w:p>
        </w:tc>
        <w:tc>
          <w:tcPr>
            <w:tcW w:w="4462" w:type="dxa"/>
          </w:tcPr>
          <w:p w:rsidRPr="005A51AA" w:rsidR="00DC3CDA" w:rsidP="00A20B1A" w:rsidRDefault="00DC3CDA" w14:paraId="12E0D46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FF74612" w14:textId="77777777">
        <w:tc>
          <w:tcPr>
            <w:tcW w:w="4462" w:type="dxa"/>
          </w:tcPr>
          <w:p w:rsidRPr="005A51AA" w:rsidR="00DC3CDA" w:rsidP="008D2781" w:rsidRDefault="00DC3CDA" w14:paraId="3C9BB6F6"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Członkowie Komitetu są mianowani na okres pięciu lat. Ich mandat jest odnawialny.</w:t>
            </w:r>
          </w:p>
        </w:tc>
        <w:tc>
          <w:tcPr>
            <w:tcW w:w="4462" w:type="dxa"/>
          </w:tcPr>
          <w:p w:rsidRPr="005A51AA" w:rsidR="00DC3CDA" w:rsidP="00A20B1A" w:rsidRDefault="00DC3CDA" w14:paraId="3CC6C1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1B2988E" w14:textId="77777777">
        <w:tc>
          <w:tcPr>
            <w:tcW w:w="4462" w:type="dxa"/>
          </w:tcPr>
          <w:p w:rsidRPr="005A51AA" w:rsidR="00DC3CDA" w:rsidP="008D2781" w:rsidRDefault="00DC3CDA" w14:paraId="3C47E15A" w14:textId="23FC564C">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Członków Komitetu nie wiążą żadne instrukcje. Są w pełni niezależni w wykonywaniu swoich funkcji, w</w:t>
            </w:r>
            <w:r w:rsidR="003622DB">
              <w:rPr>
                <w:rFonts w:asciiTheme="minorHAnsi" w:hAnsiTheme="minorHAnsi"/>
                <w:sz w:val="28"/>
              </w:rPr>
              <w:t> </w:t>
            </w:r>
            <w:r>
              <w:rPr>
                <w:rFonts w:asciiTheme="minorHAnsi" w:hAnsiTheme="minorHAnsi"/>
                <w:sz w:val="28"/>
              </w:rPr>
              <w:t>ogólnym interesie Unii.</w:t>
            </w:r>
          </w:p>
        </w:tc>
        <w:tc>
          <w:tcPr>
            <w:tcW w:w="4462" w:type="dxa"/>
          </w:tcPr>
          <w:p w:rsidRPr="005A51AA" w:rsidR="00DC3CDA" w:rsidP="00A20B1A" w:rsidRDefault="00DC3CDA" w14:paraId="2C9D18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160B20D" w14:textId="77777777">
        <w:tc>
          <w:tcPr>
            <w:tcW w:w="4462" w:type="dxa"/>
          </w:tcPr>
          <w:p w:rsidRPr="005A51AA" w:rsidR="00DC3CDA" w:rsidP="008D2781" w:rsidRDefault="00DC3CDA" w14:paraId="5B9343C5" w14:textId="3D8D1684">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Członkowie Komitetu mają prawo do diet oraz zwrotu kosztów podróży i pobytu niezbędnych do wykonywania ich funkcji, zgodnie </w:t>
            </w:r>
            <w:r>
              <w:rPr>
                <w:rFonts w:asciiTheme="minorHAnsi" w:hAnsiTheme="minorHAnsi"/>
                <w:sz w:val="28"/>
              </w:rPr>
              <w:lastRenderedPageBreak/>
              <w:t>z</w:t>
            </w:r>
            <w:r w:rsidR="003622DB">
              <w:rPr>
                <w:rFonts w:asciiTheme="minorHAnsi" w:hAnsiTheme="minorHAnsi"/>
                <w:sz w:val="28"/>
              </w:rPr>
              <w:t> </w:t>
            </w:r>
            <w:r>
              <w:rPr>
                <w:rFonts w:asciiTheme="minorHAnsi" w:hAnsiTheme="minorHAnsi"/>
                <w:sz w:val="28"/>
              </w:rPr>
              <w:t>odpowiednimi decyzjami Rady Unii Europejskiej i Prezydium.</w:t>
            </w:r>
          </w:p>
        </w:tc>
        <w:tc>
          <w:tcPr>
            <w:tcW w:w="4462" w:type="dxa"/>
          </w:tcPr>
          <w:p w:rsidRPr="005A51AA" w:rsidR="00DC3CDA" w:rsidP="00A20B1A" w:rsidRDefault="00DC3CDA" w14:paraId="3B9BC1A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41642F5" w14:textId="77777777">
        <w:tc>
          <w:tcPr>
            <w:tcW w:w="4462" w:type="dxa"/>
          </w:tcPr>
          <w:p w:rsidRPr="005A51AA" w:rsidR="00DC3CDA" w:rsidRDefault="00DC3CDA" w14:paraId="559B9821" w14:textId="77777777">
            <w:pPr>
              <w:widowControl w:val="0"/>
              <w:adjustRightInd w:val="0"/>
              <w:snapToGrid w:val="0"/>
              <w:rPr>
                <w:rFonts w:asciiTheme="minorHAnsi" w:hAnsiTheme="minorHAnsi" w:cstheme="minorHAnsi"/>
                <w:sz w:val="28"/>
                <w:szCs w:val="28"/>
              </w:rPr>
            </w:pPr>
            <w:r>
              <w:rPr>
                <w:rFonts w:asciiTheme="minorHAnsi" w:hAnsiTheme="minorHAnsi"/>
                <w:sz w:val="28"/>
              </w:rPr>
              <w:t>Diety członków Komitetu określa Rada Unii Europejskiej.</w:t>
            </w:r>
          </w:p>
        </w:tc>
        <w:tc>
          <w:tcPr>
            <w:tcW w:w="4462" w:type="dxa"/>
          </w:tcPr>
          <w:p w:rsidRPr="005A51AA" w:rsidR="00DC3CDA" w:rsidP="00A20B1A" w:rsidRDefault="00DC3CDA" w14:paraId="4D280A0C"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22F8E68" w14:textId="77777777">
        <w:tc>
          <w:tcPr>
            <w:tcW w:w="4462" w:type="dxa"/>
          </w:tcPr>
          <w:p w:rsidRPr="005A51AA" w:rsidR="00DC3CDA" w:rsidP="008D2781" w:rsidRDefault="00DC3CDA" w14:paraId="35136741"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Komitet dąży do zapewnienia poszanowania zasady równości płci oraz zasady niedyskryminacji, zapisanych w prawie Unii Europejskiej, oraz stosowania tych zasad we wszystkich organach Komitetu.</w:t>
            </w:r>
          </w:p>
        </w:tc>
        <w:tc>
          <w:tcPr>
            <w:tcW w:w="4462" w:type="dxa"/>
          </w:tcPr>
          <w:p w:rsidRPr="005A51AA" w:rsidR="00DC3CDA" w:rsidP="00A20B1A" w:rsidRDefault="00DC3CDA" w14:paraId="446CEF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B7BFA6A" w14:textId="77777777">
        <w:tc>
          <w:tcPr>
            <w:tcW w:w="4462" w:type="dxa"/>
          </w:tcPr>
          <w:p w:rsidRPr="005A51AA" w:rsidR="00DC3CDA" w:rsidRDefault="00DC3CDA" w14:paraId="1576E182" w14:textId="7340597A">
            <w:pPr>
              <w:widowControl w:val="0"/>
              <w:adjustRightInd w:val="0"/>
              <w:snapToGrid w:val="0"/>
              <w:rPr>
                <w:rFonts w:asciiTheme="minorHAnsi" w:hAnsiTheme="minorHAnsi" w:cstheme="minorHAnsi"/>
                <w:sz w:val="28"/>
                <w:szCs w:val="28"/>
              </w:rPr>
            </w:pPr>
            <w:r>
              <w:rPr>
                <w:rFonts w:asciiTheme="minorHAnsi" w:hAnsiTheme="minorHAnsi"/>
                <w:sz w:val="28"/>
              </w:rPr>
              <w:t>Prezydium podsumowuje zmiany w</w:t>
            </w:r>
            <w:r w:rsidR="003622DB">
              <w:rPr>
                <w:rFonts w:asciiTheme="minorHAnsi" w:hAnsiTheme="minorHAnsi"/>
                <w:sz w:val="28"/>
              </w:rPr>
              <w:t> </w:t>
            </w:r>
            <w:r>
              <w:rPr>
                <w:rFonts w:asciiTheme="minorHAnsi" w:hAnsiTheme="minorHAnsi"/>
                <w:sz w:val="28"/>
              </w:rPr>
              <w:t>proporcjach między mężczyznami i</w:t>
            </w:r>
            <w:r w:rsidR="003622DB">
              <w:rPr>
                <w:rFonts w:asciiTheme="minorHAnsi" w:hAnsiTheme="minorHAnsi"/>
                <w:sz w:val="28"/>
              </w:rPr>
              <w:t> </w:t>
            </w:r>
            <w:r>
              <w:rPr>
                <w:rFonts w:asciiTheme="minorHAnsi" w:hAnsiTheme="minorHAnsi"/>
                <w:sz w:val="28"/>
              </w:rPr>
              <w:t xml:space="preserve">kobietami w poszczególnych organach Komitetu i w stosownych przypadkach przyjmuje konkretne zalecenia. </w:t>
            </w:r>
          </w:p>
        </w:tc>
        <w:tc>
          <w:tcPr>
            <w:tcW w:w="4462" w:type="dxa"/>
          </w:tcPr>
          <w:p w:rsidRPr="005A51AA" w:rsidR="00DC3CDA" w:rsidP="00A20B1A" w:rsidRDefault="00DC3CDA" w14:paraId="0CB5F4C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0534F44E" w14:textId="77777777">
        <w:tc>
          <w:tcPr>
            <w:tcW w:w="4462" w:type="dxa"/>
          </w:tcPr>
          <w:p w:rsidRPr="005A51AA" w:rsidR="00DC3CDA" w:rsidP="002E2A95" w:rsidRDefault="00DC3CDA" w14:paraId="1E428DF9" w14:textId="77777777">
            <w:pPr>
              <w:keepNext/>
              <w:keepLines/>
              <w:adjustRightInd w:val="0"/>
              <w:snapToGrid w:val="0"/>
              <w:rPr>
                <w:rFonts w:asciiTheme="minorHAnsi" w:hAnsiTheme="minorHAnsi" w:cstheme="minorHAnsi"/>
                <w:sz w:val="28"/>
                <w:szCs w:val="28"/>
              </w:rPr>
            </w:pPr>
            <w:r>
              <w:rPr>
                <w:rFonts w:asciiTheme="minorHAnsi" w:hAnsiTheme="minorHAnsi"/>
                <w:sz w:val="28"/>
              </w:rPr>
              <w:t xml:space="preserve">Regularnie przedkłada się Prezydium sprawozdanie, opracowane z pomocą administracji, w celu oceny zaistniałych zmian. Na podstawie tego sprawozdania Prezydium podejmuje decyzję w sprawie konkretnych środków mających na celu poprawę równowagi płci. </w:t>
            </w:r>
          </w:p>
        </w:tc>
        <w:tc>
          <w:tcPr>
            <w:tcW w:w="4462" w:type="dxa"/>
          </w:tcPr>
          <w:p w:rsidRPr="005A51AA" w:rsidR="00DC3CDA" w:rsidP="00A20B1A" w:rsidRDefault="00DC3CDA" w14:paraId="7A4D5EA6" w14:textId="3768F84D">
            <w:pPr>
              <w:keepNext/>
              <w:keepLines/>
              <w:adjustRightInd w:val="0"/>
              <w:snapToGrid w:val="0"/>
              <w:rPr>
                <w:rFonts w:asciiTheme="minorHAnsi" w:hAnsiTheme="minorHAnsi" w:cstheme="minorHAnsi"/>
                <w:sz w:val="28"/>
                <w:szCs w:val="28"/>
              </w:rPr>
            </w:pPr>
            <w:r>
              <w:rPr>
                <w:rFonts w:asciiTheme="minorHAnsi" w:hAnsiTheme="minorHAnsi"/>
                <w:sz w:val="28"/>
              </w:rPr>
              <w:t>Sekretarz generalny co najmniej raz w</w:t>
            </w:r>
            <w:r w:rsidR="003622DB">
              <w:rPr>
                <w:rFonts w:asciiTheme="minorHAnsi" w:hAnsiTheme="minorHAnsi"/>
                <w:sz w:val="28"/>
              </w:rPr>
              <w:t> </w:t>
            </w:r>
            <w:r>
              <w:rPr>
                <w:rFonts w:asciiTheme="minorHAnsi" w:hAnsiTheme="minorHAnsi"/>
                <w:sz w:val="28"/>
              </w:rPr>
              <w:t>roku przedstawia Prezydium sprawozdanie jakościowe z rozdziału prac między członków w podziale na kobiety i mężczyzn (sprawozdawcy, członkowie, przewodniczący) w</w:t>
            </w:r>
            <w:r w:rsidR="003622DB">
              <w:rPr>
                <w:rFonts w:asciiTheme="minorHAnsi" w:hAnsiTheme="minorHAnsi"/>
                <w:sz w:val="28"/>
              </w:rPr>
              <w:t> </w:t>
            </w:r>
            <w:r>
              <w:rPr>
                <w:rFonts w:asciiTheme="minorHAnsi" w:hAnsiTheme="minorHAnsi"/>
                <w:sz w:val="28"/>
              </w:rPr>
              <w:t>odniesieniu do grup analitycznych, konferencji, wyjazdów służbowych i</w:t>
            </w:r>
            <w:r w:rsidR="003622DB">
              <w:rPr>
                <w:rFonts w:asciiTheme="minorHAnsi" w:hAnsiTheme="minorHAnsi"/>
                <w:sz w:val="28"/>
              </w:rPr>
              <w:t> </w:t>
            </w:r>
            <w:r>
              <w:rPr>
                <w:rFonts w:asciiTheme="minorHAnsi" w:hAnsiTheme="minorHAnsi"/>
                <w:sz w:val="28"/>
              </w:rPr>
              <w:t>innych działań, wraz z analizą porównawczą wniosków otrzymanych od kobiet i mężczyzn,</w:t>
            </w:r>
          </w:p>
        </w:tc>
      </w:tr>
      <w:tr w:rsidRPr="005A51AA" w:rsidR="00DC3CDA" w:rsidTr="00080033" w14:paraId="3101CADE" w14:textId="77777777">
        <w:tc>
          <w:tcPr>
            <w:tcW w:w="4462" w:type="dxa"/>
          </w:tcPr>
          <w:p w:rsidRPr="005A51AA" w:rsidR="00DC3CDA" w:rsidRDefault="00DC3CDA" w14:paraId="5B8CFA5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4A6C1F83"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821E568" w14:textId="77777777">
        <w:tc>
          <w:tcPr>
            <w:tcW w:w="4462" w:type="dxa"/>
          </w:tcPr>
          <w:p w:rsidRPr="005A51AA" w:rsidR="00DC3CDA" w:rsidRDefault="00DC3CDA" w14:paraId="2CD07E2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2 – Statut członków</w:t>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"IMMUNITET" \t "2, 95" \b </w:instrText>
            </w:r>
            <w:r w:rsidRPr="005A51AA" w:rsidR="00586024">
              <w:rPr>
                <w:rFonts w:asciiTheme="minorHAnsi" w:hAnsiTheme="minorHAnsi" w:cstheme="minorHAnsi"/>
                <w:sz w:val="28"/>
              </w:rPr>
              <w:fldChar w:fldCharType="end"/>
            </w:r>
            <w:r w:rsidRPr="005A51AA" w:rsidR="00640239">
              <w:rPr>
                <w:rFonts w:asciiTheme="minorHAnsi" w:hAnsiTheme="minorHAnsi" w:cstheme="minorHAnsi"/>
                <w:sz w:val="28"/>
              </w:rPr>
              <w:fldChar w:fldCharType="begin"/>
            </w:r>
            <w:r w:rsidRPr="005A51AA" w:rsidR="00640239">
              <w:rPr>
                <w:rFonts w:asciiTheme="minorHAnsi" w:hAnsiTheme="minorHAnsi" w:cstheme="minorHAnsi"/>
                <w:sz w:val="28"/>
              </w:rPr>
              <w:instrText xml:space="preserve"> XE "STATUT CZŁONKÓW" \t "2, 32" \b </w:instrText>
            </w:r>
            <w:r w:rsidRPr="005A51AA" w:rsidR="0064023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w:instrText>
            </w:r>
            <w:r w:rsidRPr="005A51AA" w:rsidR="001B4F89">
              <w:rPr>
                <w:rFonts w:asciiTheme="minorHAnsi" w:hAnsiTheme="minorHAnsi" w:cstheme="minorHAnsi"/>
                <w:sz w:val="28"/>
              </w:rPr>
              <w:lastRenderedPageBreak/>
              <w:instrText xml:space="preserve">przywileje i immunitety" \t "2"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tytuł" \t "2" \b </w:instrText>
            </w:r>
            <w:r w:rsidRPr="005A51AA" w:rsidR="001B4F89">
              <w:rPr>
                <w:rFonts w:asciiTheme="minorHAnsi" w:hAnsiTheme="minorHAnsi" w:cstheme="minorHAnsi"/>
                <w:sz w:val="28"/>
              </w:rPr>
              <w:fldChar w:fldCharType="end"/>
            </w:r>
            <w:r w:rsidRPr="005A51AA" w:rsidR="00183B44">
              <w:rPr>
                <w:rFonts w:asciiTheme="minorHAnsi" w:hAnsiTheme="minorHAnsi" w:cstheme="minorHAnsi"/>
                <w:sz w:val="28"/>
              </w:rPr>
              <w:fldChar w:fldCharType="begin"/>
            </w:r>
            <w:r w:rsidRPr="005A51AA" w:rsidR="00183B44">
              <w:rPr>
                <w:rFonts w:asciiTheme="minorHAnsi" w:hAnsiTheme="minorHAnsi" w:cstheme="minorHAnsi"/>
                <w:sz w:val="28"/>
              </w:rPr>
              <w:instrText xml:space="preserve"> XE "PRZYWILEJE I IMMUNITETY" \t "2" \b </w:instrText>
            </w:r>
            <w:r w:rsidRPr="005A51AA" w:rsidR="00183B44">
              <w:rPr>
                <w:rFonts w:asciiTheme="minorHAnsi" w:hAnsiTheme="minorHAnsi" w:cstheme="minorHAnsi"/>
                <w:sz w:val="28"/>
              </w:rPr>
              <w:fldChar w:fldCharType="end"/>
            </w:r>
          </w:p>
        </w:tc>
        <w:tc>
          <w:tcPr>
            <w:tcW w:w="4462" w:type="dxa"/>
          </w:tcPr>
          <w:p w:rsidRPr="005A51AA" w:rsidR="00DC3CDA" w:rsidP="00A20B1A" w:rsidRDefault="00DC3CDA" w14:paraId="5584F117"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46529AA1" w14:textId="77777777">
        <w:tc>
          <w:tcPr>
            <w:tcW w:w="4462" w:type="dxa"/>
          </w:tcPr>
          <w:p w:rsidRPr="005A51AA" w:rsidR="00DC3CDA" w:rsidRDefault="00DC3CDA" w14:paraId="776AAFC1" w14:textId="77777777">
            <w:pPr>
              <w:pStyle w:val="Heading1"/>
              <w:numPr>
                <w:ilvl w:val="0"/>
                <w:numId w:val="23"/>
              </w:numPr>
              <w:tabs>
                <w:tab w:val="left" w:pos="567"/>
              </w:tabs>
              <w:outlineLvl w:val="0"/>
              <w:rPr>
                <w:rFonts w:asciiTheme="minorHAnsi" w:hAnsiTheme="minorHAnsi" w:cstheme="minorHAnsi"/>
                <w:sz w:val="28"/>
                <w:szCs w:val="28"/>
              </w:rPr>
            </w:pPr>
            <w:r>
              <w:rPr>
                <w:rFonts w:asciiTheme="minorHAnsi" w:hAnsiTheme="minorHAnsi"/>
                <w:sz w:val="28"/>
              </w:rPr>
              <w:t>Członkowie Komitetu noszą tytuł członków Europejskiego Komitetu Ekonomiczno-Społecznego.</w:t>
            </w:r>
          </w:p>
        </w:tc>
        <w:tc>
          <w:tcPr>
            <w:tcW w:w="4462" w:type="dxa"/>
          </w:tcPr>
          <w:p w:rsidRPr="005A51AA" w:rsidR="00DC3CDA" w:rsidP="00A20B1A" w:rsidRDefault="00DC3CDA" w14:paraId="52E56B4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4CA374E" w14:textId="77777777">
        <w:tc>
          <w:tcPr>
            <w:tcW w:w="4462" w:type="dxa"/>
          </w:tcPr>
          <w:p w:rsidRPr="005A51AA" w:rsidR="00DC3CDA" w:rsidP="008D2781" w:rsidRDefault="00DC3CDA" w14:paraId="6A02DFAA" w14:textId="187F2048">
            <w:pPr>
              <w:pStyle w:val="Heading1"/>
              <w:numPr>
                <w:ilvl w:val="0"/>
                <w:numId w:val="23"/>
              </w:numPr>
              <w:tabs>
                <w:tab w:val="left" w:pos="567"/>
              </w:tabs>
              <w:outlineLvl w:val="0"/>
              <w:rPr>
                <w:rFonts w:asciiTheme="minorHAnsi" w:hAnsiTheme="minorHAnsi" w:cstheme="minorHAnsi"/>
                <w:sz w:val="28"/>
                <w:szCs w:val="28"/>
              </w:rPr>
            </w:pPr>
            <w:r>
              <w:rPr>
                <w:rFonts w:asciiTheme="minorHAnsi" w:hAnsiTheme="minorHAnsi"/>
                <w:sz w:val="28"/>
              </w:rPr>
              <w:t>Podczas sprawowania funkcji oraz podczas podróży do i z miejsca obrad członkowie korzystają ze zwyczajowych przywilejów, immunitetów i udogodnień zgodnie z</w:t>
            </w:r>
            <w:r w:rsidR="003622DB">
              <w:rPr>
                <w:rFonts w:asciiTheme="minorHAnsi" w:hAnsiTheme="minorHAnsi"/>
                <w:sz w:val="28"/>
              </w:rPr>
              <w:t> </w:t>
            </w:r>
            <w:r>
              <w:rPr>
                <w:rFonts w:asciiTheme="minorHAnsi" w:hAnsiTheme="minorHAnsi"/>
                <w:sz w:val="28"/>
              </w:rPr>
              <w:t>art. 10 załączonego do Traktatów Protokołu (nr 7) w sprawie przywilejów i immunitetów Unii Europejskiej.</w:t>
            </w:r>
          </w:p>
        </w:tc>
        <w:tc>
          <w:tcPr>
            <w:tcW w:w="4462" w:type="dxa"/>
          </w:tcPr>
          <w:p w:rsidRPr="005A51AA" w:rsidR="00DC3CDA" w:rsidP="00A20B1A" w:rsidRDefault="00DC3CDA" w14:paraId="0B4B5A0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1344395" w14:textId="77777777">
        <w:tc>
          <w:tcPr>
            <w:tcW w:w="4462" w:type="dxa"/>
          </w:tcPr>
          <w:p w:rsidRPr="005A51AA" w:rsidR="00DC3CDA" w:rsidP="008D2781" w:rsidRDefault="00DC3CDA" w14:paraId="3CB886F9" w14:textId="77777777">
            <w:pPr>
              <w:pStyle w:val="Heading1"/>
              <w:numPr>
                <w:ilvl w:val="0"/>
                <w:numId w:val="23"/>
              </w:numPr>
              <w:tabs>
                <w:tab w:val="left" w:pos="567"/>
              </w:tabs>
              <w:outlineLvl w:val="0"/>
              <w:rPr>
                <w:rFonts w:asciiTheme="minorHAnsi" w:hAnsiTheme="minorHAnsi" w:cstheme="minorHAnsi"/>
                <w:sz w:val="28"/>
                <w:szCs w:val="28"/>
              </w:rPr>
            </w:pPr>
            <w:r>
              <w:rPr>
                <w:rFonts w:asciiTheme="minorHAnsi" w:hAnsiTheme="minorHAnsi"/>
                <w:sz w:val="28"/>
              </w:rPr>
              <w:t>Prawa i obowiązki członków Komitetu, jak również zasady regulujące ich działalność i ich stosunki z Komitetem i jego służbami określa statut członków Europejskiego Komitetu Ekonomiczno-Społecznego („statut członków”).</w:t>
            </w:r>
          </w:p>
        </w:tc>
        <w:tc>
          <w:tcPr>
            <w:tcW w:w="4462" w:type="dxa"/>
          </w:tcPr>
          <w:p w:rsidRPr="005A51AA" w:rsidR="00DC3CDA" w:rsidP="00A20B1A" w:rsidRDefault="00DC3CDA" w14:paraId="0E1EDD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128916B" w14:textId="77777777">
        <w:tc>
          <w:tcPr>
            <w:tcW w:w="4462" w:type="dxa"/>
          </w:tcPr>
          <w:p w:rsidRPr="005A51AA" w:rsidR="00DC3CDA" w:rsidRDefault="00DC3CDA" w14:paraId="5D11825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03C2544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6CF08DF" w14:textId="77777777">
        <w:tc>
          <w:tcPr>
            <w:tcW w:w="4462" w:type="dxa"/>
          </w:tcPr>
          <w:p w:rsidRPr="005A51AA" w:rsidR="00DC3CDA" w:rsidRDefault="00DC3CDA" w14:paraId="1C5F9D5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3 – Kodeks postępowania</w:t>
            </w:r>
            <w:r w:rsidRPr="005A51AA" w:rsidR="003B5815">
              <w:rPr>
                <w:rFonts w:asciiTheme="minorHAnsi" w:hAnsiTheme="minorHAnsi" w:cstheme="minorHAnsi"/>
                <w:sz w:val="28"/>
              </w:rPr>
              <w:fldChar w:fldCharType="begin"/>
            </w:r>
            <w:r w:rsidRPr="005A51AA" w:rsidR="003B5815">
              <w:rPr>
                <w:rFonts w:asciiTheme="minorHAnsi" w:hAnsiTheme="minorHAnsi" w:cstheme="minorHAnsi"/>
                <w:sz w:val="28"/>
              </w:rPr>
              <w:instrText xml:space="preserve"> XE "KOMISJA ETYKI" \t "3, 9 KP, 33, 43" \b </w:instrText>
            </w:r>
            <w:r w:rsidRPr="005A51AA" w:rsidR="003B5815">
              <w:rPr>
                <w:rFonts w:asciiTheme="minorHAnsi" w:hAnsiTheme="minorHAnsi" w:cstheme="minorHAnsi"/>
                <w:sz w:val="28"/>
              </w:rPr>
              <w:fldChar w:fldCharType="end"/>
            </w:r>
          </w:p>
        </w:tc>
        <w:tc>
          <w:tcPr>
            <w:tcW w:w="4462" w:type="dxa"/>
          </w:tcPr>
          <w:p w:rsidRPr="005A51AA" w:rsidR="00DC3CDA" w:rsidP="00A20B1A" w:rsidRDefault="00DC3CDA" w14:paraId="1B24334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BC53978" w14:textId="77777777">
        <w:tc>
          <w:tcPr>
            <w:tcW w:w="4462" w:type="dxa"/>
          </w:tcPr>
          <w:p w:rsidRPr="005A51AA" w:rsidR="00DC3CDA" w:rsidP="008D2781" w:rsidRDefault="00DC3CDA" w14:paraId="5F943F0F" w14:textId="6957973B">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Członkowie są zobowiązani do zachowania standardów zapisanych w</w:t>
            </w:r>
            <w:r w:rsidR="003622DB">
              <w:rPr>
                <w:rFonts w:asciiTheme="minorHAnsi" w:hAnsiTheme="minorHAnsi"/>
                <w:sz w:val="28"/>
              </w:rPr>
              <w:t> </w:t>
            </w:r>
            <w:r>
              <w:rPr>
                <w:rFonts w:asciiTheme="minorHAnsi" w:hAnsiTheme="minorHAnsi"/>
                <w:sz w:val="28"/>
              </w:rPr>
              <w:t xml:space="preserve">kodeksie postępowania członków EKES-u („kodeks postępowania”). </w:t>
            </w:r>
          </w:p>
        </w:tc>
        <w:tc>
          <w:tcPr>
            <w:tcW w:w="4462" w:type="dxa"/>
          </w:tcPr>
          <w:p w:rsidRPr="005A51AA" w:rsidR="00DC3CDA" w:rsidP="00A20B1A" w:rsidRDefault="00DC3CDA" w14:paraId="5543F9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9B71517" w14:textId="77777777">
        <w:tc>
          <w:tcPr>
            <w:tcW w:w="4462" w:type="dxa"/>
          </w:tcPr>
          <w:p w:rsidRPr="005A51AA" w:rsidR="00DC3CDA" w:rsidP="008D2781" w:rsidRDefault="00DC3CDA" w14:paraId="483A8D21" w14:textId="3872D212">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Załączony do niniejszego regulaminu wewnętrznego kodeks postępowania, który ma taką samą moc prawną jak niniejszy regulamin wewnętrzny, określa standardy i</w:t>
            </w:r>
            <w:r w:rsidR="003622DB">
              <w:rPr>
                <w:rFonts w:asciiTheme="minorHAnsi" w:hAnsiTheme="minorHAnsi"/>
                <w:sz w:val="28"/>
              </w:rPr>
              <w:t> </w:t>
            </w:r>
            <w:r>
              <w:rPr>
                <w:rFonts w:asciiTheme="minorHAnsi" w:hAnsiTheme="minorHAnsi"/>
                <w:sz w:val="28"/>
              </w:rPr>
              <w:t>zasady postępowania mające zastosowanie do członków Komitetu, delegatów CCMI, zastępców członków i doradców.</w:t>
            </w:r>
          </w:p>
        </w:tc>
        <w:tc>
          <w:tcPr>
            <w:tcW w:w="4462" w:type="dxa"/>
          </w:tcPr>
          <w:p w:rsidRPr="005A51AA" w:rsidR="00DC3CDA" w:rsidP="00A20B1A" w:rsidRDefault="00DC3CDA" w14:paraId="0945115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E0B0A66" w14:textId="77777777">
        <w:tc>
          <w:tcPr>
            <w:tcW w:w="4462" w:type="dxa"/>
          </w:tcPr>
          <w:p w:rsidRPr="005A51AA" w:rsidR="00DC3CDA" w:rsidP="008D2781" w:rsidRDefault="00DC3CDA" w14:paraId="3FB0EF11" w14:textId="77777777">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Kodeks postępowania ustanawia Komisję Etyki. </w:t>
            </w:r>
          </w:p>
        </w:tc>
        <w:tc>
          <w:tcPr>
            <w:tcW w:w="4462" w:type="dxa"/>
          </w:tcPr>
          <w:p w:rsidRPr="005A51AA" w:rsidR="00DC3CDA" w:rsidP="00A20B1A" w:rsidRDefault="00DC3CDA" w14:paraId="01D045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1C34554" w14:textId="77777777">
        <w:tc>
          <w:tcPr>
            <w:tcW w:w="4462" w:type="dxa"/>
          </w:tcPr>
          <w:p w:rsidRPr="005A51AA" w:rsidR="00DC3CDA" w:rsidRDefault="00DC3CDA" w14:paraId="789AC2A5" w14:textId="0183D264">
            <w:pPr>
              <w:widowControl w:val="0"/>
              <w:adjustRightInd w:val="0"/>
              <w:snapToGrid w:val="0"/>
              <w:rPr>
                <w:rFonts w:asciiTheme="minorHAnsi" w:hAnsiTheme="minorHAnsi" w:cstheme="minorHAnsi"/>
                <w:sz w:val="28"/>
                <w:szCs w:val="28"/>
              </w:rPr>
            </w:pPr>
            <w:r>
              <w:rPr>
                <w:rFonts w:asciiTheme="minorHAnsi" w:hAnsiTheme="minorHAnsi"/>
                <w:sz w:val="28"/>
              </w:rPr>
              <w:t>Określa również procedurę i środki stosowane w razie naruszenia norm i</w:t>
            </w:r>
            <w:r w:rsidR="003622DB">
              <w:rPr>
                <w:rFonts w:asciiTheme="minorHAnsi" w:hAnsiTheme="minorHAnsi"/>
                <w:sz w:val="28"/>
              </w:rPr>
              <w:t> </w:t>
            </w:r>
            <w:r>
              <w:rPr>
                <w:rFonts w:asciiTheme="minorHAnsi" w:hAnsiTheme="minorHAnsi"/>
                <w:sz w:val="28"/>
              </w:rPr>
              <w:t xml:space="preserve">zasad. </w:t>
            </w:r>
          </w:p>
        </w:tc>
        <w:tc>
          <w:tcPr>
            <w:tcW w:w="4462" w:type="dxa"/>
          </w:tcPr>
          <w:p w:rsidRPr="005A51AA" w:rsidR="00DC3CDA" w:rsidP="00A20B1A" w:rsidRDefault="00DC3CDA" w14:paraId="642A31B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0152861" w14:textId="77777777">
        <w:tc>
          <w:tcPr>
            <w:tcW w:w="4462" w:type="dxa"/>
          </w:tcPr>
          <w:p w:rsidRPr="005A51AA" w:rsidR="00DC3CDA" w:rsidP="008D2781" w:rsidRDefault="00DC3CDA" w14:paraId="7B47724A" w14:textId="77777777">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Nieprzestrzeganie norm i zasad określonych w kodeksie postępowania może prowadzić do zastosowania środków w nim ustanowionych. </w:t>
            </w:r>
          </w:p>
        </w:tc>
        <w:tc>
          <w:tcPr>
            <w:tcW w:w="4462" w:type="dxa"/>
          </w:tcPr>
          <w:p w:rsidRPr="005A51AA" w:rsidR="00DC3CDA" w:rsidP="00A20B1A" w:rsidRDefault="00DC3CDA" w14:paraId="7EF88BB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1AFBC27" w14:textId="77777777">
        <w:tc>
          <w:tcPr>
            <w:tcW w:w="4462" w:type="dxa"/>
          </w:tcPr>
          <w:p w:rsidRPr="005A51AA" w:rsidR="00DC3CDA" w:rsidRDefault="00DC3CDA" w14:paraId="66BAC191"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25A0B79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B557C6D" w14:textId="77777777">
        <w:tc>
          <w:tcPr>
            <w:tcW w:w="4462" w:type="dxa"/>
          </w:tcPr>
          <w:p w:rsidRPr="005A51AA" w:rsidR="00DC3CDA" w:rsidRDefault="00DC3CDA" w14:paraId="6DD1E2A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 – Wygaśnięcie mandatu członków</w:t>
            </w:r>
            <w:r w:rsidRPr="005A51AA" w:rsidR="002015E1">
              <w:rPr>
                <w:rFonts w:asciiTheme="minorHAnsi" w:hAnsiTheme="minorHAnsi" w:cstheme="minorHAnsi"/>
                <w:sz w:val="28"/>
              </w:rPr>
              <w:fldChar w:fldCharType="begin"/>
            </w:r>
            <w:r w:rsidRPr="005A51AA" w:rsidR="002015E1">
              <w:rPr>
                <w:rFonts w:asciiTheme="minorHAnsi" w:hAnsiTheme="minorHAnsi" w:cstheme="minorHAnsi"/>
                <w:sz w:val="28"/>
              </w:rPr>
              <w:instrText xml:space="preserve"> XE "WYDALENIE" \t "4" \b </w:instrText>
            </w:r>
            <w:r w:rsidRPr="005A51AA" w:rsidR="002015E1">
              <w:rPr>
                <w:rFonts w:asciiTheme="minorHAnsi" w:hAnsiTheme="minorHAnsi" w:cstheme="minorHAnsi"/>
                <w:sz w:val="28"/>
              </w:rPr>
              <w:fldChar w:fldCharType="end"/>
            </w:r>
            <w:bookmarkStart w:name="_Hlk127201165" w:id="23"/>
            <w:r w:rsidRPr="005A51AA" w:rsidR="006C2C05">
              <w:rPr>
                <w:rFonts w:asciiTheme="minorHAnsi" w:hAnsiTheme="minorHAnsi" w:cstheme="minorHAnsi"/>
                <w:sz w:val="28"/>
              </w:rPr>
              <w:fldChar w:fldCharType="begin"/>
            </w:r>
            <w:r w:rsidRPr="005A51AA" w:rsidR="006C2C05">
              <w:rPr>
                <w:rFonts w:asciiTheme="minorHAnsi" w:hAnsiTheme="minorHAnsi" w:cstheme="minorHAnsi"/>
                <w:sz w:val="28"/>
              </w:rPr>
              <w:instrText xml:space="preserve"> XE "WYGAŚNIĘCIE MANDATU CZŁONKA" \t "4" \b </w:instrText>
            </w:r>
            <w:r w:rsidRPr="005A51AA" w:rsidR="006C2C05">
              <w:rPr>
                <w:rFonts w:asciiTheme="minorHAnsi" w:hAnsiTheme="minorHAnsi" w:cstheme="minorHAnsi"/>
                <w:sz w:val="28"/>
              </w:rPr>
              <w:fldChar w:fldCharType="end"/>
            </w:r>
            <w:bookmarkEnd w:id="23"/>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"NIEDOPUSZCZALNE ŁĄCZENIE FUNKCJI: członkowie" \t "4, 41 PW" \b </w:instrText>
            </w:r>
            <w:r w:rsidRPr="005A51AA" w:rsidR="00586024">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"UTRATA MANDATU" \t "4, 93" \b </w:instrText>
            </w:r>
            <w:r w:rsidRPr="005A51AA" w:rsidR="00545F92">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"REZYGNACJA" \t "4, 77, 93" \b </w:instrText>
            </w:r>
            <w:r w:rsidRPr="005A51AA" w:rsidR="00545F92">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wygaśnięcie mandatu" \t "4"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wydalenie" \t "4,16 KP"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w:instrText>
            </w:r>
            <w:r w:rsidRPr="005A51AA" w:rsidR="001B4F89">
              <w:rPr>
                <w:rFonts w:asciiTheme="minorHAnsi" w:hAnsiTheme="minorHAnsi" w:cstheme="minorHAnsi"/>
                <w:sz w:val="28"/>
              </w:rPr>
              <w:lastRenderedPageBreak/>
              <w:instrText xml:space="preserve">niedopuszczalne łączenie funkcji" \t "4, 32-35"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utrata mandatu" \t "4" \b </w:instrText>
            </w:r>
            <w:r w:rsidRPr="005A51AA" w:rsidR="001B4F89">
              <w:rPr>
                <w:rFonts w:asciiTheme="minorHAnsi" w:hAnsiTheme="minorHAnsi" w:cstheme="minorHAnsi"/>
                <w:sz w:val="28"/>
              </w:rPr>
              <w:fldChar w:fldCharType="end"/>
            </w:r>
            <w:bookmarkStart w:name="_Hlk127201192" w:id="24"/>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zastąpienie" \t "4, 23, 42" \b </w:instrText>
            </w:r>
            <w:r w:rsidRPr="005A51AA" w:rsidR="001B4F89">
              <w:rPr>
                <w:rFonts w:asciiTheme="minorHAnsi" w:hAnsiTheme="minorHAnsi" w:cstheme="minorHAnsi"/>
                <w:sz w:val="28"/>
              </w:rPr>
              <w:fldChar w:fldCharType="end"/>
            </w:r>
            <w:bookmarkEnd w:id="24"/>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rezygnacja" \t "4, 93"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wygaśnięcie mandatu członka" \t "4,16 KP" \b </w:instrText>
            </w:r>
            <w:r w:rsidRPr="005A51AA" w:rsidR="001B4F89">
              <w:rPr>
                <w:rFonts w:asciiTheme="minorHAnsi" w:hAnsiTheme="minorHAnsi" w:cstheme="minorHAnsi"/>
                <w:sz w:val="28"/>
              </w:rPr>
              <w:fldChar w:fldCharType="end"/>
            </w:r>
            <w:r w:rsidRPr="005A51AA" w:rsidR="00A63F28">
              <w:rPr>
                <w:rFonts w:asciiTheme="minorHAnsi" w:hAnsiTheme="minorHAnsi" w:cstheme="minorHAnsi"/>
                <w:sz w:val="28"/>
              </w:rPr>
              <w:fldChar w:fldCharType="begin"/>
            </w:r>
            <w:r w:rsidRPr="005A51AA" w:rsidR="00A63F28">
              <w:rPr>
                <w:rFonts w:asciiTheme="minorHAnsi" w:hAnsiTheme="minorHAnsi" w:cstheme="minorHAnsi"/>
                <w:sz w:val="28"/>
              </w:rPr>
              <w:instrText xml:space="preserve"> XE "CZŁONKOWIE KOMITETU: niemożność sprawowania mandatu" \t "4" \b </w:instrText>
            </w:r>
            <w:r w:rsidRPr="005A51AA" w:rsidR="00A63F28">
              <w:rPr>
                <w:rFonts w:asciiTheme="minorHAnsi" w:hAnsiTheme="minorHAnsi" w:cstheme="minorHAnsi"/>
                <w:sz w:val="28"/>
              </w:rPr>
              <w:fldChar w:fldCharType="end"/>
            </w:r>
          </w:p>
        </w:tc>
        <w:tc>
          <w:tcPr>
            <w:tcW w:w="4462" w:type="dxa"/>
          </w:tcPr>
          <w:p w:rsidRPr="005A51AA" w:rsidR="00DC3CDA" w:rsidP="00A20B1A" w:rsidRDefault="00DC3CDA" w14:paraId="27F1339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30288036" w14:textId="77777777">
        <w:tc>
          <w:tcPr>
            <w:tcW w:w="4462" w:type="dxa"/>
          </w:tcPr>
          <w:p w:rsidRPr="005A51AA" w:rsidR="00DC3CDA" w:rsidRDefault="00DC3CDA" w14:paraId="49934780"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Mandat członków Komitetu wygasa z upływem okresu pięcioletniego określonego przez Radę w momencie odnowienia składu Komitetu. </w:t>
            </w:r>
          </w:p>
        </w:tc>
        <w:tc>
          <w:tcPr>
            <w:tcW w:w="4462" w:type="dxa"/>
          </w:tcPr>
          <w:p w:rsidRPr="005A51AA" w:rsidR="00DC3CDA" w:rsidP="00A20B1A" w:rsidRDefault="00DC3CDA" w14:paraId="322AD48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8C04FA0" w14:textId="77777777">
        <w:tc>
          <w:tcPr>
            <w:tcW w:w="4462" w:type="dxa"/>
          </w:tcPr>
          <w:p w:rsidRPr="005A51AA" w:rsidR="00DC3CDA" w:rsidRDefault="00DC3CDA" w14:paraId="1CCB556F" w14:textId="13A2F874">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Kadencja członka Komitetu może także wyjątkowo skończyć się w</w:t>
            </w:r>
            <w:r w:rsidR="003622DB">
              <w:rPr>
                <w:rFonts w:asciiTheme="minorHAnsi" w:hAnsiTheme="minorHAnsi"/>
                <w:sz w:val="28"/>
              </w:rPr>
              <w:t> </w:t>
            </w:r>
            <w:r>
              <w:rPr>
                <w:rFonts w:asciiTheme="minorHAnsi" w:hAnsiTheme="minorHAnsi"/>
                <w:sz w:val="28"/>
              </w:rPr>
              <w:t>wyniku śmierci, złożenia rezygnacji, utraty mandatu, zaistnienia niemożności sprawowania mandatu lub niedopuszczalnego łączenia funkcji lub w wyniku wydalenia z</w:t>
            </w:r>
            <w:r w:rsidR="003622DB">
              <w:rPr>
                <w:rFonts w:asciiTheme="minorHAnsi" w:hAnsiTheme="minorHAnsi"/>
                <w:sz w:val="28"/>
              </w:rPr>
              <w:t> </w:t>
            </w:r>
            <w:r>
              <w:rPr>
                <w:rFonts w:asciiTheme="minorHAnsi" w:hAnsiTheme="minorHAnsi"/>
                <w:sz w:val="28"/>
              </w:rPr>
              <w:t>Komitetu.</w:t>
            </w:r>
          </w:p>
        </w:tc>
        <w:tc>
          <w:tcPr>
            <w:tcW w:w="4462" w:type="dxa"/>
          </w:tcPr>
          <w:p w:rsidRPr="005A51AA" w:rsidR="00DC3CDA" w:rsidP="00A20B1A" w:rsidRDefault="00DC3CDA" w14:paraId="3F99578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A2BEB0D" w14:textId="77777777">
        <w:tc>
          <w:tcPr>
            <w:tcW w:w="4462" w:type="dxa"/>
          </w:tcPr>
          <w:p w:rsidRPr="005A51AA" w:rsidR="00DC3CDA" w:rsidRDefault="00DC3CDA" w14:paraId="04BBAF0E"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Zawiadomienie o złożeniu rezygnacji jest przesyłane na piśmie Przewodniczącemu Komitetu. </w:t>
            </w:r>
          </w:p>
        </w:tc>
        <w:tc>
          <w:tcPr>
            <w:tcW w:w="4462" w:type="dxa"/>
          </w:tcPr>
          <w:p w:rsidRPr="005A51AA" w:rsidR="00DC3CDA" w:rsidP="00A20B1A" w:rsidRDefault="00DC3CDA" w14:paraId="2F375E5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3F1AD3B" w14:textId="77777777">
        <w:tc>
          <w:tcPr>
            <w:tcW w:w="4462" w:type="dxa"/>
          </w:tcPr>
          <w:p w:rsidRPr="005A51AA" w:rsidR="00DC3CDA" w:rsidRDefault="00DC3CDA" w14:paraId="01E546B1" w14:textId="0B623D12">
            <w:pPr>
              <w:widowControl w:val="0"/>
              <w:adjustRightInd w:val="0"/>
              <w:snapToGrid w:val="0"/>
              <w:rPr>
                <w:rFonts w:asciiTheme="minorHAnsi" w:hAnsiTheme="minorHAnsi" w:cstheme="minorHAnsi"/>
                <w:sz w:val="28"/>
                <w:szCs w:val="28"/>
              </w:rPr>
            </w:pPr>
            <w:r>
              <w:rPr>
                <w:rFonts w:asciiTheme="minorHAnsi" w:hAnsiTheme="minorHAnsi"/>
                <w:sz w:val="28"/>
              </w:rPr>
              <w:t>W przypadku złożenia rezygnacji innym niż te, o których mowa w</w:t>
            </w:r>
            <w:r w:rsidR="003622DB">
              <w:rPr>
                <w:rFonts w:asciiTheme="minorHAnsi" w:hAnsiTheme="minorHAnsi"/>
                <w:sz w:val="28"/>
              </w:rPr>
              <w:t> </w:t>
            </w:r>
            <w:r>
              <w:rPr>
                <w:rFonts w:asciiTheme="minorHAnsi" w:hAnsiTheme="minorHAnsi"/>
                <w:sz w:val="28"/>
              </w:rPr>
              <w:t>ust.</w:t>
            </w:r>
            <w:r w:rsidR="003622DB">
              <w:rPr>
                <w:rFonts w:asciiTheme="minorHAnsi" w:hAnsiTheme="minorHAnsi"/>
                <w:sz w:val="28"/>
              </w:rPr>
              <w:t> </w:t>
            </w:r>
            <w:r>
              <w:rPr>
                <w:rFonts w:asciiTheme="minorHAnsi" w:hAnsiTheme="minorHAnsi"/>
                <w:sz w:val="28"/>
              </w:rPr>
              <w:t>8, składający ją członek:</w:t>
            </w:r>
          </w:p>
        </w:tc>
        <w:tc>
          <w:tcPr>
            <w:tcW w:w="4462" w:type="dxa"/>
          </w:tcPr>
          <w:p w:rsidRPr="005A51AA" w:rsidR="00DC3CDA" w:rsidP="00A20B1A" w:rsidRDefault="00DC3CDA" w14:paraId="53D5963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C0F7940" w14:textId="77777777">
        <w:tc>
          <w:tcPr>
            <w:tcW w:w="4462" w:type="dxa"/>
          </w:tcPr>
          <w:p w:rsidRPr="005A51AA" w:rsidR="00DC3CDA" w:rsidP="008D2781" w:rsidRDefault="00DC3CDA" w14:paraId="298F7FB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o ile nie wskaże inaczej, pełni swoją funkcję do dnia, w którym </w:t>
            </w:r>
            <w:r>
              <w:rPr>
                <w:sz w:val="28"/>
              </w:rPr>
              <w:lastRenderedPageBreak/>
              <w:t xml:space="preserve">mianowanie jego następcy staje się skuteczne, </w:t>
            </w:r>
          </w:p>
        </w:tc>
        <w:tc>
          <w:tcPr>
            <w:tcW w:w="4462" w:type="dxa"/>
          </w:tcPr>
          <w:p w:rsidRPr="005A51AA" w:rsidR="00DC3CDA" w:rsidP="00A20B1A" w:rsidRDefault="00DC3CDA" w14:paraId="0123235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3C35237" w14:textId="77777777">
        <w:tc>
          <w:tcPr>
            <w:tcW w:w="4462" w:type="dxa"/>
          </w:tcPr>
          <w:p w:rsidRPr="005A51AA" w:rsidR="00DC3CDA" w:rsidP="008D2781" w:rsidRDefault="00DC3CDA" w14:paraId="38AB72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może odwołać swoją dymisję do chwili przekazania jej do Rady, zgodnie z ust. 9 niniejszego artykułu.</w:t>
            </w:r>
          </w:p>
        </w:tc>
        <w:tc>
          <w:tcPr>
            <w:tcW w:w="4462" w:type="dxa"/>
          </w:tcPr>
          <w:p w:rsidRPr="005A51AA" w:rsidR="00DC3CDA" w:rsidP="00A20B1A" w:rsidRDefault="00DC3CDA" w14:paraId="244FC849"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547F069" w14:textId="77777777">
        <w:tc>
          <w:tcPr>
            <w:tcW w:w="4462" w:type="dxa"/>
          </w:tcPr>
          <w:p w:rsidRPr="005A51AA" w:rsidR="00DC3CDA" w:rsidRDefault="00DC3CDA" w14:paraId="1735DC94"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Okoliczności utraty mandatu określa art. 93 ust. 2 niniejszego regulaminu wewnętrznego. </w:t>
            </w:r>
          </w:p>
        </w:tc>
        <w:tc>
          <w:tcPr>
            <w:tcW w:w="4462" w:type="dxa"/>
          </w:tcPr>
          <w:p w:rsidRPr="005A51AA" w:rsidR="00DC3CDA" w:rsidP="00A20B1A" w:rsidRDefault="00DC3CDA" w14:paraId="085BD00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ED9F10A" w14:textId="77777777">
        <w:tc>
          <w:tcPr>
            <w:tcW w:w="4462" w:type="dxa"/>
          </w:tcPr>
          <w:p w:rsidRPr="005A51AA" w:rsidR="00DC3CDA" w:rsidRDefault="00DC3CDA" w14:paraId="73DEC681"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Niemożność sprawowania mandatu występuje w przypadku, gdy członek Komitetu nie jest w stanie sprawować mandatu z przyczyn zdrowotnych lub z innych powodów przez okres dłuższy niż dwanaście miesięcy.</w:t>
            </w:r>
          </w:p>
        </w:tc>
        <w:tc>
          <w:tcPr>
            <w:tcW w:w="4462" w:type="dxa"/>
          </w:tcPr>
          <w:p w:rsidRPr="005A51AA" w:rsidR="00DC3CDA" w:rsidP="00A20B1A" w:rsidRDefault="00DC3CDA" w14:paraId="4472455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75E73D9" w14:textId="77777777">
        <w:tc>
          <w:tcPr>
            <w:tcW w:w="4462" w:type="dxa"/>
          </w:tcPr>
          <w:p w:rsidRPr="005A51AA" w:rsidR="00DC3CDA" w:rsidRDefault="00DC3CDA" w14:paraId="3A010AD0"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Niedopuszczalne łączenie funkcji ma miejsce, gdy członek Komitetu zostaje mianowany lub wybrany do sprawowania funkcji członka rządu lub parlamentu, wiceministra pełniącego obowiązki polityczne, członka instytucji lub organu Unii Europejskiej lub gdy zajmuje stanowisko czynnego urzędnika lub innego pracownika Unii.</w:t>
            </w:r>
          </w:p>
        </w:tc>
        <w:tc>
          <w:tcPr>
            <w:tcW w:w="4462" w:type="dxa"/>
          </w:tcPr>
          <w:p w:rsidRPr="005A51AA" w:rsidR="00DC3CDA" w:rsidP="00A20B1A" w:rsidRDefault="00DC3CDA" w14:paraId="5508A2E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26CF0A6" w14:textId="77777777">
        <w:tc>
          <w:tcPr>
            <w:tcW w:w="4462" w:type="dxa"/>
          </w:tcPr>
          <w:p w:rsidRPr="005A51AA" w:rsidR="00DC3CDA" w:rsidRDefault="00DC3CDA" w14:paraId="0D8F364F"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Wydalenie członka z Komitetu następuje na warunkach określonych w art. 14 ust. 3 i art.16 kodeksu postępowania.</w:t>
            </w:r>
          </w:p>
        </w:tc>
        <w:tc>
          <w:tcPr>
            <w:tcW w:w="4462" w:type="dxa"/>
          </w:tcPr>
          <w:p w:rsidRPr="005A51AA" w:rsidR="00DC3CDA" w:rsidP="00A20B1A" w:rsidRDefault="00DC3CDA" w14:paraId="4A232C7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A222A79" w14:textId="77777777">
        <w:tc>
          <w:tcPr>
            <w:tcW w:w="4462" w:type="dxa"/>
          </w:tcPr>
          <w:p w:rsidRPr="005A51AA" w:rsidR="00DC3CDA" w:rsidRDefault="00DC3CDA" w14:paraId="6858E4F9"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W przypadku utraty mandatu, niemożności sprawowania mandatu </w:t>
            </w:r>
            <w:r>
              <w:rPr>
                <w:rFonts w:asciiTheme="minorHAnsi" w:hAnsiTheme="minorHAnsi"/>
                <w:sz w:val="28"/>
              </w:rPr>
              <w:lastRenderedPageBreak/>
              <w:t>lub niedopuszczalnego łączenia funkcji członek ma obowiązek złożyć rezygnację.</w:t>
            </w:r>
          </w:p>
        </w:tc>
        <w:tc>
          <w:tcPr>
            <w:tcW w:w="4462" w:type="dxa"/>
          </w:tcPr>
          <w:p w:rsidRPr="005A51AA" w:rsidR="00DC3CDA" w:rsidP="00A20B1A" w:rsidRDefault="00DC3CDA" w14:paraId="3555080A"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5A51AA" w:rsidR="00DC3CDA" w:rsidTr="00080033" w14:paraId="4A35DCB7" w14:textId="77777777">
        <w:tc>
          <w:tcPr>
            <w:tcW w:w="4462" w:type="dxa"/>
          </w:tcPr>
          <w:p w:rsidRPr="005A51AA" w:rsidR="00DC3CDA" w:rsidRDefault="00DC3CDA" w14:paraId="2BC41855" w14:textId="3641781B">
            <w:pPr>
              <w:widowControl w:val="0"/>
              <w:adjustRightInd w:val="0"/>
              <w:snapToGrid w:val="0"/>
              <w:rPr>
                <w:rFonts w:asciiTheme="minorHAnsi" w:hAnsiTheme="minorHAnsi" w:cstheme="minorHAnsi"/>
                <w:sz w:val="28"/>
                <w:szCs w:val="28"/>
              </w:rPr>
            </w:pPr>
            <w:r>
              <w:rPr>
                <w:rFonts w:asciiTheme="minorHAnsi" w:hAnsiTheme="minorHAnsi"/>
                <w:sz w:val="28"/>
              </w:rPr>
              <w:t>Niezłożenie rezygnacji w jednym z</w:t>
            </w:r>
            <w:r w:rsidR="003622DB">
              <w:rPr>
                <w:rFonts w:asciiTheme="minorHAnsi" w:hAnsiTheme="minorHAnsi"/>
                <w:sz w:val="28"/>
              </w:rPr>
              <w:t> </w:t>
            </w:r>
            <w:r>
              <w:rPr>
                <w:rFonts w:asciiTheme="minorHAnsi" w:hAnsiTheme="minorHAnsi"/>
                <w:sz w:val="28"/>
              </w:rPr>
              <w:t>tych przypadków może prowadzić do zastosowania art. 14 ust. 3 i art. 16 kodeksu postępowania.</w:t>
            </w:r>
          </w:p>
        </w:tc>
        <w:tc>
          <w:tcPr>
            <w:tcW w:w="4462" w:type="dxa"/>
          </w:tcPr>
          <w:p w:rsidRPr="005A51AA" w:rsidR="00DC3CDA" w:rsidP="00A20B1A" w:rsidRDefault="00DC3CDA" w14:paraId="1CE64D72"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4584DA4" w14:textId="77777777">
        <w:tc>
          <w:tcPr>
            <w:tcW w:w="4462" w:type="dxa"/>
          </w:tcPr>
          <w:p w:rsidRPr="005A51AA" w:rsidR="00DC3CDA" w:rsidRDefault="00DC3CDA" w14:paraId="0F612B34"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We wszystkich wyjątkowych przypadkach zakończenia mandatu Przewodniczący Komitetu powiadamia Radę, aby ta mogła stwierdzić wakat i rozpocząć procedurę powołania następcy. </w:t>
            </w:r>
          </w:p>
        </w:tc>
        <w:tc>
          <w:tcPr>
            <w:tcW w:w="4462" w:type="dxa"/>
          </w:tcPr>
          <w:p w:rsidRPr="005A51AA" w:rsidR="00DC3CDA" w:rsidP="00A20B1A" w:rsidRDefault="00DC3CDA" w14:paraId="1DC331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314EECF" w14:textId="77777777">
        <w:tc>
          <w:tcPr>
            <w:tcW w:w="4462" w:type="dxa"/>
          </w:tcPr>
          <w:p w:rsidRPr="005A51AA" w:rsidR="00DC3CDA" w:rsidRDefault="00DC3CDA" w14:paraId="2AA783F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Następca jest mianowany na pozostały okres kadencji. </w:t>
            </w:r>
          </w:p>
        </w:tc>
        <w:tc>
          <w:tcPr>
            <w:tcW w:w="4462" w:type="dxa"/>
          </w:tcPr>
          <w:p w:rsidRPr="005A51AA" w:rsidR="00DC3CDA" w:rsidP="00A20B1A" w:rsidRDefault="00DC3CDA" w14:paraId="777D759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CEFBD3D" w14:textId="77777777">
        <w:tc>
          <w:tcPr>
            <w:tcW w:w="4462" w:type="dxa"/>
          </w:tcPr>
          <w:p w:rsidR="00DC3CDA" w:rsidP="00DF7F29" w:rsidRDefault="00DC3CDA" w14:paraId="3B93B7EF" w14:textId="77777777">
            <w:pPr>
              <w:keepNext/>
              <w:keepLines/>
              <w:widowControl w:val="0"/>
              <w:adjustRightInd w:val="0"/>
              <w:snapToGrid w:val="0"/>
              <w:jc w:val="center"/>
              <w:rPr>
                <w:rFonts w:asciiTheme="minorHAnsi" w:hAnsiTheme="minorHAnsi" w:cstheme="minorHAnsi"/>
                <w:b/>
                <w:sz w:val="28"/>
                <w:szCs w:val="28"/>
                <w:lang w:val="en-GB"/>
              </w:rPr>
            </w:pPr>
          </w:p>
          <w:p w:rsidRPr="005A51AA" w:rsidR="00DF7F29" w:rsidP="00DF7F29" w:rsidRDefault="00DF7F29" w14:paraId="751A43A7" w14:textId="13799D49">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DF7F29" w:rsidRDefault="00DC3CDA" w14:paraId="0BA25050"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DEDC51D" w14:textId="77777777">
        <w:tc>
          <w:tcPr>
            <w:tcW w:w="4462" w:type="dxa"/>
          </w:tcPr>
          <w:p w:rsidRPr="005A51AA" w:rsidR="00DC3CDA" w:rsidP="00DF7F29" w:rsidRDefault="00DC3CDA" w14:paraId="443BC57F" w14:textId="77777777">
            <w:pPr>
              <w:keepNext/>
              <w:keepLines/>
              <w:suppressAutoHyphens/>
              <w:adjustRightInd w:val="0"/>
              <w:snapToGrid w:val="0"/>
              <w:jc w:val="center"/>
              <w:rPr>
                <w:rFonts w:asciiTheme="minorHAnsi" w:hAnsiTheme="minorHAnsi" w:cstheme="minorHAnsi"/>
                <w:b/>
                <w:sz w:val="28"/>
                <w:szCs w:val="28"/>
              </w:rPr>
            </w:pPr>
            <w:r>
              <w:rPr>
                <w:rFonts w:asciiTheme="minorHAnsi" w:hAnsiTheme="minorHAnsi"/>
                <w:b/>
                <w:sz w:val="28"/>
              </w:rPr>
              <w:t>TYTUŁ II</w:t>
            </w:r>
            <w:r w:rsidRPr="005A51AA" w:rsidR="00402CEA">
              <w:rPr>
                <w:sz w:val="28"/>
              </w:rPr>
              <w:fldChar w:fldCharType="begin"/>
            </w:r>
            <w:r w:rsidRPr="005A51AA" w:rsidR="00402CEA">
              <w:rPr>
                <w:sz w:val="28"/>
              </w:rPr>
              <w:instrText xml:space="preserve"> TC "</w:instrText>
            </w:r>
            <w:bookmarkStart w:name="_Toc192238806" w:id="25"/>
            <w:r w:rsidRPr="005A51AA" w:rsidR="00402CEA">
              <w:rPr>
                <w:sz w:val="28"/>
              </w:rPr>
              <w:instrText>Tytuł II – Organy Komitetu</w:instrText>
            </w:r>
            <w:bookmarkEnd w:id="25"/>
            <w:r w:rsidRPr="005A51AA" w:rsidR="00402CEA">
              <w:rPr>
                <w:sz w:val="28"/>
              </w:rPr>
              <w:instrText xml:space="preserve">" \l 4 </w:instrText>
            </w:r>
            <w:r w:rsidRPr="005A51AA" w:rsidR="00402CEA">
              <w:rPr>
                <w:sz w:val="28"/>
              </w:rPr>
              <w:fldChar w:fldCharType="end"/>
            </w:r>
          </w:p>
        </w:tc>
        <w:tc>
          <w:tcPr>
            <w:tcW w:w="4462" w:type="dxa"/>
          </w:tcPr>
          <w:p w:rsidRPr="005A51AA" w:rsidR="00DC3CDA" w:rsidP="00DF7F29" w:rsidRDefault="00DC3CDA" w14:paraId="44146830" w14:textId="77777777">
            <w:pPr>
              <w:keepNext/>
              <w:keepLines/>
              <w:suppressAutoHyphens/>
              <w:adjustRightInd w:val="0"/>
              <w:snapToGrid w:val="0"/>
              <w:jc w:val="left"/>
              <w:rPr>
                <w:rFonts w:asciiTheme="minorHAnsi" w:hAnsiTheme="minorHAnsi" w:cstheme="minorHAnsi"/>
                <w:sz w:val="28"/>
                <w:szCs w:val="28"/>
                <w:lang w:val="en-GB"/>
              </w:rPr>
            </w:pPr>
          </w:p>
        </w:tc>
      </w:tr>
      <w:tr w:rsidRPr="005A51AA" w:rsidR="00DC3CDA" w:rsidTr="00080033" w14:paraId="010F9DAB" w14:textId="77777777">
        <w:tc>
          <w:tcPr>
            <w:tcW w:w="4462" w:type="dxa"/>
          </w:tcPr>
          <w:p w:rsidRPr="005A51AA" w:rsidR="00DC3CDA" w:rsidRDefault="00DC3CDA" w14:paraId="05AFD4E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ORGANY KOMITETU</w:t>
            </w:r>
          </w:p>
        </w:tc>
        <w:tc>
          <w:tcPr>
            <w:tcW w:w="4462" w:type="dxa"/>
          </w:tcPr>
          <w:p w:rsidRPr="005A51AA" w:rsidR="00DC3CDA" w:rsidP="00A20B1A" w:rsidRDefault="00DC3CDA" w14:paraId="4587AD49"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D478874" w14:textId="77777777">
        <w:tc>
          <w:tcPr>
            <w:tcW w:w="4462" w:type="dxa"/>
          </w:tcPr>
          <w:p w:rsidRPr="005A51AA" w:rsidR="00DC3CDA" w:rsidRDefault="00DC3CDA" w14:paraId="4F205B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27734C6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8539F84" w14:textId="77777777">
        <w:tc>
          <w:tcPr>
            <w:tcW w:w="4462" w:type="dxa"/>
          </w:tcPr>
          <w:p w:rsidRPr="005A51AA" w:rsidR="00DC3CDA" w:rsidP="001B718F" w:rsidRDefault="00DC3CDA" w14:paraId="0C4A8CF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w:t>
            </w:r>
            <w:r w:rsidRPr="005A51AA" w:rsidR="00402CEA">
              <w:rPr>
                <w:sz w:val="28"/>
              </w:rPr>
              <w:fldChar w:fldCharType="begin"/>
            </w:r>
            <w:r w:rsidRPr="005A51AA" w:rsidR="00402CEA">
              <w:rPr>
                <w:sz w:val="28"/>
              </w:rPr>
              <w:instrText xml:space="preserve"> TC "</w:instrText>
            </w:r>
            <w:bookmarkStart w:name="_Toc192238807" w:id="26"/>
            <w:r w:rsidRPr="005A51AA" w:rsidR="00402CEA">
              <w:rPr>
                <w:sz w:val="28"/>
              </w:rPr>
              <w:instrText>Rozdział I Przepisy ogólne</w:instrText>
            </w:r>
            <w:bookmarkEnd w:id="26"/>
            <w:r w:rsidRPr="005A51AA" w:rsidR="00402CEA">
              <w:rPr>
                <w:sz w:val="28"/>
              </w:rPr>
              <w:instrText xml:space="preserve">" \l 5 </w:instrText>
            </w:r>
            <w:r w:rsidRPr="005A51AA" w:rsidR="00402CEA">
              <w:rPr>
                <w:sz w:val="28"/>
              </w:rPr>
              <w:fldChar w:fldCharType="end"/>
            </w:r>
          </w:p>
        </w:tc>
        <w:tc>
          <w:tcPr>
            <w:tcW w:w="4462" w:type="dxa"/>
          </w:tcPr>
          <w:p w:rsidRPr="005A51AA" w:rsidR="00DC3CDA" w:rsidP="00A20B1A" w:rsidRDefault="00DC3CDA" w14:paraId="230F2D90"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6BD9DC19" w14:textId="77777777">
        <w:tc>
          <w:tcPr>
            <w:tcW w:w="4462" w:type="dxa"/>
          </w:tcPr>
          <w:p w:rsidRPr="005A51AA" w:rsidR="00DC3CDA" w:rsidRDefault="00DC3CDA" w14:paraId="5B1B594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PRZEPISY OGÓLNE</w:t>
            </w:r>
          </w:p>
        </w:tc>
        <w:tc>
          <w:tcPr>
            <w:tcW w:w="4462" w:type="dxa"/>
          </w:tcPr>
          <w:p w:rsidRPr="005A51AA" w:rsidR="00DC3CDA" w:rsidP="00A20B1A" w:rsidRDefault="00DC3CDA" w14:paraId="433BE55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338D916" w14:textId="77777777">
        <w:tc>
          <w:tcPr>
            <w:tcW w:w="4462" w:type="dxa"/>
          </w:tcPr>
          <w:p w:rsidRPr="005A51AA" w:rsidR="00DC3CDA" w:rsidRDefault="00DC3CDA" w14:paraId="1FDD8C5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115DB6C2"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C42E1F7" w14:textId="77777777">
        <w:tc>
          <w:tcPr>
            <w:tcW w:w="4462" w:type="dxa"/>
          </w:tcPr>
          <w:p w:rsidRPr="005A51AA" w:rsidR="00DC3CDA" w:rsidRDefault="00DC3CDA" w14:paraId="46ED0C1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5 – Organy wykonawcze, składy i struktura</w:t>
            </w:r>
            <w:r w:rsidRPr="005A51AA" w:rsidR="00245BD9">
              <w:rPr>
                <w:sz w:val="28"/>
              </w:rPr>
              <w:fldChar w:fldCharType="begin"/>
            </w:r>
            <w:r w:rsidRPr="005A51AA" w:rsidR="00245BD9">
              <w:rPr>
                <w:sz w:val="28"/>
              </w:rPr>
              <w:instrText xml:space="preserve"> XE "ZGROMADZENIE: sesje plenarne" \t "5, 63-73" \b </w:instrText>
            </w:r>
            <w:r w:rsidRPr="005A51AA" w:rsidR="00245BD9">
              <w:rPr>
                <w:sz w:val="28"/>
              </w:rPr>
              <w:fldChar w:fldCharType="end"/>
            </w:r>
            <w:r w:rsidRPr="005A51AA" w:rsidR="00FB428A">
              <w:rPr>
                <w:sz w:val="28"/>
              </w:rPr>
              <w:fldChar w:fldCharType="begin"/>
            </w:r>
            <w:r w:rsidRPr="005A51AA" w:rsidR="00FB428A">
              <w:rPr>
                <w:sz w:val="28"/>
              </w:rPr>
              <w:instrText xml:space="preserve"> XE "ORGANY KOMITETU" \t "5" \b </w:instrText>
            </w:r>
            <w:r w:rsidRPr="005A51AA" w:rsidR="00FB428A">
              <w:rPr>
                <w:sz w:val="28"/>
              </w:rPr>
              <w:fldChar w:fldCharType="end"/>
            </w:r>
            <w:r w:rsidRPr="005A51AA" w:rsidR="00FB428A">
              <w:rPr>
                <w:sz w:val="28"/>
              </w:rPr>
              <w:fldChar w:fldCharType="begin"/>
            </w:r>
            <w:r w:rsidRPr="005A51AA" w:rsidR="00FB428A">
              <w:rPr>
                <w:sz w:val="28"/>
              </w:rPr>
              <w:instrText xml:space="preserve"> XE "ORGANY KOMITETU: wykaz organów Komitetu" \t "5" \b </w:instrText>
            </w:r>
            <w:r w:rsidRPr="005A51AA" w:rsidR="00FB428A">
              <w:rPr>
                <w:sz w:val="28"/>
              </w:rPr>
              <w:fldChar w:fldCharType="end"/>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"KOMITET: organy wykonawcze, </w:instrText>
            </w:r>
            <w:r w:rsidRPr="005A51AA" w:rsidR="004E1E7A">
              <w:rPr>
                <w:rFonts w:asciiTheme="minorHAnsi" w:hAnsiTheme="minorHAnsi" w:cstheme="minorHAnsi"/>
                <w:sz w:val="28"/>
              </w:rPr>
              <w:lastRenderedPageBreak/>
              <w:instrText xml:space="preserve">składy i struktura" \t "5" \b </w:instrText>
            </w:r>
            <w:r w:rsidRPr="005A51AA" w:rsidR="004E1E7A">
              <w:rPr>
                <w:rFonts w:asciiTheme="minorHAnsi" w:hAnsiTheme="minorHAnsi" w:cstheme="minorHAnsi"/>
                <w:sz w:val="28"/>
              </w:rPr>
              <w:fldChar w:fldCharType="end"/>
            </w:r>
            <w:r w:rsidRPr="005A51AA" w:rsidR="007919CE">
              <w:rPr>
                <w:rFonts w:asciiTheme="minorHAnsi" w:hAnsiTheme="minorHAnsi" w:cstheme="minorHAnsi"/>
                <w:sz w:val="28"/>
              </w:rPr>
              <w:fldChar w:fldCharType="begin"/>
            </w:r>
            <w:r w:rsidRPr="005A51AA" w:rsidR="007919CE">
              <w:rPr>
                <w:rFonts w:asciiTheme="minorHAnsi" w:hAnsiTheme="minorHAnsi" w:cstheme="minorHAnsi"/>
                <w:sz w:val="28"/>
              </w:rPr>
              <w:instrText xml:space="preserve"> XE "ORGANY WYKONAWCZE KOMITETU" \t "5" \b </w:instrText>
            </w:r>
            <w:r w:rsidRPr="005A51AA" w:rsidR="007919CE">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"GRUPY" \t "5, 6" \b </w:instrText>
            </w:r>
            <w:r w:rsidRPr="005A51AA" w:rsidR="0000376C">
              <w:rPr>
                <w:rFonts w:asciiTheme="minorHAnsi" w:hAnsiTheme="minorHAnsi" w:cstheme="minorHAnsi"/>
                <w:sz w:val="28"/>
              </w:rPr>
              <w:fldChar w:fldCharType="end"/>
            </w:r>
            <w:r w:rsidRPr="005A51AA" w:rsidR="002438E1">
              <w:rPr>
                <w:rFonts w:asciiTheme="minorHAnsi" w:hAnsiTheme="minorHAnsi" w:cstheme="minorHAnsi"/>
                <w:sz w:val="28"/>
              </w:rPr>
              <w:fldChar w:fldCharType="begin"/>
            </w:r>
            <w:r w:rsidRPr="005A51AA" w:rsidR="002438E1">
              <w:rPr>
                <w:rFonts w:asciiTheme="minorHAnsi" w:hAnsiTheme="minorHAnsi" w:cstheme="minorHAnsi"/>
                <w:sz w:val="28"/>
              </w:rPr>
              <w:instrText xml:space="preserve"> XE "SESJE PLENARNE" \t "5, 66-73" \b </w:instrText>
            </w:r>
            <w:r w:rsidRPr="005A51AA" w:rsidR="002438E1">
              <w:rPr>
                <w:rFonts w:asciiTheme="minorHAnsi" w:hAnsiTheme="minorHAnsi" w:cstheme="minorHAnsi"/>
                <w:sz w:val="28"/>
              </w:rPr>
              <w:fldChar w:fldCharType="end"/>
            </w:r>
          </w:p>
        </w:tc>
        <w:tc>
          <w:tcPr>
            <w:tcW w:w="4462" w:type="dxa"/>
          </w:tcPr>
          <w:p w:rsidRPr="005A51AA" w:rsidR="00DC3CDA" w:rsidP="00A20B1A" w:rsidRDefault="00DC3CDA" w14:paraId="0EF4B14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C9AB4AE" w14:textId="77777777">
        <w:tc>
          <w:tcPr>
            <w:tcW w:w="4462" w:type="dxa"/>
          </w:tcPr>
          <w:p w:rsidRPr="005A51AA" w:rsidR="00DC3CDA" w:rsidP="008D2781" w:rsidRDefault="00DC3CDA" w14:paraId="0CE39866" w14:textId="65DC424A">
            <w:pPr>
              <w:pStyle w:val="Heading1"/>
              <w:numPr>
                <w:ilvl w:val="0"/>
                <w:numId w:val="26"/>
              </w:numPr>
              <w:tabs>
                <w:tab w:val="left" w:pos="567"/>
              </w:tabs>
              <w:ind w:left="0" w:firstLine="0"/>
              <w:outlineLvl w:val="0"/>
              <w:rPr>
                <w:rFonts w:asciiTheme="minorHAnsi" w:hAnsiTheme="minorHAnsi" w:cstheme="minorHAnsi"/>
                <w:sz w:val="28"/>
                <w:szCs w:val="28"/>
              </w:rPr>
            </w:pPr>
            <w:r>
              <w:rPr>
                <w:rFonts w:asciiTheme="minorHAnsi" w:hAnsiTheme="minorHAnsi"/>
                <w:sz w:val="28"/>
              </w:rPr>
              <w:t>Organami wykonawczymi Komitetu są Przewodniczący i</w:t>
            </w:r>
            <w:r w:rsidR="003622DB">
              <w:rPr>
                <w:rFonts w:asciiTheme="minorHAnsi" w:hAnsiTheme="minorHAnsi"/>
                <w:sz w:val="28"/>
              </w:rPr>
              <w:t> </w:t>
            </w:r>
            <w:r>
              <w:rPr>
                <w:rFonts w:asciiTheme="minorHAnsi" w:hAnsiTheme="minorHAnsi"/>
                <w:sz w:val="28"/>
              </w:rPr>
              <w:t xml:space="preserve">Prezydium. </w:t>
            </w:r>
          </w:p>
        </w:tc>
        <w:tc>
          <w:tcPr>
            <w:tcW w:w="4462" w:type="dxa"/>
          </w:tcPr>
          <w:p w:rsidRPr="005A51AA" w:rsidR="00DC3CDA" w:rsidP="00A20B1A" w:rsidRDefault="00DC3CDA" w14:paraId="125A487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F3BB1E1" w14:textId="77777777">
        <w:tc>
          <w:tcPr>
            <w:tcW w:w="4462" w:type="dxa"/>
          </w:tcPr>
          <w:p w:rsidRPr="005A51AA" w:rsidR="00DC3CDA" w:rsidP="008D2781" w:rsidRDefault="00DC3CDA" w14:paraId="46123A92" w14:textId="24005D7A">
            <w:pPr>
              <w:pStyle w:val="Heading1"/>
              <w:numPr>
                <w:ilvl w:val="0"/>
                <w:numId w:val="26"/>
              </w:numPr>
              <w:tabs>
                <w:tab w:val="left" w:pos="567"/>
              </w:tabs>
              <w:ind w:left="0" w:firstLine="0"/>
              <w:outlineLvl w:val="0"/>
              <w:rPr>
                <w:rFonts w:asciiTheme="minorHAnsi" w:hAnsiTheme="minorHAnsi" w:cstheme="minorHAnsi"/>
                <w:sz w:val="28"/>
                <w:szCs w:val="28"/>
              </w:rPr>
            </w:pPr>
            <w:r>
              <w:rPr>
                <w:rFonts w:asciiTheme="minorHAnsi" w:hAnsiTheme="minorHAnsi"/>
                <w:sz w:val="28"/>
              </w:rPr>
              <w:t>Komitet pracuje w pełnym składzie – na sesjach plenarnych Zgromadzenia – lub w niepełnym składzie – na posiedzeniach sekcji i</w:t>
            </w:r>
            <w:r w:rsidR="00016DEE">
              <w:rPr>
                <w:rFonts w:asciiTheme="minorHAnsi" w:hAnsiTheme="minorHAnsi"/>
                <w:sz w:val="28"/>
              </w:rPr>
              <w:t> </w:t>
            </w:r>
            <w:r>
              <w:rPr>
                <w:rFonts w:asciiTheme="minorHAnsi" w:hAnsiTheme="minorHAnsi"/>
                <w:sz w:val="28"/>
              </w:rPr>
              <w:t>innych organów Komitetu.</w:t>
            </w:r>
          </w:p>
        </w:tc>
        <w:tc>
          <w:tcPr>
            <w:tcW w:w="4462" w:type="dxa"/>
          </w:tcPr>
          <w:p w:rsidRPr="005A51AA" w:rsidR="00DC3CDA" w:rsidP="00A20B1A" w:rsidRDefault="00DC3CDA" w14:paraId="445DD83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BD6221C" w14:textId="77777777">
        <w:tc>
          <w:tcPr>
            <w:tcW w:w="4462" w:type="dxa"/>
          </w:tcPr>
          <w:p w:rsidRPr="005A51AA" w:rsidR="00DC3CDA" w:rsidRDefault="00DC3CDA" w14:paraId="1023FC07" w14:textId="77777777">
            <w:pPr>
              <w:widowControl w:val="0"/>
              <w:adjustRightInd w:val="0"/>
              <w:snapToGrid w:val="0"/>
              <w:rPr>
                <w:rFonts w:asciiTheme="minorHAnsi" w:hAnsiTheme="minorHAnsi" w:cstheme="minorHAnsi"/>
                <w:sz w:val="28"/>
                <w:szCs w:val="28"/>
              </w:rPr>
            </w:pPr>
            <w:r>
              <w:rPr>
                <w:rFonts w:asciiTheme="minorHAnsi" w:hAnsiTheme="minorHAnsi"/>
                <w:sz w:val="28"/>
              </w:rPr>
              <w:t>Sekretariat aktualizuje i publikuje na stronie intranetowej wykaz organów Komitetu.</w:t>
            </w:r>
          </w:p>
        </w:tc>
        <w:tc>
          <w:tcPr>
            <w:tcW w:w="4462" w:type="dxa"/>
          </w:tcPr>
          <w:p w:rsidRPr="005A51AA" w:rsidR="00DC3CDA" w:rsidP="00A20B1A" w:rsidRDefault="00DC3CDA" w14:paraId="4F88529D"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79A6A41" w14:textId="77777777">
        <w:tc>
          <w:tcPr>
            <w:tcW w:w="4462" w:type="dxa"/>
          </w:tcPr>
          <w:p w:rsidRPr="005A51AA" w:rsidR="00DC3CDA" w:rsidP="008D2781" w:rsidRDefault="00DC3CDA" w14:paraId="20E7542E" w14:textId="7D633569">
            <w:pPr>
              <w:pStyle w:val="Heading1"/>
              <w:numPr>
                <w:ilvl w:val="0"/>
                <w:numId w:val="26"/>
              </w:numPr>
              <w:tabs>
                <w:tab w:val="left" w:pos="567"/>
              </w:tabs>
              <w:ind w:left="0" w:firstLine="0"/>
              <w:outlineLvl w:val="0"/>
              <w:rPr>
                <w:rFonts w:asciiTheme="minorHAnsi" w:hAnsiTheme="minorHAnsi" w:cstheme="minorHAnsi"/>
                <w:sz w:val="28"/>
                <w:szCs w:val="28"/>
              </w:rPr>
            </w:pPr>
            <w:r>
              <w:rPr>
                <w:rFonts w:asciiTheme="minorHAnsi" w:hAnsiTheme="minorHAnsi"/>
                <w:sz w:val="28"/>
              </w:rPr>
              <w:t>Komitet dzieli się na trzy Grupy, których skład i rola są określone w</w:t>
            </w:r>
            <w:r w:rsidR="00016DEE">
              <w:rPr>
                <w:rFonts w:asciiTheme="minorHAnsi" w:hAnsiTheme="minorHAnsi"/>
                <w:sz w:val="28"/>
              </w:rPr>
              <w:t> </w:t>
            </w:r>
            <w:r>
              <w:rPr>
                <w:rFonts w:asciiTheme="minorHAnsi" w:hAnsiTheme="minorHAnsi"/>
                <w:sz w:val="28"/>
              </w:rPr>
              <w:t>art.</w:t>
            </w:r>
            <w:r w:rsidR="00016DEE">
              <w:rPr>
                <w:rFonts w:asciiTheme="minorHAnsi" w:hAnsiTheme="minorHAnsi"/>
                <w:sz w:val="28"/>
              </w:rPr>
              <w:t> </w:t>
            </w:r>
            <w:r>
              <w:rPr>
                <w:rFonts w:asciiTheme="minorHAnsi" w:hAnsiTheme="minorHAnsi"/>
                <w:sz w:val="28"/>
              </w:rPr>
              <w:t>6.</w:t>
            </w:r>
          </w:p>
        </w:tc>
        <w:tc>
          <w:tcPr>
            <w:tcW w:w="4462" w:type="dxa"/>
          </w:tcPr>
          <w:p w:rsidRPr="005A51AA" w:rsidR="00DC3CDA" w:rsidP="00A20B1A" w:rsidRDefault="00DC3CDA" w14:paraId="6595318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C77660D" w14:textId="77777777">
        <w:tc>
          <w:tcPr>
            <w:tcW w:w="4462" w:type="dxa"/>
          </w:tcPr>
          <w:p w:rsidRPr="005A51AA" w:rsidR="00DC3CDA" w:rsidRDefault="00DC3CDA" w14:paraId="69EB0166"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77A192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B51D06E" w14:textId="77777777">
        <w:tc>
          <w:tcPr>
            <w:tcW w:w="4462" w:type="dxa"/>
          </w:tcPr>
          <w:p w:rsidRPr="005A51AA" w:rsidR="00DC3CDA" w:rsidP="001B718F" w:rsidRDefault="00DC3CDA" w14:paraId="5B92C9C7"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II</w:t>
            </w:r>
            <w:r w:rsidRPr="005A51AA" w:rsidR="00402CEA">
              <w:rPr>
                <w:sz w:val="28"/>
              </w:rPr>
              <w:fldChar w:fldCharType="begin"/>
            </w:r>
            <w:r w:rsidRPr="005A51AA" w:rsidR="00402CEA">
              <w:rPr>
                <w:sz w:val="28"/>
              </w:rPr>
              <w:instrText xml:space="preserve"> TC "</w:instrText>
            </w:r>
            <w:bookmarkStart w:name="_Toc192238808" w:id="27"/>
            <w:r w:rsidRPr="005A51AA" w:rsidR="00402CEA">
              <w:rPr>
                <w:sz w:val="28"/>
              </w:rPr>
              <w:instrText>Rozdział II Grupy</w:instrText>
            </w:r>
            <w:bookmarkEnd w:id="27"/>
            <w:r w:rsidRPr="005A51AA" w:rsidR="00402CEA">
              <w:rPr>
                <w:sz w:val="28"/>
              </w:rPr>
              <w:instrText xml:space="preserve">" \l 5 </w:instrText>
            </w:r>
            <w:r w:rsidRPr="005A51AA" w:rsidR="00402CEA">
              <w:rPr>
                <w:sz w:val="28"/>
              </w:rPr>
              <w:fldChar w:fldCharType="end"/>
            </w:r>
          </w:p>
        </w:tc>
        <w:tc>
          <w:tcPr>
            <w:tcW w:w="4462" w:type="dxa"/>
          </w:tcPr>
          <w:p w:rsidRPr="005A51AA" w:rsidR="00DC3CDA" w:rsidP="00A20B1A" w:rsidRDefault="00DC3CDA" w14:paraId="2953B4F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41378146" w14:textId="77777777">
        <w:tc>
          <w:tcPr>
            <w:tcW w:w="4462" w:type="dxa"/>
          </w:tcPr>
          <w:p w:rsidRPr="005A51AA" w:rsidR="00DC3CDA" w:rsidRDefault="00DC3CDA" w14:paraId="5CB5D2F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GRUPY</w:t>
            </w:r>
          </w:p>
        </w:tc>
        <w:tc>
          <w:tcPr>
            <w:tcW w:w="4462" w:type="dxa"/>
          </w:tcPr>
          <w:p w:rsidRPr="005A51AA" w:rsidR="00DC3CDA" w:rsidP="00A20B1A" w:rsidRDefault="00DC3CDA" w14:paraId="466C3B9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896A647" w14:textId="77777777">
        <w:tc>
          <w:tcPr>
            <w:tcW w:w="4462" w:type="dxa"/>
          </w:tcPr>
          <w:p w:rsidRPr="005A51AA" w:rsidR="00DC3CDA" w:rsidRDefault="00DC3CDA" w14:paraId="09673DB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58B73C7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A84F319" w14:textId="77777777">
        <w:tc>
          <w:tcPr>
            <w:tcW w:w="4462" w:type="dxa"/>
          </w:tcPr>
          <w:p w:rsidRPr="005A51AA" w:rsidR="00DC3CDA" w:rsidP="0065724E" w:rsidRDefault="00DC3CDA" w14:paraId="1675A28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6 – Powoływanie i funkcje Grup</w:t>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"KOMITET: ukonstytuowanie się" \t "6, 37" \b </w:instrText>
            </w:r>
            <w:r w:rsidRPr="005A51AA" w:rsidR="004E1E7A">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"GRUPY: wstąpienie dobrowolne" \t "6, 8" \b </w:instrText>
            </w:r>
            <w:r w:rsidRPr="005A51AA" w:rsidR="0000376C">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"GRUPY:  powoływanie i funkcje" \t "6" \b </w:instrText>
            </w:r>
            <w:r w:rsidRPr="005A51AA" w:rsidR="0000376C">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"GRUPY:  sekretariaty Grup" \t "6, 102 PW, 109" \b </w:instrText>
            </w:r>
            <w:r w:rsidRPr="005A51AA" w:rsidR="0000376C">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"GRUPY: zasady i praktyka wewnętrzna " \t </w:instrText>
            </w:r>
            <w:r w:rsidRPr="005A51AA" w:rsidR="0000376C">
              <w:rPr>
                <w:rFonts w:asciiTheme="minorHAnsi" w:hAnsiTheme="minorHAnsi" w:cstheme="minorHAnsi"/>
                <w:sz w:val="28"/>
              </w:rPr>
              <w:lastRenderedPageBreak/>
              <w:instrText xml:space="preserve">"6" \b </w:instrText>
            </w:r>
            <w:r w:rsidRPr="005A51AA" w:rsidR="0000376C">
              <w:rPr>
                <w:rFonts w:asciiTheme="minorHAnsi" w:hAnsiTheme="minorHAnsi" w:cstheme="minorHAnsi"/>
                <w:sz w:val="28"/>
              </w:rPr>
              <w:fldChar w:fldCharType="end"/>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"UKONSTYTUOWANIE SIĘ KOMITETU" \t "6, 37" \b </w:instrText>
            </w:r>
            <w:r w:rsidRPr="005A51AA" w:rsidR="00586024">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wstąpienie do Grupy dobrowolne" \t "6, 8" \b </w:instrText>
            </w:r>
            <w:r w:rsidRPr="005A51AA" w:rsidR="001B4F89">
              <w:rPr>
                <w:rFonts w:asciiTheme="minorHAnsi" w:hAnsiTheme="minorHAnsi" w:cstheme="minorHAnsi"/>
                <w:sz w:val="28"/>
              </w:rPr>
              <w:fldChar w:fldCharType="end"/>
            </w:r>
          </w:p>
        </w:tc>
        <w:tc>
          <w:tcPr>
            <w:tcW w:w="4462" w:type="dxa"/>
          </w:tcPr>
          <w:p w:rsidRPr="005A51AA" w:rsidR="00DC3CDA" w:rsidP="00A20B1A" w:rsidRDefault="00DC3CDA" w14:paraId="39E7BE8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70C2F658" w14:textId="77777777">
        <w:tc>
          <w:tcPr>
            <w:tcW w:w="4462" w:type="dxa"/>
          </w:tcPr>
          <w:p w:rsidRPr="005A51AA" w:rsidR="00DC3CDA" w:rsidP="008D2781" w:rsidRDefault="00DC3CDA" w14:paraId="296EC672"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Podczas posiedzenia konstytuującego Komitet powołuje się trzy Grupy członków reprezentujące odpowiednio pracodawców, pracowników i inne podmioty zorganizowanego społeczeństwa obywatelskiego. </w:t>
            </w:r>
          </w:p>
        </w:tc>
        <w:tc>
          <w:tcPr>
            <w:tcW w:w="4462" w:type="dxa"/>
          </w:tcPr>
          <w:p w:rsidRPr="005A51AA" w:rsidR="00DC3CDA" w:rsidP="00A20B1A" w:rsidRDefault="00DC3CDA" w14:paraId="19BFDE6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C09B64E" w14:textId="77777777">
        <w:tc>
          <w:tcPr>
            <w:tcW w:w="4462" w:type="dxa"/>
          </w:tcPr>
          <w:p w:rsidRPr="005A51AA" w:rsidR="00DC3CDA" w:rsidP="008D2781" w:rsidRDefault="00DC3CDA" w14:paraId="02717646" w14:textId="71A0D1DF">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Grupy działają w sposób demokratyczny, przejrzysty i</w:t>
            </w:r>
            <w:r w:rsidR="00016DEE">
              <w:rPr>
                <w:rFonts w:asciiTheme="minorHAnsi" w:hAnsiTheme="minorHAnsi"/>
                <w:sz w:val="28"/>
              </w:rPr>
              <w:t> </w:t>
            </w:r>
            <w:r>
              <w:rPr>
                <w:rFonts w:asciiTheme="minorHAnsi" w:hAnsiTheme="minorHAnsi"/>
                <w:sz w:val="28"/>
              </w:rPr>
              <w:t>autonomiczny, zgodnie ze swoimi zasadami i ze swoją praktyką wewnętrzną oraz z niniejszym regulaminem wewnętrznym.</w:t>
            </w:r>
          </w:p>
        </w:tc>
        <w:tc>
          <w:tcPr>
            <w:tcW w:w="4462" w:type="dxa"/>
          </w:tcPr>
          <w:p w:rsidRPr="005A51AA" w:rsidR="00DC3CDA" w:rsidP="00A20B1A" w:rsidRDefault="00DC3CDA" w14:paraId="55D308E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9D08104" w14:textId="77777777">
        <w:tc>
          <w:tcPr>
            <w:tcW w:w="4462" w:type="dxa"/>
          </w:tcPr>
          <w:p w:rsidRPr="005A51AA" w:rsidR="00DC3CDA" w:rsidP="008D2781" w:rsidRDefault="00DC3CDA" w14:paraId="3BA388C8"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Członkowie dobrowolnie wstępują do jednej z Grup, pod warunkiem że ich prawo do przystąpienia do danej Grupy zostanie potwierdzone przez jej członków. </w:t>
            </w:r>
          </w:p>
        </w:tc>
        <w:tc>
          <w:tcPr>
            <w:tcW w:w="4462" w:type="dxa"/>
          </w:tcPr>
          <w:p w:rsidRPr="005A51AA" w:rsidR="00DC3CDA" w:rsidP="00A20B1A" w:rsidRDefault="00DC3CDA" w14:paraId="0BC32E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F9630DD" w14:textId="77777777">
        <w:tc>
          <w:tcPr>
            <w:tcW w:w="4462" w:type="dxa"/>
          </w:tcPr>
          <w:p w:rsidRPr="005A51AA" w:rsidR="00DC3CDA" w:rsidRDefault="00DC3CDA" w14:paraId="2EF2678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Członek może należeć tylko do jednej Grupy jednocześnie. </w:t>
            </w:r>
          </w:p>
        </w:tc>
        <w:tc>
          <w:tcPr>
            <w:tcW w:w="4462" w:type="dxa"/>
          </w:tcPr>
          <w:p w:rsidRPr="005A51AA" w:rsidR="00DC3CDA" w:rsidP="00A20B1A" w:rsidRDefault="00DC3CDA" w14:paraId="247A36D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07C232E" w14:textId="77777777">
        <w:tc>
          <w:tcPr>
            <w:tcW w:w="4462" w:type="dxa"/>
          </w:tcPr>
          <w:p w:rsidRPr="005A51AA" w:rsidR="00DC3CDA" w:rsidP="008D2781" w:rsidRDefault="00DC3CDA" w14:paraId="3FDD83EC" w14:textId="6E443F96">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Grupy uczestniczą w</w:t>
            </w:r>
            <w:r w:rsidR="00016DEE">
              <w:rPr>
                <w:rFonts w:asciiTheme="minorHAnsi" w:hAnsiTheme="minorHAnsi"/>
                <w:sz w:val="28"/>
              </w:rPr>
              <w:t> </w:t>
            </w:r>
            <w:r>
              <w:rPr>
                <w:rFonts w:asciiTheme="minorHAnsi" w:hAnsiTheme="minorHAnsi"/>
                <w:sz w:val="28"/>
              </w:rPr>
              <w:t>przygotowywaniu, organizacji i</w:t>
            </w:r>
            <w:r w:rsidR="00016DEE">
              <w:rPr>
                <w:rFonts w:asciiTheme="minorHAnsi" w:hAnsiTheme="minorHAnsi"/>
                <w:sz w:val="28"/>
              </w:rPr>
              <w:t> </w:t>
            </w:r>
            <w:r>
              <w:rPr>
                <w:rFonts w:asciiTheme="minorHAnsi" w:hAnsiTheme="minorHAnsi"/>
                <w:sz w:val="28"/>
              </w:rPr>
              <w:t xml:space="preserve">koordynacji prac Komitetu i jego organów. </w:t>
            </w:r>
          </w:p>
        </w:tc>
        <w:tc>
          <w:tcPr>
            <w:tcW w:w="4462" w:type="dxa"/>
          </w:tcPr>
          <w:p w:rsidRPr="005A51AA" w:rsidR="00DC3CDA" w:rsidP="00A20B1A" w:rsidRDefault="00DC3CDA" w14:paraId="301AD5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5017FA7" w14:textId="77777777">
        <w:tc>
          <w:tcPr>
            <w:tcW w:w="4462" w:type="dxa"/>
          </w:tcPr>
          <w:p w:rsidRPr="005A51AA" w:rsidR="00DC3CDA" w:rsidRDefault="00DC3CDA" w14:paraId="055E533D" w14:textId="77777777">
            <w:pPr>
              <w:widowControl w:val="0"/>
              <w:adjustRightInd w:val="0"/>
              <w:snapToGrid w:val="0"/>
              <w:rPr>
                <w:rFonts w:asciiTheme="minorHAnsi" w:hAnsiTheme="minorHAnsi" w:cstheme="minorHAnsi"/>
                <w:sz w:val="28"/>
                <w:szCs w:val="28"/>
              </w:rPr>
            </w:pPr>
            <w:r>
              <w:rPr>
                <w:rFonts w:asciiTheme="minorHAnsi" w:hAnsiTheme="minorHAnsi"/>
                <w:sz w:val="28"/>
              </w:rPr>
              <w:t>Każda Grupa stara się osiągnąć konsensus z pozostałymi Grupami.</w:t>
            </w:r>
          </w:p>
        </w:tc>
        <w:tc>
          <w:tcPr>
            <w:tcW w:w="4462" w:type="dxa"/>
          </w:tcPr>
          <w:p w:rsidRPr="005A51AA" w:rsidR="00DC3CDA" w:rsidP="00A20B1A" w:rsidRDefault="00DC3CDA" w14:paraId="0EABEF2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00A6121" w14:textId="77777777">
        <w:tc>
          <w:tcPr>
            <w:tcW w:w="4462" w:type="dxa"/>
          </w:tcPr>
          <w:p w:rsidRPr="005A51AA" w:rsidR="00DC3CDA" w:rsidRDefault="00DC3CDA" w14:paraId="558B327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Grupy przedstawiają propozycje dotyczące wyborów i nominacji na </w:t>
            </w:r>
            <w:r>
              <w:rPr>
                <w:rFonts w:asciiTheme="minorHAnsi" w:hAnsiTheme="minorHAnsi"/>
                <w:sz w:val="28"/>
              </w:rPr>
              <w:lastRenderedPageBreak/>
              <w:t>stanowiska oraz składu organów Komitetu zgodnie z niniejszym regulaminem wewnętrznym.</w:t>
            </w:r>
          </w:p>
        </w:tc>
        <w:tc>
          <w:tcPr>
            <w:tcW w:w="4462" w:type="dxa"/>
          </w:tcPr>
          <w:p w:rsidRPr="005A51AA" w:rsidR="00DC3CDA" w:rsidP="00A20B1A" w:rsidRDefault="00DC3CDA" w14:paraId="581CB2F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9B5396E" w14:textId="77777777">
        <w:tc>
          <w:tcPr>
            <w:tcW w:w="4462" w:type="dxa"/>
          </w:tcPr>
          <w:p w:rsidRPr="005A51AA" w:rsidR="00DC3CDA" w:rsidP="008D2781" w:rsidRDefault="00DC3CDA" w14:paraId="093D200F"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Każda z Grup posiada sekretariat.</w:t>
            </w:r>
          </w:p>
        </w:tc>
        <w:tc>
          <w:tcPr>
            <w:tcW w:w="4462" w:type="dxa"/>
          </w:tcPr>
          <w:p w:rsidRPr="005A51AA" w:rsidR="00DC3CDA" w:rsidP="00A20B1A" w:rsidRDefault="00DC3CDA" w14:paraId="090396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D45D644" w14:textId="77777777">
        <w:tc>
          <w:tcPr>
            <w:tcW w:w="4462" w:type="dxa"/>
          </w:tcPr>
          <w:p w:rsidRPr="005A51AA" w:rsidR="00DC3CDA" w:rsidRDefault="00DC3CDA" w14:paraId="68692699" w14:textId="77777777">
            <w:pPr>
              <w:rPr>
                <w:rFonts w:asciiTheme="minorHAnsi" w:hAnsiTheme="minorHAnsi" w:cstheme="minorHAnsi"/>
                <w:sz w:val="28"/>
                <w:szCs w:val="28"/>
                <w:lang w:val="en-GB"/>
              </w:rPr>
            </w:pPr>
          </w:p>
        </w:tc>
        <w:tc>
          <w:tcPr>
            <w:tcW w:w="4462" w:type="dxa"/>
          </w:tcPr>
          <w:p w:rsidRPr="005A51AA" w:rsidR="00DC3CDA" w:rsidP="00A20B1A" w:rsidRDefault="00DC3CDA" w14:paraId="24FA9C2B" w14:textId="77777777">
            <w:pPr>
              <w:jc w:val="left"/>
              <w:rPr>
                <w:rFonts w:asciiTheme="minorHAnsi" w:hAnsiTheme="minorHAnsi" w:cstheme="minorHAnsi"/>
                <w:sz w:val="28"/>
                <w:szCs w:val="28"/>
                <w:lang w:val="en-GB"/>
              </w:rPr>
            </w:pPr>
          </w:p>
        </w:tc>
      </w:tr>
      <w:tr w:rsidRPr="005A51AA" w:rsidR="00DC3CDA" w:rsidTr="00080033" w14:paraId="7B127713" w14:textId="77777777">
        <w:tc>
          <w:tcPr>
            <w:tcW w:w="4462" w:type="dxa"/>
          </w:tcPr>
          <w:p w:rsidRPr="005A51AA" w:rsidR="00DC3CDA" w:rsidP="00DF7F29" w:rsidRDefault="00DC3CDA" w14:paraId="3B39D4D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7 – Przewodniczący Grup</w:t>
            </w:r>
            <w:r w:rsidRPr="005A51AA" w:rsidR="008C4A2D">
              <w:rPr>
                <w:sz w:val="28"/>
              </w:rPr>
              <w:fldChar w:fldCharType="begin"/>
            </w:r>
            <w:r w:rsidRPr="005A51AA" w:rsidR="008C4A2D">
              <w:rPr>
                <w:sz w:val="28"/>
              </w:rPr>
              <w:instrText xml:space="preserve"> XE "MIANOWANIE: przewodniczących Grup" \t "7, 10" \b </w:instrText>
            </w:r>
            <w:r w:rsidRPr="005A51AA" w:rsidR="008C4A2D">
              <w:rPr>
                <w:sz w:val="28"/>
              </w:rPr>
              <w:fldChar w:fldCharType="end"/>
            </w:r>
            <w:r w:rsidRPr="005A51AA" w:rsidR="006A2498">
              <w:rPr>
                <w:rFonts w:asciiTheme="minorHAnsi" w:hAnsiTheme="minorHAnsi" w:cstheme="minorHAnsi"/>
                <w:sz w:val="28"/>
              </w:rPr>
              <w:fldChar w:fldCharType="begin"/>
            </w:r>
            <w:r w:rsidRPr="005A51AA" w:rsidR="006A2498">
              <w:rPr>
                <w:rFonts w:asciiTheme="minorHAnsi" w:hAnsiTheme="minorHAnsi" w:cstheme="minorHAnsi"/>
                <w:sz w:val="28"/>
              </w:rPr>
              <w:instrText xml:space="preserve"> XE "CCMI" \t "zob. KOMISJA KONSULTACYJNA DS. PRZEMIAN W PRZEMYŚLE (CCMI) 7, 28, 56, 57 PW, 87–88, 91" \b </w:instrText>
            </w:r>
            <w:r w:rsidRPr="005A51AA" w:rsidR="006A2498">
              <w:rPr>
                <w:rFonts w:asciiTheme="minorHAnsi" w:hAnsiTheme="minorHAnsi" w:cstheme="minorHAnsi"/>
                <w:sz w:val="28"/>
              </w:rPr>
              <w:fldChar w:fldCharType="end"/>
            </w:r>
            <w:r w:rsidRPr="005A51AA" w:rsidR="006856C0">
              <w:rPr>
                <w:rFonts w:asciiTheme="minorHAnsi" w:hAnsiTheme="minorHAnsi" w:cstheme="minorHAnsi"/>
                <w:sz w:val="28"/>
              </w:rPr>
              <w:fldChar w:fldCharType="begin"/>
            </w:r>
            <w:r w:rsidRPr="005A51AA" w:rsidR="006856C0">
              <w:rPr>
                <w:rFonts w:asciiTheme="minorHAnsi" w:hAnsiTheme="minorHAnsi" w:cstheme="minorHAnsi"/>
                <w:sz w:val="28"/>
              </w:rPr>
              <w:instrText xml:space="preserve"> XE "KOMISJA KONSULTACYJNA DS. PRZEMIAN W PRZEMYŚLE (CCMI)" \t "preambuła 7, 28, 56, 57 PW, 87–88, 91" \b </w:instrText>
            </w:r>
            <w:r w:rsidRPr="005A51AA" w:rsidR="006856C0">
              <w:rPr>
                <w:rFonts w:asciiTheme="minorHAnsi" w:hAnsiTheme="minorHAnsi" w:cstheme="minorHAnsi"/>
                <w:sz w:val="28"/>
              </w:rPr>
              <w:fldChar w:fldCharType="end"/>
            </w:r>
            <w:r w:rsidRPr="005A51AA" w:rsidR="000801A5">
              <w:rPr>
                <w:rFonts w:asciiTheme="minorHAnsi" w:hAnsiTheme="minorHAnsi" w:cstheme="minorHAnsi"/>
                <w:sz w:val="28"/>
              </w:rPr>
              <w:fldChar w:fldCharType="begin"/>
            </w:r>
            <w:r w:rsidRPr="005A51AA" w:rsidR="000801A5">
              <w:rPr>
                <w:rFonts w:asciiTheme="minorHAnsi" w:hAnsiTheme="minorHAnsi" w:cstheme="minorHAnsi"/>
                <w:sz w:val="28"/>
              </w:rPr>
              <w:instrText xml:space="preserve"> XE "POSZERZONE KIEROWNICTWO" \t "7, 20, 21" \b </w:instrText>
            </w:r>
            <w:r w:rsidRPr="005A51AA" w:rsidR="000801A5">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"GRUPY:  przewodniczący Grup" \t "7, 37" \b </w:instrText>
            </w:r>
            <w:r w:rsidRPr="005A51AA" w:rsidR="0000376C">
              <w:rPr>
                <w:rFonts w:asciiTheme="minorHAnsi" w:hAnsiTheme="minorHAnsi" w:cstheme="minorHAnsi"/>
                <w:sz w:val="28"/>
              </w:rPr>
              <w:fldChar w:fldCharType="end"/>
            </w:r>
          </w:p>
        </w:tc>
        <w:tc>
          <w:tcPr>
            <w:tcW w:w="4462" w:type="dxa"/>
          </w:tcPr>
          <w:p w:rsidRPr="005A51AA" w:rsidR="00DC3CDA" w:rsidP="00DF7F29" w:rsidRDefault="00DC3CDA" w14:paraId="34A6B8F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C1D8E59" w14:textId="77777777">
        <w:tc>
          <w:tcPr>
            <w:tcW w:w="4462" w:type="dxa"/>
          </w:tcPr>
          <w:p w:rsidRPr="005A51AA" w:rsidR="00DC3CDA" w:rsidP="00DF7F29" w:rsidRDefault="00DC3CDA" w14:paraId="0E6F1F92" w14:textId="30F4B636">
            <w:pPr>
              <w:pStyle w:val="Heading1"/>
              <w:keepNext/>
              <w:keepLines/>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Każda Grupa wybiera ze swojego grona przewodniczącego i, w</w:t>
            </w:r>
            <w:r w:rsidR="00016DEE">
              <w:rPr>
                <w:rFonts w:asciiTheme="minorHAnsi" w:hAnsiTheme="minorHAnsi"/>
                <w:sz w:val="28"/>
              </w:rPr>
              <w:t> </w:t>
            </w:r>
            <w:r>
              <w:rPr>
                <w:rFonts w:asciiTheme="minorHAnsi" w:hAnsiTheme="minorHAnsi"/>
                <w:sz w:val="28"/>
              </w:rPr>
              <w:t xml:space="preserve">stosownych przypadkach, wiceprzewodniczących. </w:t>
            </w:r>
          </w:p>
        </w:tc>
        <w:tc>
          <w:tcPr>
            <w:tcW w:w="4462" w:type="dxa"/>
          </w:tcPr>
          <w:p w:rsidRPr="005A51AA" w:rsidR="00DC3CDA" w:rsidP="00DF7F29" w:rsidRDefault="00DC3CDA" w14:paraId="581AEDB1"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DC3CDA" w:rsidTr="00080033" w14:paraId="176D62B0" w14:textId="77777777">
        <w:tc>
          <w:tcPr>
            <w:tcW w:w="4462" w:type="dxa"/>
          </w:tcPr>
          <w:p w:rsidRPr="005A51AA" w:rsidR="00DC3CDA" w:rsidP="008D2781" w:rsidRDefault="00DC3CDA" w14:paraId="34EAA727" w14:textId="77777777">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Przewodniczący Grup są z urzędu członkami Prezydium Komitetu. </w:t>
            </w:r>
          </w:p>
        </w:tc>
        <w:tc>
          <w:tcPr>
            <w:tcW w:w="4462" w:type="dxa"/>
          </w:tcPr>
          <w:p w:rsidRPr="005A51AA" w:rsidR="00DC3CDA" w:rsidP="00A20B1A" w:rsidRDefault="00DC3CDA" w14:paraId="291B4D3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CC5887A" w14:textId="77777777">
        <w:tc>
          <w:tcPr>
            <w:tcW w:w="4462" w:type="dxa"/>
          </w:tcPr>
          <w:p w:rsidRPr="005A51AA" w:rsidR="00DC3CDA" w:rsidP="008D2781" w:rsidRDefault="00DC3CDA" w14:paraId="5A6FC683" w14:textId="77777777">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Przewodniczący Grup doradzają kierownictwu i Prezydium w zakresie kształtowania różnych dziedzin polityki Komitetu.</w:t>
            </w:r>
          </w:p>
        </w:tc>
        <w:tc>
          <w:tcPr>
            <w:tcW w:w="4462" w:type="dxa"/>
          </w:tcPr>
          <w:p w:rsidRPr="005A51AA" w:rsidR="00DC3CDA" w:rsidP="00A20B1A" w:rsidRDefault="00DC3CDA" w14:paraId="0D1F81DC" w14:textId="77777777">
            <w:pPr>
              <w:pStyle w:val="Heading1"/>
              <w:numPr>
                <w:ilvl w:val="0"/>
                <w:numId w:val="0"/>
              </w:numPr>
              <w:jc w:val="left"/>
              <w:outlineLvl w:val="0"/>
              <w:rPr>
                <w:rFonts w:asciiTheme="minorHAnsi" w:hAnsiTheme="minorHAnsi" w:cstheme="minorHAnsi"/>
                <w:spacing w:val="2"/>
                <w:sz w:val="28"/>
                <w:szCs w:val="28"/>
                <w:lang w:val="en-GB"/>
              </w:rPr>
            </w:pPr>
          </w:p>
        </w:tc>
      </w:tr>
      <w:tr w:rsidRPr="005A51AA" w:rsidR="00DC3CDA" w:rsidTr="00080033" w14:paraId="1FF6E5CC" w14:textId="77777777">
        <w:tc>
          <w:tcPr>
            <w:tcW w:w="4462" w:type="dxa"/>
          </w:tcPr>
          <w:p w:rsidRPr="005A51AA" w:rsidR="00DC3CDA" w:rsidP="008D2781" w:rsidRDefault="00DC3CDA" w14:paraId="1111629A" w14:textId="0F355C8E">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Przewodniczący Grup regularnie spotykają się z kierownictwem Komitetu w ramach poszerzonego kierownictwa, by wnieść swój wkład </w:t>
            </w:r>
            <w:r>
              <w:rPr>
                <w:rFonts w:asciiTheme="minorHAnsi" w:hAnsiTheme="minorHAnsi"/>
                <w:sz w:val="28"/>
              </w:rPr>
              <w:lastRenderedPageBreak/>
              <w:t>w przygotowanie prac Prezydium i</w:t>
            </w:r>
            <w:r w:rsidR="00016DEE">
              <w:rPr>
                <w:rFonts w:asciiTheme="minorHAnsi" w:hAnsiTheme="minorHAnsi"/>
                <w:sz w:val="28"/>
              </w:rPr>
              <w:t> </w:t>
            </w:r>
            <w:r>
              <w:rPr>
                <w:rFonts w:asciiTheme="minorHAnsi" w:hAnsiTheme="minorHAnsi"/>
                <w:sz w:val="28"/>
              </w:rPr>
              <w:t>Zgromadzenia, zgodnie z art. 20 ust.</w:t>
            </w:r>
            <w:r w:rsidR="00016DEE">
              <w:rPr>
                <w:rFonts w:asciiTheme="minorHAnsi" w:hAnsiTheme="minorHAnsi"/>
                <w:sz w:val="28"/>
              </w:rPr>
              <w:t> </w:t>
            </w:r>
            <w:r>
              <w:rPr>
                <w:rFonts w:asciiTheme="minorHAnsi" w:hAnsiTheme="minorHAnsi"/>
                <w:sz w:val="28"/>
              </w:rPr>
              <w:t>3.</w:t>
            </w:r>
          </w:p>
        </w:tc>
        <w:tc>
          <w:tcPr>
            <w:tcW w:w="4462" w:type="dxa"/>
          </w:tcPr>
          <w:p w:rsidRPr="005A51AA" w:rsidR="00DC3CDA" w:rsidP="00A20B1A" w:rsidRDefault="00DC3CDA" w14:paraId="63005CD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A02FA5D" w14:textId="77777777">
        <w:tc>
          <w:tcPr>
            <w:tcW w:w="4462" w:type="dxa"/>
          </w:tcPr>
          <w:p w:rsidRPr="005A51AA" w:rsidR="00DC3CDA" w:rsidRDefault="00DC3CDA" w14:paraId="5DDA8B57" w14:textId="77777777">
            <w:pPr>
              <w:rPr>
                <w:rFonts w:asciiTheme="minorHAnsi" w:hAnsiTheme="minorHAnsi" w:cstheme="minorHAnsi"/>
                <w:sz w:val="28"/>
                <w:szCs w:val="28"/>
                <w:lang w:val="en-GB"/>
              </w:rPr>
            </w:pPr>
          </w:p>
        </w:tc>
        <w:tc>
          <w:tcPr>
            <w:tcW w:w="4462" w:type="dxa"/>
          </w:tcPr>
          <w:p w:rsidRPr="005A51AA" w:rsidR="00DC3CDA" w:rsidP="00A20B1A" w:rsidRDefault="00DC3CDA" w14:paraId="24206658" w14:textId="77777777">
            <w:pPr>
              <w:jc w:val="left"/>
              <w:rPr>
                <w:rFonts w:asciiTheme="minorHAnsi" w:hAnsiTheme="minorHAnsi" w:cstheme="minorHAnsi"/>
                <w:sz w:val="28"/>
                <w:szCs w:val="28"/>
                <w:lang w:val="en-GB"/>
              </w:rPr>
            </w:pPr>
          </w:p>
        </w:tc>
      </w:tr>
      <w:tr w:rsidRPr="005A51AA" w:rsidR="00DC3CDA" w:rsidTr="00080033" w14:paraId="364C4AF5" w14:textId="77777777">
        <w:tc>
          <w:tcPr>
            <w:tcW w:w="4462" w:type="dxa"/>
          </w:tcPr>
          <w:p w:rsidRPr="005A51AA" w:rsidR="00DC3CDA" w:rsidP="00562DCF" w:rsidRDefault="00DC3CDA" w14:paraId="2F4B84B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8 – Członkowie nienależący do żadnej Grupy</w:t>
            </w:r>
            <w:r w:rsidRPr="005A51AA" w:rsidR="00F0742B">
              <w:rPr>
                <w:rFonts w:asciiTheme="minorHAnsi" w:hAnsiTheme="minorHAnsi" w:cstheme="minorHAnsi"/>
                <w:sz w:val="28"/>
              </w:rPr>
              <w:fldChar w:fldCharType="begin"/>
            </w:r>
            <w:r w:rsidRPr="005A51AA" w:rsidR="00F0742B">
              <w:rPr>
                <w:rFonts w:asciiTheme="minorHAnsi" w:hAnsiTheme="minorHAnsi" w:cstheme="minorHAnsi"/>
                <w:sz w:val="28"/>
              </w:rPr>
              <w:instrText xml:space="preserve"> XE "DEBATY" \t "8, 69, 74, 99" \b </w:instrText>
            </w:r>
            <w:r w:rsidRPr="005A51AA" w:rsidR="00F0742B">
              <w:rPr>
                <w:rFonts w:asciiTheme="minorHAnsi" w:hAnsiTheme="minorHAnsi" w:cstheme="minorHAnsi"/>
                <w:sz w:val="28"/>
              </w:rPr>
              <w:fldChar w:fldCharType="end"/>
            </w:r>
            <w:r w:rsidRPr="005A51AA" w:rsidR="00562DCF">
              <w:rPr>
                <w:rFonts w:asciiTheme="minorHAnsi" w:hAnsiTheme="minorHAnsi" w:cstheme="minorHAnsi"/>
                <w:sz w:val="28"/>
              </w:rPr>
              <w:fldChar w:fldCharType="begin"/>
            </w:r>
            <w:r w:rsidRPr="005A51AA" w:rsidR="00562DCF">
              <w:rPr>
                <w:rFonts w:asciiTheme="minorHAnsi" w:hAnsiTheme="minorHAnsi" w:cstheme="minorHAnsi"/>
                <w:sz w:val="28"/>
              </w:rPr>
              <w:instrText xml:space="preserve"> XE "CZŁONKOWIE NIEZRZESZENI" \t "zob. CZŁONKOWIE KOMITETU &gt;&gt; członkowie nienależący do żadnej Grupy" \b </w:instrText>
            </w:r>
            <w:r w:rsidRPr="005A51AA" w:rsidR="00562DCF">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członkowie nienależący do żadnej Grupy" \t "8" \b </w:instrText>
            </w:r>
            <w:r w:rsidRPr="005A51AA" w:rsidR="001B4F89">
              <w:rPr>
                <w:rFonts w:asciiTheme="minorHAnsi" w:hAnsiTheme="minorHAnsi" w:cstheme="minorHAnsi"/>
                <w:sz w:val="28"/>
              </w:rPr>
              <w:fldChar w:fldCharType="end"/>
            </w:r>
          </w:p>
        </w:tc>
        <w:tc>
          <w:tcPr>
            <w:tcW w:w="4462" w:type="dxa"/>
          </w:tcPr>
          <w:p w:rsidRPr="005A51AA" w:rsidR="00DC3CDA" w:rsidP="00A20B1A" w:rsidRDefault="00DC3CDA" w14:paraId="7F2E825E"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76EF8A5" w14:textId="77777777">
        <w:tc>
          <w:tcPr>
            <w:tcW w:w="4462" w:type="dxa"/>
          </w:tcPr>
          <w:p w:rsidRPr="005A51AA" w:rsidR="00DC3CDA" w:rsidP="008D2781" w:rsidRDefault="00DC3CDA" w14:paraId="27E467C1" w14:textId="7EC1FCB8">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Ponieważ członkostwo w</w:t>
            </w:r>
            <w:r w:rsidR="00016DEE">
              <w:rPr>
                <w:rFonts w:asciiTheme="minorHAnsi" w:hAnsiTheme="minorHAnsi"/>
                <w:sz w:val="28"/>
              </w:rPr>
              <w:t> </w:t>
            </w:r>
            <w:r>
              <w:rPr>
                <w:rFonts w:asciiTheme="minorHAnsi" w:hAnsiTheme="minorHAnsi"/>
                <w:sz w:val="28"/>
              </w:rPr>
              <w:t>Grupach jest dobrowolne, członkowie mogą nie należeć do żadnej z nich.</w:t>
            </w:r>
          </w:p>
        </w:tc>
        <w:tc>
          <w:tcPr>
            <w:tcW w:w="4462" w:type="dxa"/>
          </w:tcPr>
          <w:p w:rsidRPr="005A51AA" w:rsidR="00DC3CDA" w:rsidP="00A20B1A" w:rsidRDefault="00DC3CDA" w14:paraId="006D2D4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D9CE4FB" w14:textId="77777777">
        <w:tc>
          <w:tcPr>
            <w:tcW w:w="4462" w:type="dxa"/>
          </w:tcPr>
          <w:p w:rsidRPr="005A51AA" w:rsidR="00DC3CDA" w:rsidP="008D2781" w:rsidRDefault="00DC3CDA" w14:paraId="7745DBCF" w14:textId="3DCB3A32">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Członkowie nienależący do żadnej Grupy nie mogą być w</w:t>
            </w:r>
            <w:r w:rsidR="00016DEE">
              <w:rPr>
                <w:rFonts w:asciiTheme="minorHAnsi" w:hAnsiTheme="minorHAnsi"/>
                <w:sz w:val="28"/>
              </w:rPr>
              <w:t> </w:t>
            </w:r>
            <w:r>
              <w:rPr>
                <w:rFonts w:asciiTheme="minorHAnsi" w:hAnsiTheme="minorHAnsi"/>
                <w:sz w:val="28"/>
              </w:rPr>
              <w:t>znacząco korzystniejszej ani gorszej sytuacji niż członkowie należący do Grup.</w:t>
            </w:r>
          </w:p>
        </w:tc>
        <w:tc>
          <w:tcPr>
            <w:tcW w:w="4462" w:type="dxa"/>
          </w:tcPr>
          <w:p w:rsidRPr="005A51AA" w:rsidR="00DC3CDA" w:rsidP="00A20B1A" w:rsidRDefault="00DC3CDA" w14:paraId="4E0E81F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0E4338" w14:textId="77777777">
        <w:tc>
          <w:tcPr>
            <w:tcW w:w="4462" w:type="dxa"/>
          </w:tcPr>
          <w:p w:rsidRPr="005A51AA" w:rsidR="00DC3CDA" w:rsidP="008D2781" w:rsidRDefault="00DC3CDA" w14:paraId="27093B84" w14:textId="4AF4B942">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Odnośnie do udziału w pracach Komitetu członkowie nienależący do żadnej Grupy mają takie same prawa i</w:t>
            </w:r>
            <w:r w:rsidR="00016DEE">
              <w:rPr>
                <w:rFonts w:asciiTheme="minorHAnsi" w:hAnsiTheme="minorHAnsi"/>
                <w:sz w:val="28"/>
              </w:rPr>
              <w:t> </w:t>
            </w:r>
            <w:r>
              <w:rPr>
                <w:rFonts w:asciiTheme="minorHAnsi" w:hAnsiTheme="minorHAnsi"/>
                <w:sz w:val="28"/>
              </w:rPr>
              <w:t>obowiązki jak ci, którzy należą do jednej z Grup.</w:t>
            </w:r>
          </w:p>
        </w:tc>
        <w:tc>
          <w:tcPr>
            <w:tcW w:w="4462" w:type="dxa"/>
          </w:tcPr>
          <w:p w:rsidRPr="005A51AA" w:rsidR="00DC3CDA" w:rsidP="00A20B1A" w:rsidRDefault="00DC3CDA" w14:paraId="283CF1A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D72B7ED" w14:textId="77777777">
        <w:tc>
          <w:tcPr>
            <w:tcW w:w="4462" w:type="dxa"/>
          </w:tcPr>
          <w:p w:rsidRPr="005A51AA" w:rsidR="00DC3CDA" w:rsidP="00DF7F29" w:rsidRDefault="00DC3CDA" w14:paraId="4F3588BE" w14:textId="77777777">
            <w:pPr>
              <w:keepNext/>
              <w:adjustRightInd w:val="0"/>
              <w:snapToGrid w:val="0"/>
              <w:rPr>
                <w:rFonts w:asciiTheme="minorHAnsi" w:hAnsiTheme="minorHAnsi" w:cstheme="minorHAnsi"/>
                <w:sz w:val="28"/>
                <w:szCs w:val="28"/>
              </w:rPr>
            </w:pPr>
            <w:r>
              <w:rPr>
                <w:rFonts w:asciiTheme="minorHAnsi" w:hAnsiTheme="minorHAnsi"/>
                <w:sz w:val="28"/>
              </w:rPr>
              <w:t xml:space="preserve">Członkom, którzy nie należą do żadnej Grupy, udostępnia się wsparcie materialne i techniczne konieczne do sprawowania przez nich mandatu. </w:t>
            </w:r>
          </w:p>
        </w:tc>
        <w:tc>
          <w:tcPr>
            <w:tcW w:w="4462" w:type="dxa"/>
          </w:tcPr>
          <w:p w:rsidRPr="005A51AA" w:rsidR="00DC3CDA" w:rsidP="00DF7F29" w:rsidRDefault="00DC3CDA" w14:paraId="53CBD337" w14:textId="77777777">
            <w:pPr>
              <w:keepNext/>
              <w:adjustRightInd w:val="0"/>
              <w:snapToGrid w:val="0"/>
              <w:jc w:val="left"/>
              <w:rPr>
                <w:rFonts w:asciiTheme="minorHAnsi" w:hAnsiTheme="minorHAnsi" w:cstheme="minorHAnsi"/>
                <w:sz w:val="28"/>
                <w:szCs w:val="28"/>
                <w:lang w:val="en-GB"/>
              </w:rPr>
            </w:pPr>
          </w:p>
        </w:tc>
      </w:tr>
      <w:tr w:rsidRPr="005A51AA" w:rsidR="00DC3CDA" w:rsidTr="00080033" w14:paraId="6E28330B" w14:textId="77777777">
        <w:tc>
          <w:tcPr>
            <w:tcW w:w="4462" w:type="dxa"/>
          </w:tcPr>
          <w:p w:rsidRPr="005A51AA" w:rsidR="00DC3CDA" w:rsidRDefault="00DC3CDA" w14:paraId="4506DBDC" w14:textId="77777777">
            <w:pPr>
              <w:widowControl w:val="0"/>
              <w:adjustRightInd w:val="0"/>
              <w:snapToGrid w:val="0"/>
              <w:rPr>
                <w:rFonts w:asciiTheme="minorHAnsi" w:hAnsiTheme="minorHAnsi" w:cstheme="minorHAnsi"/>
                <w:sz w:val="28"/>
                <w:szCs w:val="28"/>
              </w:rPr>
            </w:pPr>
            <w:r>
              <w:rPr>
                <w:rFonts w:asciiTheme="minorHAnsi" w:hAnsiTheme="minorHAnsi"/>
                <w:sz w:val="28"/>
              </w:rPr>
              <w:t>Wsparcie to zapewnia Sekretariat Generalny.</w:t>
            </w:r>
          </w:p>
        </w:tc>
        <w:tc>
          <w:tcPr>
            <w:tcW w:w="4462" w:type="dxa"/>
          </w:tcPr>
          <w:p w:rsidRPr="005A51AA" w:rsidR="00DC3CDA" w:rsidP="00A20B1A" w:rsidRDefault="00DC3CDA" w14:paraId="332D5BD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6BA1C6A" w14:textId="77777777">
        <w:tc>
          <w:tcPr>
            <w:tcW w:w="4462" w:type="dxa"/>
          </w:tcPr>
          <w:p w:rsidRPr="005A51AA" w:rsidR="00DC3CDA" w:rsidP="008D2781" w:rsidRDefault="00DC3CDA" w14:paraId="173B3033" w14:textId="6230F6D6">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Warunki udziału członków nienależących do żadnej Grupy w</w:t>
            </w:r>
            <w:r w:rsidR="00016DEE">
              <w:rPr>
                <w:rFonts w:asciiTheme="minorHAnsi" w:hAnsiTheme="minorHAnsi"/>
                <w:sz w:val="28"/>
              </w:rPr>
              <w:t> </w:t>
            </w:r>
            <w:r>
              <w:rPr>
                <w:rFonts w:asciiTheme="minorHAnsi" w:hAnsiTheme="minorHAnsi"/>
                <w:sz w:val="28"/>
              </w:rPr>
              <w:t>pracach Komitetu określa Prezydium.</w:t>
            </w:r>
          </w:p>
        </w:tc>
        <w:tc>
          <w:tcPr>
            <w:tcW w:w="4462" w:type="dxa"/>
          </w:tcPr>
          <w:p w:rsidRPr="005A51AA" w:rsidR="00DC3CDA" w:rsidP="00A20B1A" w:rsidRDefault="00DC3CDA" w14:paraId="54B4CA1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69B8CD8" w14:textId="77777777">
        <w:tc>
          <w:tcPr>
            <w:tcW w:w="4462" w:type="dxa"/>
          </w:tcPr>
          <w:p w:rsidRPr="005A51AA" w:rsidR="00DC3CDA" w:rsidRDefault="00DC3CDA" w14:paraId="1CE0E79A" w14:textId="77777777">
            <w:pPr>
              <w:widowControl w:val="0"/>
              <w:adjustRightInd w:val="0"/>
              <w:snapToGrid w:val="0"/>
              <w:rPr>
                <w:rFonts w:asciiTheme="minorHAnsi" w:hAnsiTheme="minorHAnsi" w:cstheme="minorHAnsi"/>
                <w:sz w:val="28"/>
                <w:szCs w:val="28"/>
              </w:rPr>
            </w:pPr>
            <w:r>
              <w:rPr>
                <w:rFonts w:asciiTheme="minorHAnsi" w:hAnsiTheme="minorHAnsi"/>
                <w:sz w:val="28"/>
              </w:rPr>
              <w:t>Warunki zapewniania wsparcia materialnego przez Sekretariat określa Prezydium na wniosek sekretarza generalnego.</w:t>
            </w:r>
          </w:p>
        </w:tc>
        <w:tc>
          <w:tcPr>
            <w:tcW w:w="4462" w:type="dxa"/>
          </w:tcPr>
          <w:p w:rsidRPr="005A51AA" w:rsidR="00DC3CDA" w:rsidP="00A20B1A" w:rsidRDefault="00DC3CDA" w14:paraId="7B21B14B"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3FA3839" w14:textId="77777777">
        <w:tc>
          <w:tcPr>
            <w:tcW w:w="4462" w:type="dxa"/>
          </w:tcPr>
          <w:p w:rsidRPr="005A51AA" w:rsidR="00DC3CDA" w:rsidP="008D2781" w:rsidRDefault="00DC3CDA" w14:paraId="28772B63" w14:textId="6DDE655E">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Udział członków nienależących do żadnej Grupy w grupach analitycznych oraz ich mianowanie do funkcji sprawozdawcy jest przedmiotem decyzji Przewodniczącego Komitetu podejmowanej po konsultacji z</w:t>
            </w:r>
            <w:r w:rsidR="00016DEE">
              <w:rPr>
                <w:rFonts w:asciiTheme="minorHAnsi" w:hAnsiTheme="minorHAnsi"/>
                <w:sz w:val="28"/>
              </w:rPr>
              <w:t> </w:t>
            </w:r>
            <w:r>
              <w:rPr>
                <w:rFonts w:asciiTheme="minorHAnsi" w:hAnsiTheme="minorHAnsi"/>
                <w:sz w:val="28"/>
              </w:rPr>
              <w:t xml:space="preserve">Grupami. </w:t>
            </w:r>
          </w:p>
        </w:tc>
        <w:tc>
          <w:tcPr>
            <w:tcW w:w="4462" w:type="dxa"/>
          </w:tcPr>
          <w:p w:rsidRPr="005A51AA" w:rsidR="00DC3CDA" w:rsidP="00A20B1A" w:rsidRDefault="00DC3CDA" w14:paraId="7EC8448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C84AF38" w14:textId="77777777">
        <w:tc>
          <w:tcPr>
            <w:tcW w:w="4462" w:type="dxa"/>
          </w:tcPr>
          <w:p w:rsidRPr="005A51AA" w:rsidR="00DC3CDA" w:rsidP="008D2781" w:rsidRDefault="00DC3CDA" w14:paraId="114BD7AC" w14:textId="45613C1A">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Przydzielając czas wystąpień w</w:t>
            </w:r>
            <w:r w:rsidR="00016DEE">
              <w:rPr>
                <w:rFonts w:asciiTheme="minorHAnsi" w:hAnsiTheme="minorHAnsi"/>
                <w:sz w:val="28"/>
              </w:rPr>
              <w:t> </w:t>
            </w:r>
            <w:r>
              <w:rPr>
                <w:rFonts w:asciiTheme="minorHAnsi" w:hAnsiTheme="minorHAnsi"/>
                <w:sz w:val="28"/>
              </w:rPr>
              <w:t>debatach podczas sesji plenarnej, należy uwzględniać istnienie członków nienależących do żadnej Grupy.</w:t>
            </w:r>
          </w:p>
        </w:tc>
        <w:tc>
          <w:tcPr>
            <w:tcW w:w="4462" w:type="dxa"/>
          </w:tcPr>
          <w:p w:rsidRPr="005A51AA" w:rsidR="00DC3CDA" w:rsidP="00A20B1A" w:rsidRDefault="00DC3CDA" w14:paraId="259DA9B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2B2EED3" w14:textId="77777777">
        <w:tc>
          <w:tcPr>
            <w:tcW w:w="4462" w:type="dxa"/>
          </w:tcPr>
          <w:p w:rsidRPr="005A51AA" w:rsidR="00DC3CDA" w:rsidP="008D2781" w:rsidRDefault="00DC3CDA" w14:paraId="7942B3BC"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W każdym wypadku gwarantuje się członkom nienależącym do żadnej Grupy dostęp do wszystkich informacji przekazywanych członkom Grup. </w:t>
            </w:r>
          </w:p>
        </w:tc>
        <w:tc>
          <w:tcPr>
            <w:tcW w:w="4462" w:type="dxa"/>
          </w:tcPr>
          <w:p w:rsidRPr="005A51AA" w:rsidR="00DC3CDA" w:rsidP="00A20B1A" w:rsidRDefault="00DC3CDA" w14:paraId="0EF61C9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D17BB90" w14:textId="77777777">
        <w:tc>
          <w:tcPr>
            <w:tcW w:w="4462" w:type="dxa"/>
          </w:tcPr>
          <w:p w:rsidRPr="005A51AA" w:rsidR="00DC3CDA" w:rsidRDefault="00DC3CDA" w14:paraId="7580C9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68C6C8F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3AB44CC" w14:textId="77777777">
        <w:tc>
          <w:tcPr>
            <w:tcW w:w="4462" w:type="dxa"/>
          </w:tcPr>
          <w:p w:rsidRPr="005A51AA" w:rsidR="00DC3CDA" w:rsidRDefault="00DC3CDA" w14:paraId="0283606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III</w:t>
            </w:r>
            <w:r w:rsidRPr="005A51AA" w:rsidR="00402CEA">
              <w:rPr>
                <w:sz w:val="28"/>
              </w:rPr>
              <w:fldChar w:fldCharType="begin"/>
            </w:r>
            <w:r w:rsidRPr="005A51AA" w:rsidR="00402CEA">
              <w:rPr>
                <w:sz w:val="28"/>
              </w:rPr>
              <w:instrText xml:space="preserve"> TC "</w:instrText>
            </w:r>
            <w:bookmarkStart w:name="_Toc192238809" w:id="28"/>
            <w:r w:rsidRPr="005A51AA" w:rsidR="00402CEA">
              <w:rPr>
                <w:sz w:val="28"/>
              </w:rPr>
              <w:instrText>Rozdział III Zgromadzenie</w:instrText>
            </w:r>
            <w:bookmarkEnd w:id="28"/>
            <w:r w:rsidRPr="005A51AA" w:rsidR="00402CEA">
              <w:rPr>
                <w:sz w:val="28"/>
              </w:rPr>
              <w:instrText xml:space="preserve">" \l 5 </w:instrText>
            </w:r>
            <w:r w:rsidRPr="005A51AA" w:rsidR="00402CEA">
              <w:rPr>
                <w:sz w:val="28"/>
              </w:rPr>
              <w:fldChar w:fldCharType="end"/>
            </w:r>
          </w:p>
        </w:tc>
        <w:tc>
          <w:tcPr>
            <w:tcW w:w="4462" w:type="dxa"/>
          </w:tcPr>
          <w:p w:rsidRPr="005A51AA" w:rsidR="00DC3CDA" w:rsidP="00A20B1A" w:rsidRDefault="00DC3CDA" w14:paraId="05150D48"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3AB99E45" w14:textId="77777777">
        <w:tc>
          <w:tcPr>
            <w:tcW w:w="4462" w:type="dxa"/>
          </w:tcPr>
          <w:p w:rsidRPr="005A51AA" w:rsidR="00DC3CDA" w:rsidRDefault="00DC3CDA" w14:paraId="2C7B151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ZGROMADZENIE</w:t>
            </w:r>
          </w:p>
        </w:tc>
        <w:tc>
          <w:tcPr>
            <w:tcW w:w="4462" w:type="dxa"/>
          </w:tcPr>
          <w:p w:rsidRPr="005A51AA" w:rsidR="00DC3CDA" w:rsidP="00A20B1A" w:rsidRDefault="00DC3CDA" w14:paraId="08E455B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6D2FA29" w14:textId="77777777">
        <w:tc>
          <w:tcPr>
            <w:tcW w:w="4462" w:type="dxa"/>
          </w:tcPr>
          <w:p w:rsidRPr="005A51AA" w:rsidR="00DC3CDA" w:rsidRDefault="00DC3CDA" w14:paraId="7DF9892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690F9BA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951A8C5" w14:textId="77777777">
        <w:tc>
          <w:tcPr>
            <w:tcW w:w="4462" w:type="dxa"/>
          </w:tcPr>
          <w:p w:rsidRPr="005A51AA" w:rsidR="00DC3CDA" w:rsidP="00E7091C" w:rsidRDefault="00DC3CDA" w14:paraId="36D3BBF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9 – Skład osobowy Zgromadzenia</w:t>
            </w:r>
            <w:r w:rsidRPr="005A51AA" w:rsidR="00930DA9">
              <w:rPr>
                <w:sz w:val="28"/>
              </w:rPr>
              <w:fldChar w:fldCharType="begin"/>
            </w:r>
            <w:r w:rsidRPr="005A51AA" w:rsidR="00930DA9">
              <w:rPr>
                <w:sz w:val="28"/>
              </w:rPr>
              <w:instrText xml:space="preserve"> XE "DORADCY" \t </w:instrText>
            </w:r>
            <w:r w:rsidRPr="005A51AA" w:rsidR="00930DA9">
              <w:rPr>
                <w:sz w:val="28"/>
              </w:rPr>
              <w:lastRenderedPageBreak/>
              <w:instrText xml:space="preserve">"9, 81-83" \b </w:instrText>
            </w:r>
            <w:r w:rsidRPr="005A51AA" w:rsidR="00930DA9">
              <w:rPr>
                <w:sz w:val="28"/>
              </w:rPr>
              <w:fldChar w:fldCharType="end"/>
            </w:r>
            <w:r w:rsidRPr="005A51AA" w:rsidR="00327E63">
              <w:rPr>
                <w:sz w:val="28"/>
              </w:rPr>
              <w:fldChar w:fldCharType="begin"/>
            </w:r>
            <w:r w:rsidRPr="005A51AA" w:rsidR="00327E63">
              <w:rPr>
                <w:sz w:val="28"/>
              </w:rPr>
              <w:instrText xml:space="preserve"> XE "ZASTĘPCY" \t "9, 87" \b </w:instrText>
            </w:r>
            <w:r w:rsidRPr="005A51AA" w:rsidR="00327E63">
              <w:rPr>
                <w:sz w:val="28"/>
              </w:rPr>
              <w:fldChar w:fldCharType="end"/>
            </w:r>
            <w:r w:rsidRPr="005A51AA" w:rsidR="00245BD9">
              <w:rPr>
                <w:sz w:val="28"/>
              </w:rPr>
              <w:fldChar w:fldCharType="begin"/>
            </w:r>
            <w:r w:rsidRPr="005A51AA" w:rsidR="00245BD9">
              <w:rPr>
                <w:sz w:val="28"/>
              </w:rPr>
              <w:instrText xml:space="preserve"> XE "ZGROMADZENIE: skład" \t "9" \b </w:instrText>
            </w:r>
            <w:r w:rsidRPr="005A51AA" w:rsidR="00245BD9">
              <w:rPr>
                <w:sz w:val="28"/>
              </w:rPr>
              <w:fldChar w:fldCharType="end"/>
            </w:r>
            <w:r w:rsidRPr="005A51AA" w:rsidR="00B1447A">
              <w:rPr>
                <w:rFonts w:asciiTheme="minorHAnsi" w:hAnsiTheme="minorHAnsi" w:cstheme="minorHAnsi"/>
                <w:sz w:val="28"/>
              </w:rPr>
              <w:fldChar w:fldCharType="begin"/>
            </w:r>
            <w:r w:rsidRPr="005A51AA" w:rsidR="00B1447A">
              <w:rPr>
                <w:rFonts w:asciiTheme="minorHAnsi" w:hAnsiTheme="minorHAnsi" w:cstheme="minorHAnsi"/>
                <w:sz w:val="28"/>
              </w:rPr>
              <w:instrText xml:space="preserve"> XE "DELEGACI CCMI" \t "9, 28, 81 PW, 88" \b </w:instrText>
            </w:r>
            <w:r w:rsidRPr="005A51AA" w:rsidR="00B1447A">
              <w:rPr>
                <w:rFonts w:asciiTheme="minorHAnsi" w:hAnsiTheme="minorHAnsi" w:cstheme="minorHAnsi"/>
                <w:sz w:val="28"/>
              </w:rPr>
              <w:fldChar w:fldCharType="end"/>
            </w:r>
          </w:p>
        </w:tc>
        <w:tc>
          <w:tcPr>
            <w:tcW w:w="4462" w:type="dxa"/>
          </w:tcPr>
          <w:p w:rsidRPr="005A51AA" w:rsidR="00DC3CDA" w:rsidP="00A20B1A" w:rsidRDefault="00DC3CDA" w14:paraId="73DF51CA"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1DFDDF7" w14:textId="77777777">
        <w:tc>
          <w:tcPr>
            <w:tcW w:w="4462" w:type="dxa"/>
          </w:tcPr>
          <w:p w:rsidRPr="005A51AA" w:rsidR="00DC3CDA" w:rsidP="008D2781" w:rsidRDefault="00DC3CDA" w14:paraId="2CC4671B" w14:textId="77777777">
            <w:pPr>
              <w:pStyle w:val="Heading1"/>
              <w:numPr>
                <w:ilvl w:val="0"/>
                <w:numId w:val="30"/>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Zgromadzenie złożone jest ze wszystkich członków Komitetu mianowanych przez Radę, którzy zbierają się na sesjach plenarnych. </w:t>
            </w:r>
          </w:p>
        </w:tc>
        <w:tc>
          <w:tcPr>
            <w:tcW w:w="4462" w:type="dxa"/>
          </w:tcPr>
          <w:p w:rsidRPr="005A51AA" w:rsidR="00DC3CDA" w:rsidP="00A20B1A" w:rsidRDefault="00DC3CDA" w14:paraId="05B452F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A3704AA" w14:textId="77777777">
        <w:tc>
          <w:tcPr>
            <w:tcW w:w="4462" w:type="dxa"/>
          </w:tcPr>
          <w:p w:rsidRPr="005A51AA" w:rsidR="00DC3CDA" w:rsidP="008D2781" w:rsidRDefault="00DC3CDA" w14:paraId="34533FD2" w14:textId="066067C6">
            <w:pPr>
              <w:pStyle w:val="Heading1"/>
              <w:numPr>
                <w:ilvl w:val="0"/>
                <w:numId w:val="30"/>
              </w:numPr>
              <w:tabs>
                <w:tab w:val="left" w:pos="567"/>
              </w:tabs>
              <w:ind w:left="0" w:firstLine="0"/>
              <w:outlineLvl w:val="0"/>
              <w:rPr>
                <w:rFonts w:asciiTheme="minorHAnsi" w:hAnsiTheme="minorHAnsi" w:cstheme="minorHAnsi"/>
                <w:sz w:val="28"/>
                <w:szCs w:val="28"/>
              </w:rPr>
            </w:pPr>
            <w:r>
              <w:rPr>
                <w:rFonts w:asciiTheme="minorHAnsi" w:hAnsiTheme="minorHAnsi"/>
                <w:sz w:val="28"/>
              </w:rPr>
              <w:t>Delegaci CCMI, zastępcy i</w:t>
            </w:r>
            <w:r w:rsidR="00016DEE">
              <w:rPr>
                <w:rFonts w:asciiTheme="minorHAnsi" w:hAnsiTheme="minorHAnsi"/>
                <w:sz w:val="28"/>
              </w:rPr>
              <w:t> </w:t>
            </w:r>
            <w:r>
              <w:rPr>
                <w:rFonts w:asciiTheme="minorHAnsi" w:hAnsiTheme="minorHAnsi"/>
                <w:sz w:val="28"/>
              </w:rPr>
              <w:t>doradcy nie są członkami Komitetu i</w:t>
            </w:r>
            <w:r w:rsidR="00016DEE">
              <w:rPr>
                <w:rFonts w:asciiTheme="minorHAnsi" w:hAnsiTheme="minorHAnsi"/>
                <w:sz w:val="28"/>
              </w:rPr>
              <w:t> </w:t>
            </w:r>
            <w:r>
              <w:rPr>
                <w:rFonts w:asciiTheme="minorHAnsi" w:hAnsiTheme="minorHAnsi"/>
                <w:sz w:val="28"/>
              </w:rPr>
              <w:t>nie wchodzą w skład Zgromadzenia.</w:t>
            </w:r>
          </w:p>
        </w:tc>
        <w:tc>
          <w:tcPr>
            <w:tcW w:w="4462" w:type="dxa"/>
          </w:tcPr>
          <w:p w:rsidRPr="005A51AA" w:rsidR="00DC3CDA" w:rsidP="00A20B1A" w:rsidRDefault="00DC3CDA" w14:paraId="78C4352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310C96B" w14:textId="77777777">
        <w:tc>
          <w:tcPr>
            <w:tcW w:w="4462" w:type="dxa"/>
          </w:tcPr>
          <w:p w:rsidRPr="005A51AA" w:rsidR="00DC3CDA" w:rsidRDefault="00DC3CDA" w14:paraId="4BBAA0EF" w14:textId="77777777">
            <w:pPr>
              <w:rPr>
                <w:rFonts w:asciiTheme="minorHAnsi" w:hAnsiTheme="minorHAnsi" w:cstheme="minorHAnsi"/>
                <w:sz w:val="28"/>
                <w:szCs w:val="28"/>
                <w:lang w:val="en-GB"/>
              </w:rPr>
            </w:pPr>
          </w:p>
        </w:tc>
        <w:tc>
          <w:tcPr>
            <w:tcW w:w="4462" w:type="dxa"/>
          </w:tcPr>
          <w:p w:rsidRPr="005A51AA" w:rsidR="00DC3CDA" w:rsidP="00A20B1A" w:rsidRDefault="00DC3CDA" w14:paraId="51BCCCFC" w14:textId="77777777">
            <w:pPr>
              <w:jc w:val="left"/>
              <w:rPr>
                <w:rFonts w:asciiTheme="minorHAnsi" w:hAnsiTheme="minorHAnsi" w:cstheme="minorHAnsi"/>
                <w:sz w:val="28"/>
                <w:szCs w:val="28"/>
                <w:lang w:val="en-GB"/>
              </w:rPr>
            </w:pPr>
          </w:p>
        </w:tc>
      </w:tr>
      <w:tr w:rsidRPr="005A51AA" w:rsidR="00DC3CDA" w:rsidTr="00080033" w14:paraId="38BA3DED" w14:textId="77777777">
        <w:tc>
          <w:tcPr>
            <w:tcW w:w="4462" w:type="dxa"/>
          </w:tcPr>
          <w:p w:rsidRPr="005A51AA" w:rsidR="00DC3CDA" w:rsidP="00DD4D4C" w:rsidRDefault="00DC3CDA" w14:paraId="460C00F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10 – Kompetencje Zgromadzenia</w:t>
            </w:r>
            <w:r w:rsidRPr="005A51AA" w:rsidR="007A16C7">
              <w:rPr>
                <w:sz w:val="28"/>
              </w:rPr>
              <w:fldChar w:fldCharType="begin"/>
            </w:r>
            <w:r w:rsidRPr="005A51AA" w:rsidR="007A16C7">
              <w:rPr>
                <w:sz w:val="28"/>
              </w:rPr>
              <w:instrText xml:space="preserve"> XE "MIANOWANIE: członków Prezydium" \t "10" \b </w:instrText>
            </w:r>
            <w:r w:rsidRPr="005A51AA" w:rsidR="007A16C7">
              <w:rPr>
                <w:sz w:val="28"/>
              </w:rPr>
              <w:fldChar w:fldCharType="end"/>
            </w:r>
            <w:r w:rsidRPr="005A51AA" w:rsidR="00B24698">
              <w:rPr>
                <w:sz w:val="28"/>
              </w:rPr>
              <w:fldChar w:fldCharType="begin"/>
            </w:r>
            <w:r w:rsidRPr="005A51AA" w:rsidR="00B24698">
              <w:rPr>
                <w:sz w:val="28"/>
              </w:rPr>
              <w:instrText xml:space="preserve"> XE "MIANOWANIE: kierownictwa" \t "10" \b </w:instrText>
            </w:r>
            <w:r w:rsidRPr="005A51AA" w:rsidR="00B24698">
              <w:rPr>
                <w:sz w:val="28"/>
              </w:rPr>
              <w:fldChar w:fldCharType="end"/>
            </w:r>
            <w:r w:rsidRPr="005A51AA" w:rsidR="000B6045">
              <w:rPr>
                <w:sz w:val="28"/>
              </w:rPr>
              <w:fldChar w:fldCharType="begin"/>
            </w:r>
            <w:r w:rsidRPr="005A51AA" w:rsidR="000B6045">
              <w:rPr>
                <w:sz w:val="28"/>
              </w:rPr>
              <w:instrText xml:space="preserve"> XE "ZGROMADZENIE: kompetencje" \t "10" \b </w:instrText>
            </w:r>
            <w:r w:rsidRPr="005A51AA" w:rsidR="000B6045">
              <w:rPr>
                <w:sz w:val="28"/>
              </w:rPr>
              <w:fldChar w:fldCharType="end"/>
            </w:r>
            <w:r w:rsidRPr="005A51AA" w:rsidR="009361EC">
              <w:rPr>
                <w:rFonts w:asciiTheme="minorHAnsi" w:hAnsiTheme="minorHAnsi" w:cstheme="minorHAnsi"/>
                <w:sz w:val="28"/>
              </w:rPr>
              <w:fldChar w:fldCharType="begin"/>
            </w:r>
            <w:r w:rsidRPr="005A51AA" w:rsidR="009361EC">
              <w:rPr>
                <w:rFonts w:asciiTheme="minorHAnsi" w:hAnsiTheme="minorHAnsi" w:cstheme="minorHAnsi"/>
                <w:sz w:val="28"/>
              </w:rPr>
              <w:instrText xml:space="preserve"> XE "WICEPRZEWODNICZĄCY: mianowanie" \t "10" \b </w:instrText>
            </w:r>
            <w:r w:rsidRPr="005A51AA" w:rsidR="009361EC">
              <w:rPr>
                <w:rFonts w:asciiTheme="minorHAnsi" w:hAnsiTheme="minorHAnsi" w:cstheme="minorHAnsi"/>
                <w:sz w:val="28"/>
              </w:rPr>
              <w:fldChar w:fldCharType="end"/>
            </w:r>
          </w:p>
        </w:tc>
        <w:tc>
          <w:tcPr>
            <w:tcW w:w="4462" w:type="dxa"/>
          </w:tcPr>
          <w:p w:rsidRPr="005A51AA" w:rsidR="00DC3CDA" w:rsidP="00A20B1A" w:rsidRDefault="00DC3CDA" w14:paraId="558DB73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6DD33F7" w14:textId="77777777">
        <w:tc>
          <w:tcPr>
            <w:tcW w:w="4462" w:type="dxa"/>
          </w:tcPr>
          <w:p w:rsidRPr="005A51AA" w:rsidR="00DC3CDA" w:rsidRDefault="00DC3CDA" w14:paraId="5BE6867C" w14:textId="47D0068D">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Zgromadzenie wykonuje wszystkie uprawnienia powierzone Komitetowi na mocy Traktatów i</w:t>
            </w:r>
            <w:r w:rsidR="00016DEE">
              <w:rPr>
                <w:rFonts w:asciiTheme="minorHAnsi" w:hAnsiTheme="minorHAnsi"/>
                <w:sz w:val="28"/>
              </w:rPr>
              <w:t> </w:t>
            </w:r>
            <w:r>
              <w:rPr>
                <w:rFonts w:asciiTheme="minorHAnsi" w:hAnsiTheme="minorHAnsi"/>
                <w:sz w:val="28"/>
              </w:rPr>
              <w:t xml:space="preserve">innych instrumentów prawnych. </w:t>
            </w:r>
          </w:p>
        </w:tc>
        <w:tc>
          <w:tcPr>
            <w:tcW w:w="4462" w:type="dxa"/>
          </w:tcPr>
          <w:p w:rsidRPr="005A51AA" w:rsidR="00DC3CDA" w:rsidP="00A20B1A" w:rsidRDefault="00DC3CDA" w14:paraId="35C237A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19F4F7F" w14:textId="77777777">
        <w:tc>
          <w:tcPr>
            <w:tcW w:w="4462" w:type="dxa"/>
          </w:tcPr>
          <w:p w:rsidRPr="005A51AA" w:rsidR="00DC3CDA" w:rsidRDefault="00DC3CDA" w14:paraId="1F1F7D13"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Może jednak przekazać swoje uprawnienia innemu organowi Komitetu określonemu w regulaminie wewnętrznym, kodeksie postępowania lub statucie członków, zgodnie z postanowieniami niniejszego regulaminu wewnętrznego. </w:t>
            </w:r>
          </w:p>
        </w:tc>
        <w:tc>
          <w:tcPr>
            <w:tcW w:w="4462" w:type="dxa"/>
          </w:tcPr>
          <w:p w:rsidRPr="005A51AA" w:rsidR="00DC3CDA" w:rsidP="00A20B1A" w:rsidRDefault="00DC3CDA" w14:paraId="160DFC93"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0646D50" w14:textId="77777777">
        <w:tc>
          <w:tcPr>
            <w:tcW w:w="4462" w:type="dxa"/>
          </w:tcPr>
          <w:p w:rsidRPr="005A51AA" w:rsidR="00DC3CDA" w:rsidRDefault="00DC3CDA" w14:paraId="47B9888A"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Może również wyraźnie delegować swoje uprawnienia w przypadkach przewidzianych w niniejszym regulaminie wewnętrznym.</w:t>
            </w:r>
          </w:p>
        </w:tc>
        <w:tc>
          <w:tcPr>
            <w:tcW w:w="4462" w:type="dxa"/>
          </w:tcPr>
          <w:p w:rsidRPr="005A51AA" w:rsidR="00DC3CDA" w:rsidP="00A20B1A" w:rsidRDefault="00DC3CDA" w14:paraId="33B7E1F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2F15FB" w14:textId="77777777">
        <w:tc>
          <w:tcPr>
            <w:tcW w:w="4462" w:type="dxa"/>
          </w:tcPr>
          <w:p w:rsidRPr="005A51AA" w:rsidR="00DC3CDA" w:rsidP="00DF7F29" w:rsidRDefault="00DC3CDA" w14:paraId="17C272D4" w14:textId="77777777">
            <w:pPr>
              <w:pStyle w:val="Heading1"/>
              <w:keepNext/>
              <w:keepLines/>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Zgromadzenie ma kompetencje pozostałe: przysługują mu wszystkie uprawnienia nieprzypisane innemu organowi w regulaminie wewnętrznym, kodeksie postępowania lub statucie członków.</w:t>
            </w:r>
          </w:p>
        </w:tc>
        <w:tc>
          <w:tcPr>
            <w:tcW w:w="4462" w:type="dxa"/>
          </w:tcPr>
          <w:p w:rsidRPr="005A51AA" w:rsidR="00DC3CDA" w:rsidP="00DF7F29" w:rsidRDefault="00DC3CDA" w14:paraId="19BBDD8C"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DC3CDA" w:rsidTr="00080033" w14:paraId="64216336" w14:textId="77777777">
        <w:tc>
          <w:tcPr>
            <w:tcW w:w="4462" w:type="dxa"/>
          </w:tcPr>
          <w:p w:rsidRPr="005A51AA" w:rsidR="00DC3CDA" w:rsidP="00DF7F29" w:rsidRDefault="00DC3CDA" w14:paraId="446B1B05" w14:textId="2EC62C41">
            <w:pPr>
              <w:pStyle w:val="Heading1"/>
              <w:keepNext/>
              <w:keepLines/>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Zgromadzenie przyjmuje opinie i</w:t>
            </w:r>
            <w:r w:rsidR="00016DEE">
              <w:rPr>
                <w:rFonts w:asciiTheme="minorHAnsi" w:hAnsiTheme="minorHAnsi"/>
                <w:sz w:val="28"/>
              </w:rPr>
              <w:t> </w:t>
            </w:r>
            <w:r>
              <w:rPr>
                <w:rFonts w:asciiTheme="minorHAnsi" w:hAnsiTheme="minorHAnsi"/>
                <w:sz w:val="28"/>
              </w:rPr>
              <w:t>inne akty, które Komitet sporządza w</w:t>
            </w:r>
            <w:r w:rsidR="00FC1029">
              <w:rPr>
                <w:rFonts w:asciiTheme="minorHAnsi" w:hAnsiTheme="minorHAnsi"/>
                <w:sz w:val="28"/>
              </w:rPr>
              <w:t> </w:t>
            </w:r>
            <w:r>
              <w:rPr>
                <w:rFonts w:asciiTheme="minorHAnsi" w:hAnsiTheme="minorHAnsi"/>
                <w:sz w:val="28"/>
              </w:rPr>
              <w:t>ramach funkcji doradczej powierzonej mu na mocy Traktatów.</w:t>
            </w:r>
          </w:p>
        </w:tc>
        <w:tc>
          <w:tcPr>
            <w:tcW w:w="4462" w:type="dxa"/>
          </w:tcPr>
          <w:p w:rsidRPr="005A51AA" w:rsidR="00DC3CDA" w:rsidP="00DF7F29" w:rsidRDefault="00DC3CDA" w14:paraId="5BF86AA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DC3CDA" w:rsidTr="00080033" w14:paraId="04340EE5" w14:textId="77777777">
        <w:tc>
          <w:tcPr>
            <w:tcW w:w="4462" w:type="dxa"/>
          </w:tcPr>
          <w:p w:rsidRPr="005A51AA" w:rsidR="00DC3CDA" w:rsidRDefault="00DC3CDA" w14:paraId="6FE7EBD3"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Zgromadzenie przyjmuje regulamin wewnętrzny, kodeks postępowania i statut członków.</w:t>
            </w:r>
          </w:p>
        </w:tc>
        <w:tc>
          <w:tcPr>
            <w:tcW w:w="4462" w:type="dxa"/>
          </w:tcPr>
          <w:p w:rsidRPr="005A51AA" w:rsidR="00DC3CDA" w:rsidP="00A20B1A" w:rsidRDefault="00DC3CDA" w14:paraId="2F4EFC5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7902851" w14:textId="77777777">
        <w:tc>
          <w:tcPr>
            <w:tcW w:w="4462" w:type="dxa"/>
          </w:tcPr>
          <w:p w:rsidRPr="005A51AA" w:rsidR="00DC3CDA" w:rsidRDefault="00DC3CDA" w14:paraId="5C2C26E1" w14:textId="278FA94C">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Zgromadzenie określa liczbę członków Prezydium zgodnie z</w:t>
            </w:r>
            <w:r w:rsidR="00FC1029">
              <w:rPr>
                <w:rFonts w:asciiTheme="minorHAnsi" w:hAnsiTheme="minorHAnsi"/>
                <w:sz w:val="28"/>
              </w:rPr>
              <w:t> </w:t>
            </w:r>
            <w:r>
              <w:rPr>
                <w:rFonts w:asciiTheme="minorHAnsi" w:hAnsiTheme="minorHAnsi"/>
                <w:sz w:val="28"/>
              </w:rPr>
              <w:t xml:space="preserve">postanowieniami niniejszego regulaminu wewnętrznego. </w:t>
            </w:r>
          </w:p>
        </w:tc>
        <w:tc>
          <w:tcPr>
            <w:tcW w:w="4462" w:type="dxa"/>
          </w:tcPr>
          <w:p w:rsidRPr="005A51AA" w:rsidR="00DC3CDA" w:rsidP="00A20B1A" w:rsidRDefault="00DC3CDA" w14:paraId="24DC6EB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A1CD310" w14:textId="77777777">
        <w:tc>
          <w:tcPr>
            <w:tcW w:w="4462" w:type="dxa"/>
          </w:tcPr>
          <w:p w:rsidRPr="005A51AA" w:rsidR="00DC3CDA" w:rsidRDefault="00DC3CDA" w14:paraId="306769FE" w14:textId="77777777">
            <w:pPr>
              <w:widowControl w:val="0"/>
              <w:adjustRightInd w:val="0"/>
              <w:snapToGrid w:val="0"/>
              <w:rPr>
                <w:rFonts w:asciiTheme="minorHAnsi" w:hAnsiTheme="minorHAnsi" w:cstheme="minorHAnsi"/>
                <w:sz w:val="28"/>
                <w:szCs w:val="28"/>
              </w:rPr>
            </w:pPr>
            <w:r>
              <w:rPr>
                <w:rFonts w:asciiTheme="minorHAnsi" w:hAnsiTheme="minorHAnsi"/>
                <w:sz w:val="28"/>
              </w:rPr>
              <w:t>Określa również liczbę i zakres odpowiedzialności sekcji, a także liczbę członków należących do każdej sekcji oraz CCMI, na wniosek Grup.</w:t>
            </w:r>
          </w:p>
        </w:tc>
        <w:tc>
          <w:tcPr>
            <w:tcW w:w="4462" w:type="dxa"/>
          </w:tcPr>
          <w:p w:rsidRPr="005A51AA" w:rsidR="00DC3CDA" w:rsidP="00A20B1A" w:rsidRDefault="00DC3CDA" w14:paraId="0A5A027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9E12317" w14:textId="77777777">
        <w:tc>
          <w:tcPr>
            <w:tcW w:w="4462" w:type="dxa"/>
          </w:tcPr>
          <w:p w:rsidRPr="005A51AA" w:rsidR="00DC3CDA" w:rsidRDefault="00DC3CDA" w14:paraId="7ED9EC1E" w14:textId="31B461E0">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Zgromadzenie mianuje Przewodniczącego i</w:t>
            </w:r>
            <w:r w:rsidR="00FC1029">
              <w:rPr>
                <w:rFonts w:asciiTheme="minorHAnsi" w:hAnsiTheme="minorHAnsi"/>
                <w:sz w:val="28"/>
              </w:rPr>
              <w:t> </w:t>
            </w:r>
            <w:r>
              <w:rPr>
                <w:rFonts w:asciiTheme="minorHAnsi" w:hAnsiTheme="minorHAnsi"/>
                <w:sz w:val="28"/>
              </w:rPr>
              <w:t>wiceprzewodniczących Komitetu, przewodniczących sekcji i CCMI, a</w:t>
            </w:r>
            <w:r w:rsidR="00FC1029">
              <w:rPr>
                <w:rFonts w:asciiTheme="minorHAnsi" w:hAnsiTheme="minorHAnsi"/>
                <w:sz w:val="28"/>
              </w:rPr>
              <w:t> </w:t>
            </w:r>
            <w:r>
              <w:rPr>
                <w:rFonts w:asciiTheme="minorHAnsi" w:hAnsiTheme="minorHAnsi"/>
                <w:sz w:val="28"/>
              </w:rPr>
              <w:t xml:space="preserve">także pozostałych członków Prezydium, z wyjątkiem trzech przewodniczących Grup, którzy są </w:t>
            </w:r>
            <w:r>
              <w:rPr>
                <w:rFonts w:asciiTheme="minorHAnsi" w:hAnsiTheme="minorHAnsi"/>
                <w:sz w:val="28"/>
              </w:rPr>
              <w:lastRenderedPageBreak/>
              <w:t>wybierani bezpośrednio przez swoje Grupy.</w:t>
            </w:r>
          </w:p>
        </w:tc>
        <w:tc>
          <w:tcPr>
            <w:tcW w:w="4462" w:type="dxa"/>
          </w:tcPr>
          <w:p w:rsidRPr="005A51AA" w:rsidR="00DC3CDA" w:rsidP="00A20B1A" w:rsidRDefault="00DC3CDA" w14:paraId="09443C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770860F" w14:textId="77777777">
        <w:tc>
          <w:tcPr>
            <w:tcW w:w="4462" w:type="dxa"/>
          </w:tcPr>
          <w:p w:rsidRPr="005A51AA" w:rsidR="00DC3CDA" w:rsidRDefault="00DC3CDA" w14:paraId="6D0BF38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Zgromadzenie mianuje również – na wniosek Grup – członków sekcji oraz członków i delegatów CCMI, a także członków ich prezydiów, członków podkomitetów, centrów monitorowania, delegacji, Komisji Etyki, kwestorów i członków komisji ds. zmiany regulaminu wewnętrznego. </w:t>
            </w:r>
          </w:p>
        </w:tc>
        <w:tc>
          <w:tcPr>
            <w:tcW w:w="4462" w:type="dxa"/>
          </w:tcPr>
          <w:p w:rsidRPr="005A51AA" w:rsidR="00DC3CDA" w:rsidP="00A20B1A" w:rsidRDefault="00DC3CDA" w14:paraId="7E8AA1DD"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E5BCF1" w14:textId="77777777">
        <w:tc>
          <w:tcPr>
            <w:tcW w:w="4462" w:type="dxa"/>
          </w:tcPr>
          <w:p w:rsidRPr="005A51AA" w:rsidR="00DC3CDA" w:rsidRDefault="00DC3CDA" w14:paraId="22D3C125"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Zgromadzenie, jeśli wpłynie do niego stosowne odwołanie, jest uprawnione do zmiany niektórych decyzji Prezydium, zgodnie z art. 12 ust. 8.</w:t>
            </w:r>
          </w:p>
        </w:tc>
        <w:tc>
          <w:tcPr>
            <w:tcW w:w="4462" w:type="dxa"/>
          </w:tcPr>
          <w:p w:rsidRPr="005A51AA" w:rsidR="00DC3CDA" w:rsidP="00A20B1A" w:rsidRDefault="00DC3CDA" w14:paraId="30A57E2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F505E30" w14:textId="77777777">
        <w:tc>
          <w:tcPr>
            <w:tcW w:w="4462" w:type="dxa"/>
          </w:tcPr>
          <w:p w:rsidRPr="005A51AA" w:rsidR="00DC3CDA" w:rsidRDefault="00DC3CDA" w14:paraId="238E3F6C"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Uprawnienia określone w ust. 2–7 niniejszego artykułu nie mogą zostać przekazane ani przydzielone żadnemu innemu organowi.</w:t>
            </w:r>
          </w:p>
        </w:tc>
        <w:tc>
          <w:tcPr>
            <w:tcW w:w="4462" w:type="dxa"/>
          </w:tcPr>
          <w:p w:rsidRPr="005A51AA" w:rsidR="00DC3CDA" w:rsidP="00A20B1A" w:rsidRDefault="00DC3CDA" w14:paraId="2323CBD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659EE8A" w14:textId="77777777">
        <w:tc>
          <w:tcPr>
            <w:tcW w:w="4462" w:type="dxa"/>
          </w:tcPr>
          <w:p w:rsidRPr="005A51AA" w:rsidR="00DC3CDA" w:rsidRDefault="00DC3CDA" w14:paraId="393A11CF"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03C9F8C9"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1E7F31B" w14:textId="77777777">
        <w:tc>
          <w:tcPr>
            <w:tcW w:w="4462" w:type="dxa"/>
          </w:tcPr>
          <w:p w:rsidRPr="005A51AA" w:rsidR="00DC3CDA" w:rsidP="001B718F" w:rsidRDefault="00DC3CDA" w14:paraId="732114D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IV</w:t>
            </w:r>
            <w:r w:rsidRPr="005A51AA" w:rsidR="00402CEA">
              <w:rPr>
                <w:sz w:val="28"/>
              </w:rPr>
              <w:fldChar w:fldCharType="begin"/>
            </w:r>
            <w:r w:rsidRPr="005A51AA" w:rsidR="00402CEA">
              <w:rPr>
                <w:sz w:val="28"/>
              </w:rPr>
              <w:instrText xml:space="preserve"> TC "</w:instrText>
            </w:r>
            <w:bookmarkStart w:name="_Toc192238810" w:id="29"/>
            <w:r w:rsidRPr="005A51AA" w:rsidR="00402CEA">
              <w:rPr>
                <w:sz w:val="28"/>
              </w:rPr>
              <w:instrText>Rozdział IV Prezydium Komitetu</w:instrText>
            </w:r>
            <w:bookmarkEnd w:id="29"/>
            <w:r w:rsidRPr="005A51AA" w:rsidR="00402CEA">
              <w:rPr>
                <w:sz w:val="28"/>
              </w:rPr>
              <w:instrText xml:space="preserve">" \l 5 </w:instrText>
            </w:r>
            <w:r w:rsidRPr="005A51AA" w:rsidR="00402CEA">
              <w:rPr>
                <w:sz w:val="28"/>
              </w:rPr>
              <w:fldChar w:fldCharType="end"/>
            </w:r>
          </w:p>
        </w:tc>
        <w:tc>
          <w:tcPr>
            <w:tcW w:w="4462" w:type="dxa"/>
          </w:tcPr>
          <w:p w:rsidRPr="005A51AA" w:rsidR="00DC3CDA" w:rsidP="00A20B1A" w:rsidRDefault="00DC3CDA" w14:paraId="5728C3A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4AC9F731" w14:textId="77777777">
        <w:tc>
          <w:tcPr>
            <w:tcW w:w="4462" w:type="dxa"/>
          </w:tcPr>
          <w:p w:rsidRPr="005A51AA" w:rsidR="00DC3CDA" w:rsidRDefault="00DC3CDA" w14:paraId="4A66272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PREZYDIUM KOMITETU</w:t>
            </w:r>
          </w:p>
        </w:tc>
        <w:tc>
          <w:tcPr>
            <w:tcW w:w="4462" w:type="dxa"/>
          </w:tcPr>
          <w:p w:rsidRPr="005A51AA" w:rsidR="00DC3CDA" w:rsidP="00A20B1A" w:rsidRDefault="00DC3CDA" w14:paraId="4BF9D76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0681E84" w14:textId="77777777">
        <w:tc>
          <w:tcPr>
            <w:tcW w:w="4462" w:type="dxa"/>
          </w:tcPr>
          <w:p w:rsidRPr="005A51AA" w:rsidR="00DC3CDA" w:rsidRDefault="00DC3CDA" w14:paraId="411CEC0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0D98224A"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B316195" w14:textId="77777777">
        <w:tc>
          <w:tcPr>
            <w:tcW w:w="4462" w:type="dxa"/>
          </w:tcPr>
          <w:p w:rsidRPr="005A51AA" w:rsidR="00DC3CDA" w:rsidRDefault="00DC3CDA" w14:paraId="5567792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11 – Skład Prezydium</w:t>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"PREZYDIUM KOMITETU" \t "11-18"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"PREZYDIUM KOMITETU: skład" \t "11" \b </w:instrText>
            </w:r>
            <w:r w:rsidRPr="005A51AA" w:rsidR="0085310B">
              <w:rPr>
                <w:rFonts w:asciiTheme="minorHAnsi" w:hAnsiTheme="minorHAnsi" w:cstheme="minorHAnsi"/>
                <w:sz w:val="28"/>
              </w:rPr>
              <w:fldChar w:fldCharType="end"/>
            </w:r>
          </w:p>
        </w:tc>
        <w:tc>
          <w:tcPr>
            <w:tcW w:w="4462" w:type="dxa"/>
          </w:tcPr>
          <w:p w:rsidRPr="005A51AA" w:rsidR="00DC3CDA" w:rsidP="00A20B1A" w:rsidRDefault="00DC3CDA" w14:paraId="7DA0C1A2"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38F9CF8" w14:textId="77777777">
        <w:tc>
          <w:tcPr>
            <w:tcW w:w="4462" w:type="dxa"/>
          </w:tcPr>
          <w:p w:rsidRPr="005A51AA" w:rsidR="00DC3CDA" w:rsidRDefault="00DC3CDA" w14:paraId="5079632D" w14:textId="77777777">
            <w:pPr>
              <w:widowControl w:val="0"/>
              <w:adjustRightInd w:val="0"/>
              <w:snapToGrid w:val="0"/>
              <w:rPr>
                <w:rFonts w:asciiTheme="minorHAnsi" w:hAnsiTheme="minorHAnsi" w:cstheme="minorHAnsi"/>
                <w:sz w:val="28"/>
                <w:szCs w:val="28"/>
              </w:rPr>
            </w:pPr>
            <w:r>
              <w:rPr>
                <w:rFonts w:asciiTheme="minorHAnsi" w:hAnsiTheme="minorHAnsi"/>
                <w:sz w:val="28"/>
              </w:rPr>
              <w:t>W skład Prezydium wchodzą:</w:t>
            </w:r>
          </w:p>
        </w:tc>
        <w:tc>
          <w:tcPr>
            <w:tcW w:w="4462" w:type="dxa"/>
          </w:tcPr>
          <w:p w:rsidRPr="005A51AA" w:rsidR="00DC3CDA" w:rsidP="00A20B1A" w:rsidRDefault="00DC3CDA" w14:paraId="5BDE8B3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B56EE54" w14:textId="77777777">
        <w:tc>
          <w:tcPr>
            <w:tcW w:w="4462" w:type="dxa"/>
          </w:tcPr>
          <w:p w:rsidRPr="005A51AA" w:rsidR="00DC3CDA" w:rsidRDefault="00DC3CDA" w14:paraId="37857D5B"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Przewodniczący Komitetu,</w:t>
            </w:r>
          </w:p>
        </w:tc>
        <w:tc>
          <w:tcPr>
            <w:tcW w:w="4462" w:type="dxa"/>
          </w:tcPr>
          <w:p w:rsidRPr="005A51AA" w:rsidR="00DC3CDA" w:rsidP="00A20B1A" w:rsidRDefault="00DC3CDA" w14:paraId="1726ECC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F22EF6B" w14:textId="77777777">
        <w:tc>
          <w:tcPr>
            <w:tcW w:w="4462" w:type="dxa"/>
          </w:tcPr>
          <w:p w:rsidRPr="005A51AA" w:rsidR="00DC3CDA" w:rsidRDefault="00DC3CDA" w14:paraId="6101EA66"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obaj wiceprzewodniczący Komitetu,</w:t>
            </w:r>
          </w:p>
        </w:tc>
        <w:tc>
          <w:tcPr>
            <w:tcW w:w="4462" w:type="dxa"/>
          </w:tcPr>
          <w:p w:rsidRPr="005A51AA" w:rsidR="00DC3CDA" w:rsidP="00A20B1A" w:rsidRDefault="00DC3CDA" w14:paraId="218A3BC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03B52834" w14:textId="77777777">
        <w:tc>
          <w:tcPr>
            <w:tcW w:w="4462" w:type="dxa"/>
          </w:tcPr>
          <w:p w:rsidRPr="005A51AA" w:rsidR="00DC3CDA" w:rsidRDefault="00DC3CDA" w14:paraId="0A47BE55" w14:textId="77777777">
            <w:pPr>
              <w:pStyle w:val="ListParagraph"/>
              <w:widowControl w:val="0"/>
              <w:numPr>
                <w:ilvl w:val="0"/>
                <w:numId w:val="4"/>
              </w:numPr>
              <w:adjustRightInd w:val="0"/>
              <w:snapToGrid w:val="0"/>
              <w:spacing w:after="0" w:line="288" w:lineRule="auto"/>
              <w:ind w:left="567" w:hanging="283"/>
              <w:rPr>
                <w:rFonts w:cstheme="minorHAnsi"/>
                <w:bCs/>
                <w:sz w:val="28"/>
                <w:szCs w:val="28"/>
              </w:rPr>
            </w:pPr>
            <w:r>
              <w:rPr>
                <w:sz w:val="28"/>
              </w:rPr>
              <w:lastRenderedPageBreak/>
              <w:t>trzej przewodniczący Grup, wybrani zgodnie z przepisami art. 37 ust. 2 lit. a) tiret drugie,</w:t>
            </w:r>
          </w:p>
        </w:tc>
        <w:tc>
          <w:tcPr>
            <w:tcW w:w="4462" w:type="dxa"/>
          </w:tcPr>
          <w:p w:rsidRPr="005A51AA" w:rsidR="00DC3CDA" w:rsidP="00A20B1A" w:rsidRDefault="00DC3CDA" w14:paraId="7D5D69E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8D4E4BD" w14:textId="77777777">
        <w:tc>
          <w:tcPr>
            <w:tcW w:w="4462" w:type="dxa"/>
          </w:tcPr>
          <w:p w:rsidRPr="005A51AA" w:rsidR="00DC3CDA" w:rsidRDefault="00DC3CDA" w14:paraId="57D3FF79"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przewodniczący sekcji i CCMI,</w:t>
            </w:r>
          </w:p>
        </w:tc>
        <w:tc>
          <w:tcPr>
            <w:tcW w:w="4462" w:type="dxa"/>
          </w:tcPr>
          <w:p w:rsidRPr="005A51AA" w:rsidR="00DC3CDA" w:rsidP="00A20B1A" w:rsidRDefault="00DC3CDA" w14:paraId="7AFCA1B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7CBD4086" w14:textId="77777777">
        <w:tc>
          <w:tcPr>
            <w:tcW w:w="4462" w:type="dxa"/>
          </w:tcPr>
          <w:p w:rsidRPr="005A51AA" w:rsidR="00DC3CDA" w:rsidRDefault="00DC3CDA" w14:paraId="2A57F8DC"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członkowie w zmiennej liczbie, nieprzekraczającej liczby państw członkowskich.</w:t>
            </w:r>
          </w:p>
        </w:tc>
        <w:tc>
          <w:tcPr>
            <w:tcW w:w="4462" w:type="dxa"/>
          </w:tcPr>
          <w:p w:rsidRPr="005A51AA" w:rsidR="00DC3CDA" w:rsidP="00A20B1A" w:rsidRDefault="00DC3CDA" w14:paraId="0BF2CD5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F7982CA" w14:textId="77777777">
        <w:tc>
          <w:tcPr>
            <w:tcW w:w="4462" w:type="dxa"/>
          </w:tcPr>
          <w:p w:rsidRPr="005A51AA" w:rsidR="00DC3CDA" w:rsidRDefault="00DC3CDA" w14:paraId="0361496C"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DC3CDA" w:rsidP="00A20B1A" w:rsidRDefault="00DC3CDA" w14:paraId="464A67B6" w14:textId="77777777">
            <w:pPr>
              <w:widowControl w:val="0"/>
              <w:adjustRightInd w:val="0"/>
              <w:snapToGrid w:val="0"/>
              <w:jc w:val="left"/>
              <w:rPr>
                <w:rFonts w:asciiTheme="minorHAnsi" w:hAnsiTheme="minorHAnsi" w:cstheme="minorHAnsi"/>
                <w:sz w:val="28"/>
                <w:szCs w:val="28"/>
                <w:lang w:val="en-GB"/>
              </w:rPr>
            </w:pPr>
          </w:p>
        </w:tc>
      </w:tr>
      <w:tr w:rsidRPr="005A51AA" w:rsidR="00DC3CDA" w:rsidTr="00DF7F29" w14:paraId="548D3448" w14:textId="77777777">
        <w:trPr>
          <w:cantSplit/>
        </w:trPr>
        <w:tc>
          <w:tcPr>
            <w:tcW w:w="4462" w:type="dxa"/>
          </w:tcPr>
          <w:p w:rsidRPr="005A51AA" w:rsidR="00DC3CDA" w:rsidP="00DF7F29" w:rsidRDefault="00DC3CDA" w14:paraId="639B58C5" w14:textId="77777777">
            <w:pPr>
              <w:keepNext/>
              <w:keepLines/>
              <w:suppressAutoHyphens/>
              <w:adjustRightInd w:val="0"/>
              <w:snapToGrid w:val="0"/>
              <w:jc w:val="center"/>
              <w:rPr>
                <w:rFonts w:asciiTheme="minorHAnsi" w:hAnsiTheme="minorHAnsi" w:cstheme="minorHAnsi"/>
                <w:b/>
                <w:sz w:val="28"/>
                <w:szCs w:val="28"/>
              </w:rPr>
            </w:pPr>
            <w:r>
              <w:rPr>
                <w:rFonts w:asciiTheme="minorHAnsi" w:hAnsiTheme="minorHAnsi"/>
                <w:b/>
                <w:sz w:val="28"/>
              </w:rPr>
              <w:t>Artykuł 12 – Kompetencje Prezydium</w:t>
            </w:r>
            <w:r w:rsidRPr="005A51AA" w:rsidR="00441E2E">
              <w:rPr>
                <w:rFonts w:asciiTheme="minorHAnsi" w:hAnsiTheme="minorHAnsi" w:cstheme="minorHAnsi"/>
                <w:sz w:val="28"/>
              </w:rPr>
              <w:fldChar w:fldCharType="begin"/>
            </w:r>
            <w:r w:rsidRPr="005A51AA" w:rsidR="00441E2E">
              <w:rPr>
                <w:rFonts w:asciiTheme="minorHAnsi" w:hAnsiTheme="minorHAnsi" w:cstheme="minorHAnsi"/>
                <w:sz w:val="28"/>
              </w:rPr>
              <w:instrText xml:space="preserve"> XE "DALSZE LOSY OPINII" \t "12" \b </w:instrText>
            </w:r>
            <w:r w:rsidRPr="005A51AA" w:rsidR="00441E2E">
              <w:rPr>
                <w:rFonts w:asciiTheme="minorHAnsi" w:hAnsiTheme="minorHAnsi" w:cstheme="minorHAnsi"/>
                <w:sz w:val="28"/>
              </w:rPr>
              <w:fldChar w:fldCharType="end"/>
            </w:r>
            <w:r w:rsidRPr="005A51AA" w:rsidR="00441E2E">
              <w:rPr>
                <w:rFonts w:asciiTheme="minorHAnsi" w:hAnsiTheme="minorHAnsi" w:cstheme="minorHAnsi"/>
                <w:sz w:val="28"/>
              </w:rPr>
              <w:fldChar w:fldCharType="begin"/>
            </w:r>
            <w:r w:rsidRPr="005A51AA" w:rsidR="00441E2E">
              <w:rPr>
                <w:rFonts w:asciiTheme="minorHAnsi" w:hAnsiTheme="minorHAnsi" w:cstheme="minorHAnsi"/>
                <w:sz w:val="28"/>
              </w:rPr>
              <w:instrText xml:space="preserve"> XE "GRUPY AD HOC PREZYDIUM" \t "12" \b </w:instrText>
            </w:r>
            <w:r w:rsidRPr="005A51AA" w:rsidR="00441E2E">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"PREZYDIUM KOMITETU: grupy ad hoc"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"PREZYDIUM KOMITETU: uprawnienia budżetowe i finansowe"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"PREZYDIUM KOMITETU: wykładnia regulaminu wewnętrznego"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"PREZYDIUM KOMITETU: stałe grupy"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"PREZYDIUM KOMITETU: kompetencje"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"PREZYDIUM KOMITETU: zasady proceduralne Prezydium" \t "12, 15" \b </w:instrText>
            </w:r>
            <w:r w:rsidRPr="005A51AA" w:rsidR="0085310B">
              <w:rPr>
                <w:rFonts w:asciiTheme="minorHAnsi" w:hAnsiTheme="minorHAnsi" w:cstheme="minorHAnsi"/>
                <w:sz w:val="28"/>
              </w:rPr>
              <w:fldChar w:fldCharType="end"/>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"KOMITET: program prac" \t "12" \b </w:instrText>
            </w:r>
            <w:r w:rsidRPr="005A51AA" w:rsidR="004E1E7A">
              <w:rPr>
                <w:rFonts w:asciiTheme="minorHAnsi" w:hAnsiTheme="minorHAnsi" w:cstheme="minorHAnsi"/>
                <w:sz w:val="28"/>
              </w:rPr>
              <w:fldChar w:fldCharType="end"/>
            </w:r>
            <w:r w:rsidRPr="005A51AA" w:rsidR="00B1447A">
              <w:rPr>
                <w:rFonts w:asciiTheme="minorHAnsi" w:hAnsiTheme="minorHAnsi" w:cstheme="minorHAnsi"/>
                <w:sz w:val="28"/>
              </w:rPr>
              <w:fldChar w:fldCharType="begin"/>
            </w:r>
            <w:r w:rsidRPr="005A51AA" w:rsidR="00B1447A">
              <w:rPr>
                <w:rFonts w:asciiTheme="minorHAnsi" w:hAnsiTheme="minorHAnsi" w:cstheme="minorHAnsi"/>
                <w:sz w:val="28"/>
              </w:rPr>
              <w:instrText xml:space="preserve"> XE "PRZEKAZANIE UPRAWNIEŃ" \t "12, 101, 104" \b </w:instrText>
            </w:r>
            <w:r w:rsidRPr="005A51AA" w:rsidR="00B1447A">
              <w:rPr>
                <w:rFonts w:asciiTheme="minorHAnsi" w:hAnsiTheme="minorHAnsi" w:cstheme="minorHAnsi"/>
                <w:sz w:val="28"/>
              </w:rPr>
              <w:fldChar w:fldCharType="end"/>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"PRZEPISY WYKONAWCZE DO REGULAMINU WEWNĘTRZNEGO" \t "12, 116" \b </w:instrText>
            </w:r>
            <w:r w:rsidRPr="005A51AA" w:rsidR="00586024">
              <w:rPr>
                <w:rFonts w:asciiTheme="minorHAnsi" w:hAnsiTheme="minorHAnsi" w:cstheme="minorHAnsi"/>
                <w:sz w:val="28"/>
              </w:rPr>
              <w:fldChar w:fldCharType="end"/>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"WYKŁADNIA REGULAMINU WEWNĘTRZNEGO" \t "12" \b </w:instrText>
            </w:r>
            <w:r w:rsidRPr="005A51AA" w:rsidR="00586024">
              <w:rPr>
                <w:rFonts w:asciiTheme="minorHAnsi" w:hAnsiTheme="minorHAnsi" w:cstheme="minorHAnsi"/>
                <w:sz w:val="28"/>
              </w:rPr>
              <w:fldChar w:fldCharType="end"/>
            </w:r>
            <w:r w:rsidRPr="005A51AA" w:rsidR="00840217">
              <w:rPr>
                <w:rFonts w:asciiTheme="minorHAnsi" w:hAnsiTheme="minorHAnsi" w:cstheme="minorHAnsi"/>
                <w:sz w:val="28"/>
              </w:rPr>
              <w:fldChar w:fldCharType="begin"/>
            </w:r>
            <w:r w:rsidRPr="005A51AA" w:rsidR="00840217">
              <w:rPr>
                <w:rFonts w:asciiTheme="minorHAnsi" w:hAnsiTheme="minorHAnsi" w:cstheme="minorHAnsi"/>
                <w:sz w:val="28"/>
              </w:rPr>
              <w:instrText xml:space="preserve"> XE "OPINIE: dalsze losy opinii" \t "12" \b </w:instrText>
            </w:r>
            <w:r w:rsidRPr="005A51AA" w:rsidR="00840217">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"REGULAMIN </w:instrText>
            </w:r>
            <w:r w:rsidRPr="005A51AA" w:rsidR="00545F92">
              <w:rPr>
                <w:rFonts w:asciiTheme="minorHAnsi" w:hAnsiTheme="minorHAnsi" w:cstheme="minorHAnsi"/>
                <w:sz w:val="28"/>
              </w:rPr>
              <w:lastRenderedPageBreak/>
              <w:instrText xml:space="preserve">WEWNĘTRZNY" \t "12, 115-117" \b </w:instrText>
            </w:r>
            <w:r w:rsidRPr="005A51AA" w:rsidR="00545F92">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"REGULAMIN WEWNĘTRZNY: wykładnia regulaminu wewnętrznego" \t "12" \b </w:instrText>
            </w:r>
            <w:r w:rsidRPr="005A51AA" w:rsidR="00545F92">
              <w:rPr>
                <w:rFonts w:asciiTheme="minorHAnsi" w:hAnsiTheme="minorHAnsi" w:cstheme="minorHAnsi"/>
                <w:sz w:val="28"/>
              </w:rPr>
              <w:fldChar w:fldCharType="end"/>
            </w:r>
          </w:p>
        </w:tc>
        <w:tc>
          <w:tcPr>
            <w:tcW w:w="4462" w:type="dxa"/>
          </w:tcPr>
          <w:p w:rsidRPr="005A51AA" w:rsidR="00DC3CDA" w:rsidP="00DF7F29" w:rsidRDefault="00545F92" w14:paraId="59A97227" w14:textId="77777777">
            <w:pPr>
              <w:keepNext/>
              <w:keepLines/>
              <w:suppressAutoHyphens/>
              <w:adjustRightInd w:val="0"/>
              <w:snapToGrid w:val="0"/>
              <w:jc w:val="left"/>
              <w:rPr>
                <w:rFonts w:asciiTheme="minorHAnsi" w:hAnsiTheme="minorHAnsi" w:cstheme="minorHAnsi"/>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XE "ŚWIĘTA RELIGIJNE" \t "12 PW"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"REGULAMIN WEWNĘTRZNY: noty wyjaśniające" \t "12 PW" \b </w:instrText>
            </w:r>
            <w:r w:rsidRPr="005A51AA">
              <w:rPr>
                <w:rFonts w:asciiTheme="minorHAnsi" w:hAnsiTheme="minorHAnsi" w:cstheme="minorHAnsi"/>
                <w:sz w:val="28"/>
              </w:rPr>
              <w:fldChar w:fldCharType="end"/>
            </w:r>
            <w:r w:rsidRPr="005A51AA" w:rsidR="00EC0EB8">
              <w:rPr>
                <w:rFonts w:asciiTheme="minorHAnsi" w:hAnsiTheme="minorHAnsi" w:cstheme="minorHAnsi"/>
                <w:sz w:val="28"/>
              </w:rPr>
              <w:fldChar w:fldCharType="begin"/>
            </w:r>
            <w:r w:rsidRPr="005A51AA" w:rsidR="00EC0EB8">
              <w:rPr>
                <w:rFonts w:asciiTheme="minorHAnsi" w:hAnsiTheme="minorHAnsi" w:cstheme="minorHAnsi"/>
                <w:sz w:val="28"/>
              </w:rPr>
              <w:instrText xml:space="preserve"> XE "POSIEDZENIA: roczny harmonogram posiedzeń EKES-u" \t "12 PW " \b </w:instrText>
            </w:r>
            <w:r w:rsidRPr="005A51AA" w:rsidR="00EC0EB8">
              <w:rPr>
                <w:rFonts w:asciiTheme="minorHAnsi" w:hAnsiTheme="minorHAnsi" w:cstheme="minorHAnsi"/>
                <w:sz w:val="28"/>
              </w:rPr>
              <w:fldChar w:fldCharType="end"/>
            </w:r>
          </w:p>
        </w:tc>
      </w:tr>
      <w:tr w:rsidRPr="005A51AA" w:rsidR="00DC3CDA" w:rsidTr="00080033" w14:paraId="7159088A" w14:textId="77777777">
        <w:tc>
          <w:tcPr>
            <w:tcW w:w="4462" w:type="dxa"/>
          </w:tcPr>
          <w:p w:rsidRPr="005A51AA" w:rsidR="00DC3CDA" w:rsidP="00DF7F29" w:rsidRDefault="00DC3CDA" w14:paraId="481BA07F" w14:textId="77777777">
            <w:pPr>
              <w:pStyle w:val="Heading1"/>
              <w:keepNext/>
              <w:keepLines/>
              <w:numPr>
                <w:ilvl w:val="0"/>
                <w:numId w:val="7"/>
              </w:numPr>
              <w:tabs>
                <w:tab w:val="left" w:pos="567"/>
              </w:tabs>
              <w:outlineLvl w:val="0"/>
              <w:rPr>
                <w:rFonts w:asciiTheme="minorHAnsi" w:hAnsiTheme="minorHAnsi" w:cstheme="minorHAnsi"/>
                <w:sz w:val="28"/>
                <w:szCs w:val="28"/>
              </w:rPr>
            </w:pPr>
            <w:r>
              <w:rPr>
                <w:rFonts w:asciiTheme="minorHAnsi" w:hAnsiTheme="minorHAnsi"/>
                <w:sz w:val="28"/>
              </w:rPr>
              <w:t>Prezydium ponosi odpowiedzialność polityczną za ogólne kierowanie Komitetem.</w:t>
            </w:r>
          </w:p>
        </w:tc>
        <w:tc>
          <w:tcPr>
            <w:tcW w:w="4462" w:type="dxa"/>
          </w:tcPr>
          <w:p w:rsidRPr="005A51AA" w:rsidR="00DC3CDA" w:rsidP="00DF7F29" w:rsidRDefault="00DC3CDA" w14:paraId="66E90904" w14:textId="6E6D6A88">
            <w:pPr>
              <w:keepNext/>
              <w:keepLines/>
              <w:rPr>
                <w:rFonts w:asciiTheme="minorHAnsi" w:hAnsiTheme="minorHAnsi" w:cstheme="minorHAnsi"/>
                <w:iCs/>
                <w:sz w:val="28"/>
                <w:szCs w:val="28"/>
              </w:rPr>
            </w:pPr>
            <w:r>
              <w:rPr>
                <w:rFonts w:asciiTheme="minorHAnsi" w:hAnsiTheme="minorHAnsi"/>
                <w:sz w:val="28"/>
              </w:rPr>
              <w:t>Prezydium ustala roczny harmonogram posiedzeń Komitetu i jego organów w</w:t>
            </w:r>
            <w:r w:rsidR="00FC1029">
              <w:rPr>
                <w:rFonts w:asciiTheme="minorHAnsi" w:hAnsiTheme="minorHAnsi"/>
                <w:sz w:val="28"/>
              </w:rPr>
              <w:t> </w:t>
            </w:r>
            <w:r>
              <w:rPr>
                <w:rFonts w:asciiTheme="minorHAnsi" w:hAnsiTheme="minorHAnsi"/>
                <w:sz w:val="28"/>
              </w:rPr>
              <w:t xml:space="preserve">trzecim kwartale roku poprzedniego oraz określa priorytety polityczne Komitetu. </w:t>
            </w:r>
          </w:p>
          <w:p w:rsidRPr="005A51AA" w:rsidR="00DC3CDA" w:rsidP="00DF7F29" w:rsidRDefault="00DC3CDA" w14:paraId="150BD957" w14:textId="77777777">
            <w:pPr>
              <w:keepNext/>
              <w:keepLines/>
              <w:jc w:val="left"/>
              <w:rPr>
                <w:rFonts w:asciiTheme="minorHAnsi" w:hAnsiTheme="minorHAnsi" w:cstheme="minorHAnsi"/>
                <w:iCs/>
                <w:sz w:val="28"/>
                <w:szCs w:val="28"/>
                <w:lang w:val="en-GB"/>
              </w:rPr>
            </w:pPr>
          </w:p>
          <w:p w:rsidRPr="005A51AA" w:rsidR="00DC3CDA" w:rsidP="00DF7F29" w:rsidRDefault="00DC3CDA" w14:paraId="029D8DE4" w14:textId="77777777">
            <w:pPr>
              <w:keepNext/>
              <w:keepLines/>
              <w:rPr>
                <w:rFonts w:asciiTheme="minorHAnsi" w:hAnsiTheme="minorHAnsi" w:cstheme="minorHAnsi"/>
                <w:iCs/>
                <w:sz w:val="28"/>
                <w:szCs w:val="28"/>
              </w:rPr>
            </w:pPr>
            <w:r>
              <w:rPr>
                <w:rFonts w:asciiTheme="minorHAnsi" w:hAnsiTheme="minorHAnsi"/>
                <w:sz w:val="28"/>
              </w:rPr>
              <w:t>Podczas ustalania harmonogramu posiedzeń bierze się pod uwagę główne święta religijne.</w:t>
            </w:r>
          </w:p>
        </w:tc>
      </w:tr>
      <w:tr w:rsidRPr="005A51AA" w:rsidR="00DC3CDA" w:rsidTr="00080033" w14:paraId="7E22608C" w14:textId="77777777">
        <w:tc>
          <w:tcPr>
            <w:tcW w:w="4462" w:type="dxa"/>
          </w:tcPr>
          <w:p w:rsidRPr="005A51AA" w:rsidR="00DC3CDA" w:rsidRDefault="00DC3CDA" w14:paraId="7FA9967C" w14:textId="79F1BF24">
            <w:pPr>
              <w:widowControl w:val="0"/>
              <w:adjustRightInd w:val="0"/>
              <w:snapToGrid w:val="0"/>
              <w:rPr>
                <w:rFonts w:asciiTheme="minorHAnsi" w:hAnsiTheme="minorHAnsi" w:cstheme="minorHAnsi"/>
                <w:sz w:val="28"/>
                <w:szCs w:val="28"/>
              </w:rPr>
            </w:pPr>
            <w:r>
              <w:rPr>
                <w:rFonts w:asciiTheme="minorHAnsi" w:hAnsiTheme="minorHAnsi"/>
                <w:sz w:val="28"/>
              </w:rPr>
              <w:t>Zapewnia w szczególności, że działania Komitetu, jego organów i</w:t>
            </w:r>
            <w:r w:rsidR="00FC1029">
              <w:rPr>
                <w:rFonts w:asciiTheme="minorHAnsi" w:hAnsiTheme="minorHAnsi"/>
                <w:sz w:val="28"/>
              </w:rPr>
              <w:t> </w:t>
            </w:r>
            <w:r>
              <w:rPr>
                <w:rFonts w:asciiTheme="minorHAnsi" w:hAnsiTheme="minorHAnsi"/>
                <w:sz w:val="28"/>
              </w:rPr>
              <w:t>personelu będą zgodne z rolą powierzoną mu jako instytucji</w:t>
            </w:r>
          </w:p>
        </w:tc>
        <w:tc>
          <w:tcPr>
            <w:tcW w:w="4462" w:type="dxa"/>
          </w:tcPr>
          <w:p w:rsidRPr="005A51AA" w:rsidR="00DC3CDA" w:rsidP="00A20B1A" w:rsidRDefault="00DC3CDA" w14:paraId="27FF09A9"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33826AA" w14:textId="77777777">
        <w:tc>
          <w:tcPr>
            <w:tcW w:w="4462" w:type="dxa"/>
          </w:tcPr>
          <w:p w:rsidRPr="005A51AA" w:rsidR="00DC3CDA" w:rsidRDefault="00DC3CDA" w14:paraId="07DED7FE" w14:textId="77777777">
            <w:pPr>
              <w:pStyle w:val="Heading1"/>
              <w:numPr>
                <w:ilvl w:val="0"/>
                <w:numId w:val="7"/>
              </w:numPr>
              <w:tabs>
                <w:tab w:val="left" w:pos="567"/>
              </w:tabs>
              <w:outlineLvl w:val="0"/>
              <w:rPr>
                <w:rFonts w:asciiTheme="minorHAnsi" w:hAnsiTheme="minorHAnsi" w:cstheme="minorHAnsi"/>
                <w:sz w:val="28"/>
                <w:szCs w:val="28"/>
              </w:rPr>
            </w:pPr>
            <w:r>
              <w:rPr>
                <w:rFonts w:asciiTheme="minorHAnsi" w:hAnsiTheme="minorHAnsi"/>
                <w:sz w:val="28"/>
              </w:rPr>
              <w:t>Prezydium określa cele, strategie i priorytety Komitetu we wszystkich dziedzinach.</w:t>
            </w:r>
          </w:p>
        </w:tc>
        <w:tc>
          <w:tcPr>
            <w:tcW w:w="4462" w:type="dxa"/>
          </w:tcPr>
          <w:p w:rsidRPr="005A51AA" w:rsidR="00DC3CDA" w:rsidP="00A20B1A" w:rsidRDefault="00DC3CDA" w14:paraId="0B10EBF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94D7A64" w14:textId="77777777">
        <w:tc>
          <w:tcPr>
            <w:tcW w:w="4462" w:type="dxa"/>
          </w:tcPr>
          <w:p w:rsidRPr="005A51AA" w:rsidR="00DC3CDA" w:rsidRDefault="00DC3CDA" w14:paraId="3C2FFE62" w14:textId="66D8356B">
            <w:pPr>
              <w:widowControl w:val="0"/>
              <w:adjustRightInd w:val="0"/>
              <w:snapToGrid w:val="0"/>
              <w:rPr>
                <w:rFonts w:asciiTheme="minorHAnsi" w:hAnsiTheme="minorHAnsi" w:cstheme="minorHAnsi"/>
                <w:sz w:val="28"/>
                <w:szCs w:val="28"/>
              </w:rPr>
            </w:pPr>
            <w:r>
              <w:rPr>
                <w:rFonts w:asciiTheme="minorHAnsi" w:hAnsiTheme="minorHAnsi"/>
                <w:sz w:val="28"/>
              </w:rPr>
              <w:t>Określa program prac Komitetu i</w:t>
            </w:r>
            <w:r w:rsidR="00FC1029">
              <w:rPr>
                <w:rFonts w:asciiTheme="minorHAnsi" w:hAnsiTheme="minorHAnsi"/>
                <w:sz w:val="28"/>
              </w:rPr>
              <w:t> </w:t>
            </w:r>
            <w:r>
              <w:rPr>
                <w:rFonts w:asciiTheme="minorHAnsi" w:hAnsiTheme="minorHAnsi"/>
                <w:sz w:val="28"/>
              </w:rPr>
              <w:t>ocenia jego realizację.</w:t>
            </w:r>
          </w:p>
        </w:tc>
        <w:tc>
          <w:tcPr>
            <w:tcW w:w="4462" w:type="dxa"/>
          </w:tcPr>
          <w:p w:rsidRPr="005A51AA" w:rsidR="00DC3CDA" w:rsidP="00A20B1A" w:rsidRDefault="00DC3CDA" w14:paraId="183EB90A"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1D695B3" w14:textId="77777777">
        <w:trPr>
          <w:trHeight w:val="825"/>
        </w:trPr>
        <w:tc>
          <w:tcPr>
            <w:tcW w:w="4462" w:type="dxa"/>
          </w:tcPr>
          <w:p w:rsidRPr="005A51AA" w:rsidR="00DC3CDA" w:rsidRDefault="00DC3CDA" w14:paraId="6C5D2C49" w14:textId="77777777">
            <w:pPr>
              <w:widowControl w:val="0"/>
              <w:adjustRightInd w:val="0"/>
              <w:snapToGrid w:val="0"/>
              <w:rPr>
                <w:rFonts w:asciiTheme="minorHAnsi" w:hAnsiTheme="minorHAnsi" w:cstheme="minorHAnsi"/>
                <w:sz w:val="28"/>
                <w:szCs w:val="28"/>
              </w:rPr>
            </w:pPr>
            <w:r>
              <w:rPr>
                <w:rFonts w:asciiTheme="minorHAnsi" w:hAnsiTheme="minorHAnsi"/>
                <w:sz w:val="28"/>
              </w:rPr>
              <w:t>Przyjmuje program prac Komitetu po konsultacji z poszerzonym kierownictwem.</w:t>
            </w:r>
          </w:p>
        </w:tc>
        <w:tc>
          <w:tcPr>
            <w:tcW w:w="4462" w:type="dxa"/>
          </w:tcPr>
          <w:p w:rsidRPr="005A51AA" w:rsidR="00DC3CDA" w:rsidP="00A20B1A" w:rsidRDefault="00DC3CDA" w14:paraId="4D78E42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29868DE" w14:textId="77777777">
        <w:tc>
          <w:tcPr>
            <w:tcW w:w="4462" w:type="dxa"/>
          </w:tcPr>
          <w:p w:rsidRPr="005A51AA" w:rsidR="00DC3CDA" w:rsidRDefault="00DC3CDA" w14:paraId="1039B777"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Prezydium wykonuje swoje uprawnienia budżetowe i finansowe określone w rozporządzeniu finansowym mającym zastosowanie do budżetu Unii Europejskiej (rozporządzenie finansowe), a także określone w niniejszym regulaminie wewnętrznym.</w:t>
            </w:r>
          </w:p>
        </w:tc>
        <w:tc>
          <w:tcPr>
            <w:tcW w:w="4462" w:type="dxa"/>
          </w:tcPr>
          <w:p w:rsidRPr="005A51AA" w:rsidR="00DC3CDA" w:rsidP="00A20B1A" w:rsidRDefault="00DC3CDA" w14:paraId="114015FE" w14:textId="77777777">
            <w:pPr>
              <w:jc w:val="left"/>
              <w:rPr>
                <w:rFonts w:asciiTheme="minorHAnsi" w:hAnsiTheme="minorHAnsi" w:cstheme="minorHAnsi"/>
                <w:sz w:val="28"/>
                <w:szCs w:val="28"/>
                <w:lang w:val="en-GB"/>
              </w:rPr>
            </w:pPr>
          </w:p>
        </w:tc>
      </w:tr>
      <w:tr w:rsidRPr="005A51AA" w:rsidR="00DC3CDA" w:rsidTr="00080033" w14:paraId="11826E81" w14:textId="77777777">
        <w:tc>
          <w:tcPr>
            <w:tcW w:w="4462" w:type="dxa"/>
          </w:tcPr>
          <w:p w:rsidRPr="005A51AA" w:rsidR="00DC3CDA" w:rsidRDefault="00DC3CDA" w14:paraId="0BFC0450" w14:textId="77777777">
            <w:pPr>
              <w:pStyle w:val="Heading1"/>
              <w:numPr>
                <w:ilvl w:val="0"/>
                <w:numId w:val="14"/>
              </w:numPr>
              <w:ind w:left="567" w:hanging="567"/>
              <w:outlineLvl w:val="0"/>
              <w:rPr>
                <w:rFonts w:asciiTheme="minorHAnsi" w:hAnsiTheme="minorHAnsi" w:cstheme="minorHAnsi"/>
                <w:sz w:val="28"/>
                <w:szCs w:val="28"/>
              </w:rPr>
            </w:pPr>
            <w:r>
              <w:rPr>
                <w:rFonts w:asciiTheme="minorHAnsi" w:hAnsiTheme="minorHAnsi"/>
                <w:sz w:val="28"/>
              </w:rPr>
              <w:lastRenderedPageBreak/>
              <w:t>Prezydium w szczególności:</w:t>
            </w:r>
          </w:p>
        </w:tc>
        <w:tc>
          <w:tcPr>
            <w:tcW w:w="4462" w:type="dxa"/>
          </w:tcPr>
          <w:p w:rsidRPr="005A51AA" w:rsidR="00DC3CDA" w:rsidP="00A20B1A" w:rsidRDefault="00DC3CDA" w14:paraId="5E3E279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7C6277D" w14:textId="77777777">
        <w:tc>
          <w:tcPr>
            <w:tcW w:w="4462" w:type="dxa"/>
          </w:tcPr>
          <w:p w:rsidRPr="005A51AA" w:rsidR="00DC3CDA" w:rsidP="008D2781" w:rsidRDefault="00DC3CDA" w14:paraId="53D614BE" w14:textId="28E0E59C">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pełni obowiązki urzędnika zatwierdzającego przyznane Komitetowi zgodnie z przepisami rozporządzenia finansowego. Przekazuje te uprawnienia sekretarzowi generalnemu jako delegowanemu urzędnikowi zatwierdzającemu, wskazując zakres przekazanych uprawnień, a</w:t>
            </w:r>
            <w:r w:rsidR="00FC1029">
              <w:rPr>
                <w:sz w:val="28"/>
              </w:rPr>
              <w:t> </w:t>
            </w:r>
            <w:r>
              <w:rPr>
                <w:sz w:val="28"/>
              </w:rPr>
              <w:t>także to, czy sekretarz generalny może przekazywać te uprawnienia innych osobom,</w:t>
            </w:r>
          </w:p>
        </w:tc>
        <w:tc>
          <w:tcPr>
            <w:tcW w:w="4462" w:type="dxa"/>
          </w:tcPr>
          <w:p w:rsidRPr="005A51AA" w:rsidR="00DC3CDA" w:rsidP="00A20B1A" w:rsidRDefault="00DC3CDA" w14:paraId="56E69A9C" w14:textId="77777777">
            <w:pPr>
              <w:pStyle w:val="ListParagraph"/>
              <w:widowControl w:val="0"/>
              <w:adjustRightInd w:val="0"/>
              <w:snapToGrid w:val="0"/>
              <w:ind w:left="0"/>
              <w:rPr>
                <w:rFonts w:cstheme="minorHAnsi"/>
                <w:sz w:val="28"/>
                <w:szCs w:val="28"/>
              </w:rPr>
            </w:pPr>
            <w:r>
              <w:rPr>
                <w:sz w:val="28"/>
              </w:rPr>
              <w:t>Zarówno zakres przekazanych uprawnień, jak i możliwości przekazania uprawnień innym osobom są określone w przepisach wykonawczych do rozporządzenia finansowego.</w:t>
            </w:r>
          </w:p>
        </w:tc>
      </w:tr>
      <w:tr w:rsidRPr="005A51AA" w:rsidR="00DC3CDA" w:rsidTr="00080033" w14:paraId="26D27493" w14:textId="77777777">
        <w:tc>
          <w:tcPr>
            <w:tcW w:w="4462" w:type="dxa"/>
          </w:tcPr>
          <w:p w:rsidRPr="005A51AA" w:rsidR="00DC3CDA" w:rsidP="008D2781" w:rsidRDefault="00DC3CDA" w14:paraId="37E5D7ED" w14:textId="50DE5C8D">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określa przepisy wykonawcze dotyczące diet oraz zwrotu kosztów podróży i pobytu członków, delegatów CCMI, zastępców oraz doradców, zgodnie z mającymi zastosowanie procedurami budżetowymi i</w:t>
            </w:r>
            <w:r w:rsidR="00FC1029">
              <w:rPr>
                <w:sz w:val="28"/>
              </w:rPr>
              <w:t> </w:t>
            </w:r>
            <w:r>
              <w:rPr>
                <w:sz w:val="28"/>
              </w:rPr>
              <w:t xml:space="preserve">finansowymi, </w:t>
            </w:r>
          </w:p>
        </w:tc>
        <w:tc>
          <w:tcPr>
            <w:tcW w:w="4462" w:type="dxa"/>
          </w:tcPr>
          <w:p w:rsidRPr="005A51AA" w:rsidR="00DC3CDA" w:rsidP="00A20B1A" w:rsidRDefault="00DC3CDA" w14:paraId="0799800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1FF886C4" w14:textId="77777777">
        <w:tc>
          <w:tcPr>
            <w:tcW w:w="4462" w:type="dxa"/>
          </w:tcPr>
          <w:p w:rsidRPr="005A51AA" w:rsidR="00DC3CDA" w:rsidP="008D2781" w:rsidRDefault="00DC3CDA" w14:paraId="72CEFCEC"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ustanawia zgodnie z mającymi zastosowanie procedurami budżetowymi i finansowymi zasady dotyczące:</w:t>
            </w:r>
          </w:p>
        </w:tc>
        <w:tc>
          <w:tcPr>
            <w:tcW w:w="4462" w:type="dxa"/>
          </w:tcPr>
          <w:p w:rsidRPr="005A51AA" w:rsidR="00DC3CDA" w:rsidP="00A20B1A" w:rsidRDefault="00DC3CDA" w14:paraId="09C9DB8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1BF6A4FE" w14:textId="77777777">
        <w:tc>
          <w:tcPr>
            <w:tcW w:w="4462" w:type="dxa"/>
          </w:tcPr>
          <w:p w:rsidRPr="005A51AA" w:rsidR="00DC3CDA" w:rsidP="008D2781" w:rsidRDefault="00DC3CDA" w14:paraId="1C56DF2D" w14:textId="57521ABF">
            <w:pPr>
              <w:pStyle w:val="ListParagraph"/>
              <w:widowControl w:val="0"/>
              <w:numPr>
                <w:ilvl w:val="0"/>
                <w:numId w:val="5"/>
              </w:numPr>
              <w:adjustRightInd w:val="0"/>
              <w:snapToGrid w:val="0"/>
              <w:spacing w:after="0" w:line="288" w:lineRule="auto"/>
              <w:ind w:left="593" w:hanging="283"/>
              <w:rPr>
                <w:rFonts w:cstheme="minorHAnsi"/>
                <w:bCs/>
                <w:sz w:val="28"/>
                <w:szCs w:val="28"/>
              </w:rPr>
            </w:pPr>
            <w:r>
              <w:rPr>
                <w:sz w:val="28"/>
              </w:rPr>
              <w:t>pomocy udzielanej członkom, delegatom CCMI, zastępcom i</w:t>
            </w:r>
            <w:r w:rsidR="00FC1029">
              <w:rPr>
                <w:sz w:val="28"/>
              </w:rPr>
              <w:t> </w:t>
            </w:r>
            <w:r>
              <w:rPr>
                <w:sz w:val="28"/>
              </w:rPr>
              <w:t>doradcom z</w:t>
            </w:r>
            <w:r w:rsidR="00FC1029">
              <w:rPr>
                <w:sz w:val="28"/>
              </w:rPr>
              <w:t> </w:t>
            </w:r>
            <w:r>
              <w:rPr>
                <w:sz w:val="28"/>
              </w:rPr>
              <w:t xml:space="preserve">niepełnosprawnościami, </w:t>
            </w:r>
          </w:p>
        </w:tc>
        <w:tc>
          <w:tcPr>
            <w:tcW w:w="4462" w:type="dxa"/>
          </w:tcPr>
          <w:p w:rsidRPr="005A51AA" w:rsidR="00DC3CDA" w:rsidP="00A20B1A" w:rsidRDefault="00DC3CDA" w14:paraId="4BBC903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0E047D04" w14:textId="77777777">
        <w:tc>
          <w:tcPr>
            <w:tcW w:w="4462" w:type="dxa"/>
          </w:tcPr>
          <w:p w:rsidRPr="005A51AA" w:rsidR="00DC3CDA" w:rsidP="008D2781" w:rsidRDefault="00DC3CDA" w14:paraId="60247186" w14:textId="3465DA80">
            <w:pPr>
              <w:pStyle w:val="ListParagraph"/>
              <w:widowControl w:val="0"/>
              <w:numPr>
                <w:ilvl w:val="0"/>
                <w:numId w:val="5"/>
              </w:numPr>
              <w:adjustRightInd w:val="0"/>
              <w:snapToGrid w:val="0"/>
              <w:spacing w:after="0" w:line="288" w:lineRule="auto"/>
              <w:ind w:left="593" w:hanging="283"/>
              <w:rPr>
                <w:rFonts w:cstheme="minorHAnsi"/>
                <w:bCs/>
                <w:sz w:val="28"/>
                <w:szCs w:val="28"/>
              </w:rPr>
            </w:pPr>
            <w:r>
              <w:rPr>
                <w:sz w:val="28"/>
              </w:rPr>
              <w:t>współfinansowania kosztów szkoleń, kosztów informatycznych, telekomunikacyjnych i</w:t>
            </w:r>
            <w:r w:rsidR="00FC1029">
              <w:rPr>
                <w:sz w:val="28"/>
              </w:rPr>
              <w:t> </w:t>
            </w:r>
            <w:r>
              <w:rPr>
                <w:sz w:val="28"/>
              </w:rPr>
              <w:t xml:space="preserve">biurowych ponoszonych przez </w:t>
            </w:r>
            <w:r>
              <w:rPr>
                <w:sz w:val="28"/>
              </w:rPr>
              <w:lastRenderedPageBreak/>
              <w:t xml:space="preserve">członków i delegatów CCMI, </w:t>
            </w:r>
          </w:p>
        </w:tc>
        <w:tc>
          <w:tcPr>
            <w:tcW w:w="4462" w:type="dxa"/>
          </w:tcPr>
          <w:p w:rsidRPr="005A51AA" w:rsidR="00DC3CDA" w:rsidP="00A20B1A" w:rsidRDefault="00DC3CDA" w14:paraId="712405E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BA28376" w14:textId="77777777">
        <w:tc>
          <w:tcPr>
            <w:tcW w:w="4462" w:type="dxa"/>
          </w:tcPr>
          <w:p w:rsidRPr="005A51AA" w:rsidR="00DC3CDA" w:rsidP="008D2781" w:rsidRDefault="00DC3CDA" w14:paraId="5D3CB8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Pr>
                <w:sz w:val="28"/>
              </w:rPr>
              <w:t xml:space="preserve">pokrycia lub zwrotu poniesionych przez nich kosztów przyjęć i reprezentacji, </w:t>
            </w:r>
          </w:p>
        </w:tc>
        <w:tc>
          <w:tcPr>
            <w:tcW w:w="4462" w:type="dxa"/>
          </w:tcPr>
          <w:p w:rsidRPr="005A51AA" w:rsidR="00DC3CDA" w:rsidP="00A20B1A" w:rsidRDefault="00DC3CDA" w14:paraId="7D72794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4316B6D" w14:textId="77777777">
        <w:tc>
          <w:tcPr>
            <w:tcW w:w="4462" w:type="dxa"/>
          </w:tcPr>
          <w:p w:rsidRPr="005A51AA" w:rsidR="00DC3CDA" w:rsidP="009D6F84" w:rsidRDefault="00DC3CDA" w14:paraId="149A1F69" w14:textId="32AEAF17">
            <w:pPr>
              <w:pStyle w:val="ListParagraph"/>
              <w:keepNext/>
              <w:keepLines/>
              <w:numPr>
                <w:ilvl w:val="0"/>
                <w:numId w:val="32"/>
              </w:numPr>
              <w:tabs>
                <w:tab w:val="left" w:pos="310"/>
              </w:tabs>
              <w:adjustRightInd w:val="0"/>
              <w:snapToGrid w:val="0"/>
              <w:ind w:left="310" w:hanging="284"/>
              <w:rPr>
                <w:rFonts w:cstheme="minorHAnsi"/>
                <w:sz w:val="28"/>
                <w:szCs w:val="28"/>
              </w:rPr>
            </w:pPr>
            <w:r>
              <w:rPr>
                <w:sz w:val="28"/>
              </w:rPr>
              <w:t>zatwierdza działania zgodnie z</w:t>
            </w:r>
            <w:r w:rsidR="00FC1029">
              <w:rPr>
                <w:sz w:val="28"/>
              </w:rPr>
              <w:t> </w:t>
            </w:r>
            <w:r>
              <w:rPr>
                <w:sz w:val="28"/>
              </w:rPr>
              <w:t>przepisami art. 13.</w:t>
            </w:r>
          </w:p>
        </w:tc>
        <w:tc>
          <w:tcPr>
            <w:tcW w:w="4462" w:type="dxa"/>
          </w:tcPr>
          <w:p w:rsidRPr="005A51AA" w:rsidR="00DC3CDA" w:rsidP="00A20B1A" w:rsidRDefault="00DC3CDA" w14:paraId="77B3B4F1" w14:textId="77777777">
            <w:pPr>
              <w:pStyle w:val="ListParagraph"/>
              <w:keepNext/>
              <w:keepLines/>
              <w:adjustRightInd w:val="0"/>
              <w:snapToGrid w:val="0"/>
              <w:spacing w:after="0" w:line="288" w:lineRule="auto"/>
              <w:ind w:left="0"/>
              <w:jc w:val="left"/>
              <w:rPr>
                <w:rFonts w:cstheme="minorHAnsi"/>
                <w:sz w:val="28"/>
                <w:szCs w:val="28"/>
              </w:rPr>
            </w:pPr>
          </w:p>
        </w:tc>
      </w:tr>
      <w:tr w:rsidRPr="005A51AA" w:rsidR="00DC3CDA" w:rsidTr="00080033" w14:paraId="6E0799D5" w14:textId="77777777">
        <w:tc>
          <w:tcPr>
            <w:tcW w:w="4462" w:type="dxa"/>
          </w:tcPr>
          <w:p w:rsidRPr="005A51AA" w:rsidR="00DC3CDA" w:rsidP="008D2781" w:rsidRDefault="00DC3CDA" w14:paraId="36F30166"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 xml:space="preserve">Prezydium jest odpowiedzialne za prawidłowe korzystanie z zasobów ludzkich, budżetowych i technicznych Komitetu. </w:t>
            </w:r>
          </w:p>
        </w:tc>
        <w:tc>
          <w:tcPr>
            <w:tcW w:w="4462" w:type="dxa"/>
          </w:tcPr>
          <w:p w:rsidRPr="005A51AA" w:rsidR="00DC3CDA" w:rsidP="00A20B1A" w:rsidRDefault="00DC3CDA" w14:paraId="238986D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9ED8B6" w14:textId="77777777">
        <w:tc>
          <w:tcPr>
            <w:tcW w:w="4462" w:type="dxa"/>
          </w:tcPr>
          <w:p w:rsidRPr="005A51AA" w:rsidR="00DC3CDA" w:rsidRDefault="00DC3CDA" w14:paraId="34A58082" w14:textId="2BB6F476">
            <w:pPr>
              <w:widowControl w:val="0"/>
              <w:adjustRightInd w:val="0"/>
              <w:snapToGrid w:val="0"/>
              <w:rPr>
                <w:rFonts w:asciiTheme="minorHAnsi" w:hAnsiTheme="minorHAnsi" w:cstheme="minorHAnsi"/>
                <w:sz w:val="28"/>
                <w:szCs w:val="28"/>
              </w:rPr>
            </w:pPr>
            <w:r>
              <w:rPr>
                <w:rFonts w:asciiTheme="minorHAnsi" w:hAnsiTheme="minorHAnsi"/>
                <w:sz w:val="28"/>
              </w:rPr>
              <w:t>Prezydium określa organizację i</w:t>
            </w:r>
            <w:r w:rsidR="00FC1029">
              <w:rPr>
                <w:rFonts w:asciiTheme="minorHAnsi" w:hAnsiTheme="minorHAnsi"/>
                <w:sz w:val="28"/>
              </w:rPr>
              <w:t> </w:t>
            </w:r>
            <w:r>
              <w:rPr>
                <w:rFonts w:asciiTheme="minorHAnsi" w:hAnsiTheme="minorHAnsi"/>
                <w:sz w:val="28"/>
              </w:rPr>
              <w:t>procedury wewnętrzne Komitetu oraz przyjmuje schemat organizacyjny na wniosek sekretarza generalnego.</w:t>
            </w:r>
          </w:p>
        </w:tc>
        <w:tc>
          <w:tcPr>
            <w:tcW w:w="4462" w:type="dxa"/>
          </w:tcPr>
          <w:p w:rsidRPr="005A51AA" w:rsidR="00DC3CDA" w:rsidP="00A20B1A" w:rsidRDefault="00DC3CDA" w14:paraId="4C3FC61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422D6C8" w14:textId="77777777">
        <w:tc>
          <w:tcPr>
            <w:tcW w:w="4462" w:type="dxa"/>
          </w:tcPr>
          <w:p w:rsidRPr="005A51AA" w:rsidR="00DC3CDA" w:rsidP="008D2781" w:rsidRDefault="00DC3CDA" w14:paraId="79ECAA16"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Prezydium przyjmuje przepisy wykonawcze do regulaminu wewnętrznego po konsultacji z Grupami zgodnie z postanowieniami niniejszego regulaminu wewnętrznego.</w:t>
            </w:r>
          </w:p>
        </w:tc>
        <w:tc>
          <w:tcPr>
            <w:tcW w:w="4462" w:type="dxa"/>
          </w:tcPr>
          <w:p w:rsidRPr="005A51AA" w:rsidR="00DC3CDA" w:rsidP="00A20B1A" w:rsidRDefault="00DC3CDA" w14:paraId="0746046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B2DCE2D" w14:textId="77777777">
        <w:tc>
          <w:tcPr>
            <w:tcW w:w="4462" w:type="dxa"/>
          </w:tcPr>
          <w:p w:rsidRPr="005A51AA" w:rsidR="00DC3CDA" w:rsidP="008D2781" w:rsidRDefault="00DC3CDA" w14:paraId="67966C74"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 xml:space="preserve">Prezydium może wyłaniać grupy </w:t>
            </w:r>
            <w:r>
              <w:rPr>
                <w:rFonts w:asciiTheme="minorHAnsi" w:hAnsiTheme="minorHAnsi"/>
                <w:i/>
                <w:sz w:val="28"/>
              </w:rPr>
              <w:t>ad hoc</w:t>
            </w:r>
            <w:r>
              <w:rPr>
                <w:rFonts w:asciiTheme="minorHAnsi" w:hAnsiTheme="minorHAnsi"/>
                <w:sz w:val="28"/>
              </w:rPr>
              <w:t xml:space="preserve"> w celu zajęcia się wszelkimi sprawami leżącymi w zakresie jego kompetencji. Może również tworzyć stałe grupy zgodnie z art. 35.</w:t>
            </w:r>
          </w:p>
        </w:tc>
        <w:tc>
          <w:tcPr>
            <w:tcW w:w="4462" w:type="dxa"/>
          </w:tcPr>
          <w:p w:rsidRPr="005A51AA" w:rsidR="00DC3CDA" w:rsidP="00A20B1A" w:rsidRDefault="00DC3CDA" w14:paraId="10CB8804"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W decyzji Prezydium o utworzeniu grupy ad hoc określa się cel grupy, jej strukturę, skład i okres działania. Ten okres nie może przekraczać długości kadencji.</w:t>
            </w:r>
          </w:p>
        </w:tc>
      </w:tr>
      <w:tr w:rsidRPr="005A51AA" w:rsidR="00DC3CDA" w:rsidTr="00080033" w14:paraId="35F17D51" w14:textId="77777777">
        <w:tc>
          <w:tcPr>
            <w:tcW w:w="4462" w:type="dxa"/>
          </w:tcPr>
          <w:p w:rsidRPr="005A51AA" w:rsidR="00DC3CDA" w:rsidP="008D2781" w:rsidRDefault="00DC3CDA" w14:paraId="574B948D"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 xml:space="preserve">Prezydium dokonuje wykładni regulaminu wewnętrznego i jego przepisów wykonawczych na wniosek członka Komitetu lub sekretarza generalnego. Jednakże to Zgromadzenie jest właściwe do dokonywania wykładni regulaminu </w:t>
            </w:r>
            <w:r>
              <w:rPr>
                <w:rFonts w:asciiTheme="minorHAnsi" w:hAnsiTheme="minorHAnsi"/>
                <w:sz w:val="28"/>
              </w:rPr>
              <w:lastRenderedPageBreak/>
              <w:t>wewnętrznego odnośnie do prerogatyw Prezydium.</w:t>
            </w:r>
          </w:p>
          <w:p w:rsidRPr="005A51AA" w:rsidR="00DC3CDA" w:rsidRDefault="00DC3CDA" w14:paraId="098EB6F9" w14:textId="77777777">
            <w:pPr>
              <w:rPr>
                <w:sz w:val="28"/>
                <w:szCs w:val="28"/>
                <w:lang w:val="en-GB"/>
              </w:rPr>
            </w:pPr>
          </w:p>
          <w:p w:rsidRPr="005A51AA" w:rsidR="00DC3CDA" w:rsidRDefault="00DC3CDA" w14:paraId="430E2874" w14:textId="6DC5F299">
            <w:pPr>
              <w:rPr>
                <w:rFonts w:asciiTheme="minorHAnsi" w:hAnsiTheme="minorHAnsi" w:cstheme="minorHAnsi"/>
                <w:sz w:val="28"/>
                <w:szCs w:val="28"/>
              </w:rPr>
            </w:pPr>
            <w:r>
              <w:rPr>
                <w:rFonts w:asciiTheme="minorHAnsi" w:hAnsiTheme="minorHAnsi"/>
                <w:sz w:val="28"/>
              </w:rPr>
              <w:t>Od decyzji interpretacyjnej Prezydium można złożyć odwołanie do Zgromadzenia zgodnie z</w:t>
            </w:r>
            <w:r w:rsidR="00FC1029">
              <w:rPr>
                <w:rFonts w:asciiTheme="minorHAnsi" w:hAnsiTheme="minorHAnsi"/>
                <w:sz w:val="28"/>
              </w:rPr>
              <w:t> </w:t>
            </w:r>
            <w:r>
              <w:rPr>
                <w:rFonts w:asciiTheme="minorHAnsi" w:hAnsiTheme="minorHAnsi"/>
                <w:sz w:val="28"/>
              </w:rPr>
              <w:t>procedurą określoną w przepisach wykonawczych do regulaminu wewnętrznego.</w:t>
            </w:r>
          </w:p>
          <w:p w:rsidRPr="005A51AA" w:rsidR="00DC3CDA" w:rsidRDefault="00DC3CDA" w14:paraId="1132B43F" w14:textId="77777777">
            <w:pPr>
              <w:rPr>
                <w:rFonts w:asciiTheme="minorHAnsi" w:hAnsiTheme="minorHAnsi" w:cstheme="minorHAnsi"/>
                <w:sz w:val="28"/>
                <w:szCs w:val="28"/>
                <w:lang w:val="en-GB"/>
              </w:rPr>
            </w:pPr>
          </w:p>
          <w:p w:rsidRPr="005A51AA" w:rsidR="00DC3CDA" w:rsidRDefault="00DC3CDA" w14:paraId="6139A103" w14:textId="77777777">
            <w:pPr>
              <w:rPr>
                <w:sz w:val="28"/>
                <w:szCs w:val="28"/>
              </w:rPr>
            </w:pPr>
            <w:r>
              <w:rPr>
                <w:rFonts w:asciiTheme="minorHAnsi" w:hAnsiTheme="minorHAnsi"/>
                <w:sz w:val="28"/>
              </w:rPr>
              <w:t>Decyzja Zgromadzenia jest ostateczna.</w:t>
            </w:r>
          </w:p>
          <w:p w:rsidRPr="005A51AA" w:rsidR="00DC3CDA" w:rsidRDefault="00DC3CDA" w14:paraId="7AE2DEE8" w14:textId="77777777">
            <w:pPr>
              <w:rPr>
                <w:sz w:val="28"/>
                <w:szCs w:val="28"/>
                <w:lang w:val="en-GB"/>
              </w:rPr>
            </w:pPr>
          </w:p>
        </w:tc>
        <w:tc>
          <w:tcPr>
            <w:tcW w:w="4462" w:type="dxa"/>
          </w:tcPr>
          <w:p w:rsidRPr="005A51AA" w:rsidR="00DC3CDA" w:rsidP="00A20B1A" w:rsidRDefault="00DC3CDA" w14:paraId="6C8E5CEB" w14:textId="77777777">
            <w:pPr>
              <w:rPr>
                <w:rFonts w:asciiTheme="minorHAnsi" w:hAnsiTheme="minorHAnsi" w:cstheme="minorHAnsi"/>
                <w:sz w:val="28"/>
                <w:szCs w:val="28"/>
              </w:rPr>
            </w:pPr>
            <w:r>
              <w:rPr>
                <w:rFonts w:asciiTheme="minorHAnsi" w:hAnsiTheme="minorHAnsi"/>
                <w:sz w:val="28"/>
              </w:rPr>
              <w:lastRenderedPageBreak/>
              <w:t xml:space="preserve">Jeśli pojawią się wątpliwości co do stosowania lub wykładni regulaminu wewnętrznego i/lub przepisów wykonawczych do niego, każdy członek Komitetu lub sekretarz generalny może przekazać sprawę do rozpatrzenia przez Prezydium. </w:t>
            </w:r>
          </w:p>
          <w:p w:rsidRPr="005A51AA" w:rsidR="00DC3CDA" w:rsidP="00A20B1A" w:rsidRDefault="00DC3CDA" w14:paraId="2C8FA047" w14:textId="77777777">
            <w:pPr>
              <w:jc w:val="left"/>
              <w:rPr>
                <w:rFonts w:asciiTheme="minorHAnsi" w:hAnsiTheme="minorHAnsi" w:cstheme="minorHAnsi"/>
                <w:sz w:val="28"/>
                <w:szCs w:val="28"/>
              </w:rPr>
            </w:pPr>
          </w:p>
          <w:p w:rsidRPr="005A51AA" w:rsidR="00DC3CDA" w:rsidP="00A20B1A" w:rsidRDefault="00DC3CDA" w14:paraId="1D0495D8" w14:textId="77777777">
            <w:pPr>
              <w:rPr>
                <w:rFonts w:asciiTheme="minorHAnsi" w:hAnsiTheme="minorHAnsi" w:cstheme="minorHAnsi"/>
                <w:sz w:val="28"/>
                <w:szCs w:val="28"/>
              </w:rPr>
            </w:pPr>
            <w:r>
              <w:rPr>
                <w:rFonts w:asciiTheme="minorHAnsi" w:hAnsiTheme="minorHAnsi"/>
                <w:sz w:val="28"/>
              </w:rPr>
              <w:t>Prezydium decyduje, czy konieczna jest zmiana regulaminu wewnętrznego i/lub przepisów wykonawczych.</w:t>
            </w:r>
          </w:p>
          <w:p w:rsidRPr="005A51AA" w:rsidR="00DC3CDA" w:rsidP="00A20B1A" w:rsidRDefault="00DC3CDA" w14:paraId="53F52EF9" w14:textId="77777777">
            <w:pPr>
              <w:jc w:val="left"/>
              <w:rPr>
                <w:rFonts w:asciiTheme="minorHAnsi" w:hAnsiTheme="minorHAnsi" w:cstheme="minorHAnsi"/>
                <w:sz w:val="28"/>
                <w:szCs w:val="28"/>
              </w:rPr>
            </w:pPr>
          </w:p>
          <w:p w:rsidRPr="005A51AA" w:rsidR="00DC3CDA" w:rsidP="00A20B1A" w:rsidRDefault="00DC3CDA" w14:paraId="0017E672" w14:textId="77777777">
            <w:pPr>
              <w:rPr>
                <w:rFonts w:asciiTheme="minorHAnsi" w:hAnsiTheme="minorHAnsi" w:cstheme="minorHAnsi"/>
                <w:sz w:val="28"/>
                <w:szCs w:val="28"/>
              </w:rPr>
            </w:pPr>
            <w:r>
              <w:rPr>
                <w:rFonts w:asciiTheme="minorHAnsi" w:hAnsiTheme="minorHAnsi"/>
                <w:sz w:val="28"/>
              </w:rPr>
              <w:t>Jeżeli tak, proponuje Zgromadzeniu, aby postąpiło zgodnie z art. 115 i/lub art. 116.</w:t>
            </w:r>
          </w:p>
          <w:p w:rsidRPr="005A51AA" w:rsidR="00DC3CDA" w:rsidP="00A20B1A" w:rsidRDefault="00DC3CDA" w14:paraId="2FF04AAE" w14:textId="77777777">
            <w:pPr>
              <w:jc w:val="left"/>
              <w:rPr>
                <w:rFonts w:asciiTheme="minorHAnsi" w:hAnsiTheme="minorHAnsi" w:cstheme="minorHAnsi"/>
                <w:sz w:val="28"/>
                <w:szCs w:val="28"/>
              </w:rPr>
            </w:pPr>
          </w:p>
          <w:p w:rsidRPr="005A51AA" w:rsidR="00DC3CDA" w:rsidP="00A20B1A" w:rsidRDefault="00DC3CDA" w14:paraId="306DAF95" w14:textId="77777777">
            <w:pPr>
              <w:rPr>
                <w:rFonts w:asciiTheme="minorHAnsi" w:hAnsiTheme="minorHAnsi" w:cstheme="minorHAnsi"/>
                <w:sz w:val="28"/>
                <w:szCs w:val="28"/>
              </w:rPr>
            </w:pPr>
            <w:r>
              <w:rPr>
                <w:rFonts w:asciiTheme="minorHAnsi" w:hAnsiTheme="minorHAnsi"/>
                <w:sz w:val="28"/>
              </w:rPr>
              <w:t xml:space="preserve">Jeżeli Prezydium uzna, że wystarczy określona wykładnia istniejących przepisów, przekazuje swoją decyzję interpretacyjną Zgromadzeniu do wiadomości na następnej sesji. </w:t>
            </w:r>
          </w:p>
          <w:p w:rsidRPr="005A51AA" w:rsidR="00DC3CDA" w:rsidP="00A20B1A" w:rsidRDefault="00DC3CDA" w14:paraId="7AF5BB58" w14:textId="77777777">
            <w:pPr>
              <w:jc w:val="left"/>
              <w:rPr>
                <w:rFonts w:asciiTheme="minorHAnsi" w:hAnsiTheme="minorHAnsi" w:cstheme="minorHAnsi"/>
                <w:sz w:val="28"/>
                <w:szCs w:val="28"/>
              </w:rPr>
            </w:pPr>
          </w:p>
          <w:p w:rsidRPr="005A51AA" w:rsidR="00DC3CDA" w:rsidP="00A20B1A" w:rsidRDefault="00DC3CDA" w14:paraId="40212577" w14:textId="77777777">
            <w:pPr>
              <w:rPr>
                <w:rFonts w:asciiTheme="minorHAnsi" w:hAnsiTheme="minorHAnsi" w:cstheme="minorHAnsi"/>
                <w:sz w:val="28"/>
                <w:szCs w:val="28"/>
              </w:rPr>
            </w:pPr>
            <w:r>
              <w:rPr>
                <w:rFonts w:asciiTheme="minorHAnsi" w:hAnsiTheme="minorHAnsi"/>
                <w:sz w:val="28"/>
              </w:rPr>
              <w:t xml:space="preserve">Decyzję interpretacyjną Prezydium może podważyć Przewodniczący Komitetu, przewodniczący Grupy, przewodniczący sekcji, przewodniczący CCMI, trzej kwestorzy działający wspólnie w kwestiach związanych ze statutem członków lub co najmniej dwudziestu pięciu członków Komitetu, składając odwołanie do Zgromadzenia. </w:t>
            </w:r>
          </w:p>
          <w:p w:rsidRPr="005A51AA" w:rsidR="00DC3CDA" w:rsidP="00A20B1A" w:rsidRDefault="00DC3CDA" w14:paraId="52A721DE" w14:textId="77777777">
            <w:pPr>
              <w:jc w:val="left"/>
              <w:rPr>
                <w:rFonts w:asciiTheme="minorHAnsi" w:hAnsiTheme="minorHAnsi" w:cstheme="minorHAnsi"/>
                <w:sz w:val="28"/>
                <w:szCs w:val="28"/>
              </w:rPr>
            </w:pPr>
          </w:p>
          <w:p w:rsidRPr="005A51AA" w:rsidR="00DC3CDA" w:rsidP="00A20B1A" w:rsidRDefault="00DC3CDA" w14:paraId="70CB211B" w14:textId="2A5EFB1A">
            <w:pPr>
              <w:rPr>
                <w:rFonts w:asciiTheme="minorHAnsi" w:hAnsiTheme="minorHAnsi" w:cstheme="minorHAnsi"/>
                <w:sz w:val="28"/>
                <w:szCs w:val="28"/>
              </w:rPr>
            </w:pPr>
            <w:r>
              <w:rPr>
                <w:rFonts w:asciiTheme="minorHAnsi" w:hAnsiTheme="minorHAnsi"/>
                <w:sz w:val="28"/>
              </w:rPr>
              <w:t>Aby złożyć odwołanie, wnosząca je osoba lub wnoszące je osoby przekazują je do sekretariatu odpowiedzialnego za sesję plenarną w</w:t>
            </w:r>
            <w:r w:rsidR="00FC1029">
              <w:rPr>
                <w:rFonts w:asciiTheme="minorHAnsi" w:hAnsiTheme="minorHAnsi"/>
                <w:sz w:val="28"/>
              </w:rPr>
              <w:t> </w:t>
            </w:r>
            <w:r>
              <w:rPr>
                <w:rFonts w:asciiTheme="minorHAnsi" w:hAnsiTheme="minorHAnsi"/>
                <w:sz w:val="28"/>
              </w:rPr>
              <w:t>terminie 15 dni roboczych od zakończenia sesji, podczas której decyzję interpretacyjną podano do wiadomości Zgromadzenia.</w:t>
            </w:r>
          </w:p>
          <w:p w:rsidRPr="005A51AA" w:rsidR="00DC3CDA" w:rsidP="00A20B1A" w:rsidRDefault="00DC3CDA" w14:paraId="3BC1F262" w14:textId="77777777">
            <w:pPr>
              <w:jc w:val="left"/>
              <w:rPr>
                <w:rFonts w:asciiTheme="minorHAnsi" w:hAnsiTheme="minorHAnsi" w:cstheme="minorHAnsi"/>
                <w:sz w:val="28"/>
                <w:szCs w:val="28"/>
              </w:rPr>
            </w:pPr>
          </w:p>
          <w:p w:rsidRPr="005A51AA" w:rsidR="00DC3CDA" w:rsidP="00A20B1A" w:rsidRDefault="00DC3CDA" w14:paraId="1A7C70E5" w14:textId="77777777">
            <w:pPr>
              <w:rPr>
                <w:rFonts w:asciiTheme="minorHAnsi" w:hAnsiTheme="minorHAnsi" w:cstheme="minorHAnsi"/>
                <w:sz w:val="28"/>
                <w:szCs w:val="28"/>
              </w:rPr>
            </w:pPr>
            <w:r>
              <w:rPr>
                <w:rFonts w:asciiTheme="minorHAnsi" w:hAnsiTheme="minorHAnsi"/>
                <w:sz w:val="28"/>
              </w:rPr>
              <w:t xml:space="preserve">Jeżeli decyzja interpretacyjna Prezydium dotyczy jego własnych prerogatyw lub jeżeli złożono odwołanie od niej, zostaje poddana pod głosowanie na forum Zgromadzenia na jego następnej sesji plenarnej. </w:t>
            </w:r>
          </w:p>
          <w:p w:rsidRPr="005A51AA" w:rsidR="00DC3CDA" w:rsidP="00A20B1A" w:rsidRDefault="00DC3CDA" w14:paraId="3303CC1F" w14:textId="77777777">
            <w:pPr>
              <w:jc w:val="left"/>
              <w:rPr>
                <w:rFonts w:asciiTheme="minorHAnsi" w:hAnsiTheme="minorHAnsi" w:cstheme="minorHAnsi"/>
                <w:sz w:val="28"/>
                <w:szCs w:val="28"/>
              </w:rPr>
            </w:pPr>
          </w:p>
          <w:p w:rsidRPr="005A51AA" w:rsidR="00DC3CDA" w:rsidP="00A20B1A" w:rsidRDefault="00DC3CDA" w14:paraId="33BA8D51" w14:textId="77777777">
            <w:pPr>
              <w:rPr>
                <w:rFonts w:asciiTheme="minorHAnsi" w:hAnsiTheme="minorHAnsi" w:cstheme="minorHAnsi"/>
                <w:sz w:val="28"/>
                <w:szCs w:val="28"/>
              </w:rPr>
            </w:pPr>
            <w:r>
              <w:rPr>
                <w:rFonts w:asciiTheme="minorHAnsi" w:hAnsiTheme="minorHAnsi"/>
                <w:sz w:val="28"/>
              </w:rPr>
              <w:t>Przed głosowaniem Zgromadzenie wysłuchuje członka zabierającego głos w imieniu Prezydium oraz członka występującego w imieniu osoby lub osób wnoszących odwołanie. Każdy prelegent może zabrać głos po raz drugi. Można zezwolić na zadawanie pytań przez członków.</w:t>
            </w:r>
          </w:p>
          <w:p w:rsidRPr="005A51AA" w:rsidR="00DC3CDA" w:rsidP="00A20B1A" w:rsidRDefault="00DC3CDA" w14:paraId="16CC1DEA" w14:textId="77777777">
            <w:pPr>
              <w:jc w:val="left"/>
              <w:rPr>
                <w:rFonts w:asciiTheme="minorHAnsi" w:hAnsiTheme="minorHAnsi" w:cstheme="minorHAnsi"/>
                <w:sz w:val="28"/>
                <w:szCs w:val="28"/>
              </w:rPr>
            </w:pPr>
          </w:p>
          <w:p w:rsidRPr="005A51AA" w:rsidR="00DC3CDA" w:rsidP="00A20B1A" w:rsidRDefault="00DC3CDA" w14:paraId="2FA46A68" w14:textId="77777777">
            <w:pPr>
              <w:rPr>
                <w:rFonts w:asciiTheme="minorHAnsi" w:hAnsiTheme="minorHAnsi" w:cstheme="minorHAnsi"/>
                <w:sz w:val="28"/>
                <w:szCs w:val="28"/>
              </w:rPr>
            </w:pPr>
            <w:r>
              <w:rPr>
                <w:rFonts w:asciiTheme="minorHAnsi" w:hAnsiTheme="minorHAnsi"/>
                <w:sz w:val="28"/>
              </w:rPr>
              <w:t xml:space="preserve">Tekst zostaje przyjęty przez Zgromadzenie, jeżeli ponad połowa członków obecnych lub reprezentowanych głosuje za, pod warunkiem że oddane głosy stanowią co najmniej jedną trzecią członków Komitetu. </w:t>
            </w:r>
          </w:p>
          <w:p w:rsidRPr="005A51AA" w:rsidR="00DC3CDA" w:rsidP="00A20B1A" w:rsidRDefault="00DC3CDA" w14:paraId="5192EDCC" w14:textId="77777777">
            <w:pPr>
              <w:jc w:val="left"/>
              <w:rPr>
                <w:rFonts w:asciiTheme="minorHAnsi" w:hAnsiTheme="minorHAnsi" w:cstheme="minorHAnsi"/>
                <w:sz w:val="28"/>
                <w:szCs w:val="28"/>
              </w:rPr>
            </w:pPr>
          </w:p>
          <w:p w:rsidRPr="005A51AA" w:rsidR="00DC3CDA" w:rsidP="00A20B1A" w:rsidRDefault="00DC3CDA" w14:paraId="0CB99908" w14:textId="77777777">
            <w:pPr>
              <w:rPr>
                <w:rFonts w:asciiTheme="minorHAnsi" w:hAnsiTheme="minorHAnsi" w:cstheme="minorHAnsi"/>
                <w:sz w:val="28"/>
                <w:szCs w:val="28"/>
              </w:rPr>
            </w:pPr>
            <w:r>
              <w:rPr>
                <w:rFonts w:asciiTheme="minorHAnsi" w:hAnsiTheme="minorHAnsi"/>
                <w:sz w:val="28"/>
              </w:rPr>
              <w:t>W wypadku odrzucenia sprawa zostaje skierowana do ponownego rozpatrzenia przez Prezydium.</w:t>
            </w:r>
          </w:p>
          <w:p w:rsidRPr="005A51AA" w:rsidR="00DC3CDA" w:rsidP="00A20B1A" w:rsidRDefault="00DC3CDA" w14:paraId="47308D4A" w14:textId="77777777">
            <w:pPr>
              <w:jc w:val="left"/>
              <w:rPr>
                <w:rFonts w:asciiTheme="minorHAnsi" w:hAnsiTheme="minorHAnsi" w:cstheme="minorHAnsi"/>
                <w:sz w:val="28"/>
                <w:szCs w:val="28"/>
              </w:rPr>
            </w:pPr>
          </w:p>
          <w:p w:rsidRPr="005A51AA" w:rsidR="00DC3CDA" w:rsidP="00A20B1A" w:rsidRDefault="00DC3CDA" w14:paraId="2CA9315E" w14:textId="77777777">
            <w:pPr>
              <w:rPr>
                <w:rFonts w:asciiTheme="minorHAnsi" w:hAnsiTheme="minorHAnsi" w:cstheme="minorHAnsi"/>
                <w:sz w:val="28"/>
                <w:szCs w:val="28"/>
              </w:rPr>
            </w:pPr>
            <w:r>
              <w:rPr>
                <w:rFonts w:asciiTheme="minorHAnsi" w:hAnsiTheme="minorHAnsi"/>
                <w:sz w:val="28"/>
              </w:rPr>
              <w:t xml:space="preserve">W razie potrzeby Przewodniczący może skorzystać z trybu pilnego, aby postanowić, jak tymczasowo wdrożyć </w:t>
            </w:r>
            <w:r>
              <w:rPr>
                <w:rFonts w:asciiTheme="minorHAnsi" w:hAnsiTheme="minorHAnsi"/>
                <w:sz w:val="28"/>
              </w:rPr>
              <w:lastRenderedPageBreak/>
              <w:t>dany przepis lub przepisy do czasu podjęcia ostatecznej decyzji w sprawie.</w:t>
            </w:r>
          </w:p>
          <w:p w:rsidRPr="005A51AA" w:rsidR="00DC3CDA" w:rsidP="00A20B1A" w:rsidRDefault="00DC3CDA" w14:paraId="71D7A2AF" w14:textId="77777777">
            <w:pPr>
              <w:jc w:val="left"/>
              <w:rPr>
                <w:rFonts w:asciiTheme="minorHAnsi" w:hAnsiTheme="minorHAnsi" w:cstheme="minorHAnsi"/>
                <w:sz w:val="28"/>
                <w:szCs w:val="28"/>
              </w:rPr>
            </w:pPr>
          </w:p>
          <w:p w:rsidRPr="005A51AA" w:rsidR="00DC3CDA" w:rsidP="00A20B1A" w:rsidRDefault="00DC3CDA" w14:paraId="788914F9" w14:textId="77777777">
            <w:pPr>
              <w:rPr>
                <w:rFonts w:asciiTheme="minorHAnsi" w:hAnsiTheme="minorHAnsi" w:cstheme="minorHAnsi"/>
                <w:sz w:val="28"/>
                <w:szCs w:val="28"/>
              </w:rPr>
            </w:pPr>
            <w:r>
              <w:rPr>
                <w:rFonts w:asciiTheme="minorHAnsi" w:hAnsiTheme="minorHAnsi"/>
                <w:sz w:val="28"/>
              </w:rPr>
              <w:t>Decyzje interpretacyjne Prezydium, które nie zostały zakwestionowane, lub decyzje interpretacyjne przyjęte przez Zgromadzenie załącza się jako noty wyjaśniające do odpowiedniego przepisu lub przepisów.</w:t>
            </w:r>
          </w:p>
          <w:p w:rsidRPr="005A51AA" w:rsidR="00DC3CDA" w:rsidP="00A20B1A" w:rsidRDefault="00DC3CDA" w14:paraId="3DF688F9" w14:textId="77777777">
            <w:pPr>
              <w:jc w:val="left"/>
              <w:rPr>
                <w:sz w:val="28"/>
                <w:szCs w:val="28"/>
              </w:rPr>
            </w:pPr>
          </w:p>
        </w:tc>
      </w:tr>
      <w:tr w:rsidRPr="005A51AA" w:rsidR="00DC3CDA" w:rsidTr="00080033" w14:paraId="275CBE50" w14:textId="77777777">
        <w:tc>
          <w:tcPr>
            <w:tcW w:w="4462" w:type="dxa"/>
          </w:tcPr>
          <w:p w:rsidRPr="005A51AA" w:rsidR="00DC3CDA" w:rsidP="008D2781" w:rsidRDefault="00DC3CDA" w14:paraId="0C61637F"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Co sześć miesięcy Prezydium analizuje dalsze losy opinii wydanych przez Komitet, opierając się na raporcie sporządzonym w tym celu. </w:t>
            </w:r>
          </w:p>
        </w:tc>
        <w:tc>
          <w:tcPr>
            <w:tcW w:w="4462" w:type="dxa"/>
          </w:tcPr>
          <w:p w:rsidRPr="005A51AA" w:rsidR="00DC3CDA" w:rsidP="00A20B1A" w:rsidRDefault="00DC3CDA" w14:paraId="0F32B52A" w14:textId="12753A35">
            <w:pPr>
              <w:rPr>
                <w:rFonts w:asciiTheme="minorHAnsi" w:hAnsiTheme="minorHAnsi" w:cstheme="minorHAnsi"/>
                <w:sz w:val="28"/>
                <w:szCs w:val="28"/>
              </w:rPr>
            </w:pPr>
            <w:r>
              <w:rPr>
                <w:rFonts w:asciiTheme="minorHAnsi" w:hAnsiTheme="minorHAnsi"/>
                <w:sz w:val="28"/>
              </w:rPr>
              <w:t>Prezydium monitoruje działania podjęte w związku z wydanymi przez Komitet opiniami na podstawie sporządzonego wcześniej, szczegółowego raportu Komisji, zgodnie z przepisami protokołu o</w:t>
            </w:r>
            <w:r w:rsidR="00FC1029">
              <w:rPr>
                <w:rFonts w:asciiTheme="minorHAnsi" w:hAnsiTheme="minorHAnsi"/>
                <w:sz w:val="28"/>
              </w:rPr>
              <w:t> </w:t>
            </w:r>
            <w:r>
              <w:rPr>
                <w:rFonts w:asciiTheme="minorHAnsi" w:hAnsiTheme="minorHAnsi"/>
                <w:sz w:val="28"/>
              </w:rPr>
              <w:t xml:space="preserve">współpracy zawartego między Europejskim Komitetem Ekonomiczno-Społecznym a Komisją. </w:t>
            </w:r>
          </w:p>
        </w:tc>
      </w:tr>
      <w:tr w:rsidRPr="005A51AA" w:rsidR="00DC3CDA" w:rsidTr="00080033" w14:paraId="2A11E66C" w14:textId="77777777">
        <w:tc>
          <w:tcPr>
            <w:tcW w:w="4462" w:type="dxa"/>
          </w:tcPr>
          <w:p w:rsidRPr="005A51AA" w:rsidR="00DC3CDA" w:rsidP="008D2781" w:rsidRDefault="00DC3CDA" w14:paraId="2BFDC36D" w14:textId="1A1C6E32">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Prezydium rozpatruje w</w:t>
            </w:r>
            <w:r w:rsidR="00FC1029">
              <w:rPr>
                <w:rFonts w:asciiTheme="minorHAnsi" w:hAnsiTheme="minorHAnsi"/>
                <w:sz w:val="28"/>
              </w:rPr>
              <w:t> </w:t>
            </w:r>
            <w:r>
              <w:rPr>
                <w:rFonts w:asciiTheme="minorHAnsi" w:hAnsiTheme="minorHAnsi"/>
                <w:sz w:val="28"/>
              </w:rPr>
              <w:t>odpowiednim czasie propozycje i</w:t>
            </w:r>
            <w:r w:rsidR="00FC1029">
              <w:rPr>
                <w:rFonts w:asciiTheme="minorHAnsi" w:hAnsiTheme="minorHAnsi"/>
                <w:sz w:val="28"/>
              </w:rPr>
              <w:t> </w:t>
            </w:r>
            <w:r>
              <w:rPr>
                <w:rFonts w:asciiTheme="minorHAnsi" w:hAnsiTheme="minorHAnsi"/>
                <w:sz w:val="28"/>
              </w:rPr>
              <w:t>zalecenia zewnętrznych organów kontrolnych lub dochodzeniowych.</w:t>
            </w:r>
          </w:p>
        </w:tc>
        <w:tc>
          <w:tcPr>
            <w:tcW w:w="4462" w:type="dxa"/>
          </w:tcPr>
          <w:p w:rsidRPr="005A51AA" w:rsidR="00DC3CDA" w:rsidP="00A20B1A" w:rsidRDefault="00DC3CDA" w14:paraId="413F079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9CC3EAC" w14:textId="77777777">
        <w:tc>
          <w:tcPr>
            <w:tcW w:w="4462" w:type="dxa"/>
          </w:tcPr>
          <w:p w:rsidRPr="005A51AA" w:rsidR="00DC3CDA" w:rsidP="008D2781" w:rsidRDefault="00DC3CDA" w14:paraId="0BC17F2D"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 xml:space="preserve">Prezydium ustala swoje własne zasady proceduralne. </w:t>
            </w:r>
          </w:p>
        </w:tc>
        <w:tc>
          <w:tcPr>
            <w:tcW w:w="4462" w:type="dxa"/>
          </w:tcPr>
          <w:p w:rsidRPr="005A51AA" w:rsidR="00DC3CDA" w:rsidP="00A20B1A" w:rsidRDefault="00DC3CDA" w14:paraId="19388E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5036671" w14:textId="77777777">
        <w:tc>
          <w:tcPr>
            <w:tcW w:w="4462" w:type="dxa"/>
          </w:tcPr>
          <w:p w:rsidRPr="005A51AA" w:rsidR="00DC3CDA" w:rsidRDefault="00DC3CDA" w14:paraId="1B8D164B" w14:textId="77777777">
            <w:pPr>
              <w:rPr>
                <w:rFonts w:asciiTheme="minorHAnsi" w:hAnsiTheme="minorHAnsi" w:cstheme="minorHAnsi"/>
                <w:sz w:val="28"/>
                <w:szCs w:val="28"/>
                <w:lang w:val="en-GB"/>
              </w:rPr>
            </w:pPr>
          </w:p>
        </w:tc>
        <w:tc>
          <w:tcPr>
            <w:tcW w:w="4462" w:type="dxa"/>
          </w:tcPr>
          <w:p w:rsidRPr="005A51AA" w:rsidR="00DC3CDA" w:rsidP="00A20B1A" w:rsidRDefault="00DC3CDA" w14:paraId="0E9CEB81" w14:textId="77777777">
            <w:pPr>
              <w:jc w:val="left"/>
              <w:rPr>
                <w:rFonts w:asciiTheme="minorHAnsi" w:hAnsiTheme="minorHAnsi" w:cstheme="minorHAnsi"/>
                <w:sz w:val="28"/>
                <w:szCs w:val="28"/>
                <w:lang w:val="en-GB"/>
              </w:rPr>
            </w:pPr>
          </w:p>
        </w:tc>
      </w:tr>
      <w:tr w:rsidRPr="005A51AA" w:rsidR="00DC3CDA" w:rsidTr="00080033" w14:paraId="211B75DE" w14:textId="77777777">
        <w:tc>
          <w:tcPr>
            <w:tcW w:w="4462" w:type="dxa"/>
          </w:tcPr>
          <w:p w:rsidRPr="005A51AA" w:rsidR="00DC3CDA" w:rsidRDefault="00DC3CDA" w14:paraId="5E7DC7D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13 – Zatwierdzanie działań</w:t>
            </w:r>
            <w:r w:rsidRPr="005A51AA" w:rsidR="00484C95">
              <w:rPr>
                <w:sz w:val="28"/>
              </w:rPr>
              <w:fldChar w:fldCharType="begin"/>
            </w:r>
            <w:r w:rsidRPr="005A51AA" w:rsidR="00484C95">
              <w:rPr>
                <w:sz w:val="28"/>
              </w:rPr>
              <w:instrText xml:space="preserve"> XE "ZATWIERDZANIE DZIAŁAŃ " \t "13" \b </w:instrText>
            </w:r>
            <w:r w:rsidRPr="005A51AA" w:rsidR="00484C95">
              <w:rPr>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"PREZYDIUM KOMITETU: zatwierdzanie działań" \t "13" \b </w:instrText>
            </w:r>
            <w:r w:rsidRPr="005A51AA" w:rsidR="0085310B">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udział w pracach organów zewnętrznych" \t "13" \b </w:instrText>
            </w:r>
            <w:r w:rsidRPr="005A51AA" w:rsidR="001B4F89">
              <w:rPr>
                <w:rFonts w:asciiTheme="minorHAnsi" w:hAnsiTheme="minorHAnsi" w:cstheme="minorHAnsi"/>
                <w:sz w:val="28"/>
              </w:rPr>
              <w:fldChar w:fldCharType="end"/>
            </w:r>
          </w:p>
        </w:tc>
        <w:tc>
          <w:tcPr>
            <w:tcW w:w="4462" w:type="dxa"/>
          </w:tcPr>
          <w:p w:rsidRPr="005A51AA" w:rsidR="00DC3CDA" w:rsidP="00A20B1A" w:rsidRDefault="00DC3CDA" w14:paraId="1A67F47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C58CDE3" w14:textId="77777777">
        <w:tc>
          <w:tcPr>
            <w:tcW w:w="4462" w:type="dxa"/>
          </w:tcPr>
          <w:p w:rsidRPr="005A51AA" w:rsidR="00DC3CDA" w:rsidRDefault="00DC3CDA" w14:paraId="3585954C"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Prezydium może, na mocy decyzji podejmowanych w poszczególnych przypadkach, zatwierdzać działania bezpośrednio lub pośrednio związane z pełnieniem przez Komitet funkcji doradczej. w szczególności: </w:t>
            </w:r>
          </w:p>
        </w:tc>
        <w:tc>
          <w:tcPr>
            <w:tcW w:w="4462" w:type="dxa"/>
          </w:tcPr>
          <w:p w:rsidRPr="005A51AA" w:rsidR="00DC3CDA" w:rsidP="00A20B1A" w:rsidRDefault="00DC3CDA" w14:paraId="60BD61AB"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8D2DC74" w14:textId="77777777">
        <w:tc>
          <w:tcPr>
            <w:tcW w:w="4462" w:type="dxa"/>
          </w:tcPr>
          <w:p w:rsidRPr="005A51AA" w:rsidR="00DC3CDA" w:rsidP="008D2781" w:rsidRDefault="00DC3CDA" w14:paraId="55DF657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tworzenia przez Komitet forów, platform i innych tematycznych struktur konsultacji, ustalania ich składu i zarządzania nimi przez Komitet, a także formy udziału Komitetu w strukturach, które tworzą lub w których uczestniczą instytucje Unii Europejskiej, </w:t>
            </w:r>
          </w:p>
        </w:tc>
        <w:tc>
          <w:tcPr>
            <w:tcW w:w="4462" w:type="dxa"/>
          </w:tcPr>
          <w:p w:rsidRPr="005A51AA" w:rsidR="00DC3CDA" w:rsidP="00A20B1A" w:rsidRDefault="00DC3CDA" w14:paraId="7644649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6E07C202" w14:textId="77777777">
        <w:tc>
          <w:tcPr>
            <w:tcW w:w="4462" w:type="dxa"/>
          </w:tcPr>
          <w:p w:rsidRPr="005A51AA" w:rsidR="00DC3CDA" w:rsidP="008D2781" w:rsidRDefault="00DC3CDA" w14:paraId="0C60169A" w14:textId="0240999F">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udziału członków w pracach organów zewnętrznych, który jest regularnie monitorowany i</w:t>
            </w:r>
            <w:r w:rsidR="00FC1029">
              <w:rPr>
                <w:sz w:val="28"/>
              </w:rPr>
              <w:t> </w:t>
            </w:r>
            <w:r>
              <w:rPr>
                <w:sz w:val="28"/>
              </w:rPr>
              <w:t>oceniany. Reprezentacja członków w organach zewnętrznych opiera się na równowadze i jest rotacyjna,</w:t>
            </w:r>
          </w:p>
        </w:tc>
        <w:tc>
          <w:tcPr>
            <w:tcW w:w="4462" w:type="dxa"/>
          </w:tcPr>
          <w:p w:rsidRPr="005A51AA" w:rsidR="00DC3CDA" w:rsidP="00A20B1A" w:rsidRDefault="00DC3CDA" w14:paraId="5D4FB7DC" w14:textId="727B1EC3">
            <w:pPr>
              <w:widowControl w:val="0"/>
              <w:adjustRightInd w:val="0"/>
              <w:snapToGrid w:val="0"/>
              <w:rPr>
                <w:rFonts w:asciiTheme="minorHAnsi" w:hAnsiTheme="minorHAnsi" w:cstheme="minorHAnsi"/>
                <w:iCs/>
                <w:sz w:val="28"/>
                <w:szCs w:val="28"/>
              </w:rPr>
            </w:pPr>
            <w:r>
              <w:rPr>
                <w:rFonts w:asciiTheme="minorHAnsi" w:hAnsiTheme="minorHAnsi"/>
                <w:sz w:val="28"/>
              </w:rPr>
              <w:t>Do monitorowania zatwierdzonego przez Prezydium udziału członków w</w:t>
            </w:r>
            <w:r w:rsidR="00FC1029">
              <w:rPr>
                <w:rFonts w:asciiTheme="minorHAnsi" w:hAnsiTheme="minorHAnsi"/>
                <w:sz w:val="28"/>
              </w:rPr>
              <w:t> </w:t>
            </w:r>
            <w:r>
              <w:rPr>
                <w:rFonts w:asciiTheme="minorHAnsi" w:hAnsiTheme="minorHAnsi"/>
                <w:sz w:val="28"/>
              </w:rPr>
              <w:t>organach zewnętrznych przyczynia się sekretariat, regularnie przedstawiając Prezydium aktualne informacje o udziale członków (w</w:t>
            </w:r>
            <w:r w:rsidR="00FC1029">
              <w:rPr>
                <w:rFonts w:asciiTheme="minorHAnsi" w:hAnsiTheme="minorHAnsi"/>
                <w:sz w:val="28"/>
              </w:rPr>
              <w:t> </w:t>
            </w:r>
            <w:r>
              <w:rPr>
                <w:rFonts w:asciiTheme="minorHAnsi" w:hAnsiTheme="minorHAnsi"/>
                <w:sz w:val="28"/>
              </w:rPr>
              <w:t>podziale na Grupy) w tych organach.</w:t>
            </w:r>
          </w:p>
          <w:p w:rsidRPr="005A51AA" w:rsidR="00DC3CDA" w:rsidP="00A20B1A" w:rsidRDefault="00DC3CDA" w14:paraId="564D4950" w14:textId="77777777">
            <w:pPr>
              <w:widowControl w:val="0"/>
              <w:adjustRightInd w:val="0"/>
              <w:snapToGrid w:val="0"/>
              <w:rPr>
                <w:rFonts w:asciiTheme="minorHAnsi" w:hAnsiTheme="minorHAnsi" w:cstheme="minorHAnsi"/>
                <w:iCs/>
                <w:sz w:val="28"/>
                <w:szCs w:val="28"/>
                <w:lang w:val="en-GB"/>
              </w:rPr>
            </w:pPr>
          </w:p>
          <w:p w:rsidRPr="005A51AA" w:rsidR="00DC3CDA" w:rsidP="00A20B1A" w:rsidRDefault="00DC3CDA" w14:paraId="6E026C75" w14:textId="77777777">
            <w:pPr>
              <w:widowControl w:val="0"/>
              <w:adjustRightInd w:val="0"/>
              <w:snapToGrid w:val="0"/>
              <w:rPr>
                <w:rFonts w:asciiTheme="minorHAnsi" w:hAnsiTheme="minorHAnsi" w:cstheme="minorHAnsi"/>
                <w:iCs/>
                <w:sz w:val="28"/>
                <w:szCs w:val="28"/>
              </w:rPr>
            </w:pPr>
            <w:r>
              <w:rPr>
                <w:rFonts w:asciiTheme="minorHAnsi" w:hAnsiTheme="minorHAnsi"/>
                <w:sz w:val="28"/>
              </w:rPr>
              <w:t>Zastępcy i delegaci nie mogą uczestniczyć w pracach organów zewnętrznych jako przedstawiciele Komitetu.</w:t>
            </w:r>
          </w:p>
        </w:tc>
      </w:tr>
      <w:tr w:rsidRPr="005A51AA" w:rsidR="00DC3CDA" w:rsidTr="00080033" w14:paraId="22BE7D99" w14:textId="77777777">
        <w:tc>
          <w:tcPr>
            <w:tcW w:w="4462" w:type="dxa"/>
          </w:tcPr>
          <w:p w:rsidRPr="005A51AA" w:rsidR="00DC3CDA" w:rsidP="008D2781" w:rsidRDefault="00DC3CDA" w14:paraId="3AAAAA2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opracowywanie lub zlecanie badań oraz ich publikację,</w:t>
            </w:r>
          </w:p>
        </w:tc>
        <w:tc>
          <w:tcPr>
            <w:tcW w:w="4462" w:type="dxa"/>
          </w:tcPr>
          <w:p w:rsidRPr="005A51AA" w:rsidR="00DC3CDA" w:rsidP="00A20B1A" w:rsidRDefault="00DC3CDA" w14:paraId="404E9BD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88D62A4" w14:textId="77777777">
        <w:tc>
          <w:tcPr>
            <w:tcW w:w="4462" w:type="dxa"/>
          </w:tcPr>
          <w:p w:rsidRPr="005A51AA" w:rsidR="00DC3CDA" w:rsidP="008D2781" w:rsidRDefault="00DC3CDA" w14:paraId="00E52A48" w14:textId="685B12C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organizowania wizyt roboczych i</w:t>
            </w:r>
            <w:r w:rsidR="00FC1029">
              <w:rPr>
                <w:sz w:val="28"/>
              </w:rPr>
              <w:t> </w:t>
            </w:r>
            <w:r>
              <w:rPr>
                <w:sz w:val="28"/>
              </w:rPr>
              <w:t>wydarzeń wyjazdowych.</w:t>
            </w:r>
          </w:p>
        </w:tc>
        <w:tc>
          <w:tcPr>
            <w:tcW w:w="4462" w:type="dxa"/>
          </w:tcPr>
          <w:p w:rsidRPr="005A51AA" w:rsidR="00DC3CDA" w:rsidP="00A20B1A" w:rsidRDefault="00DC3CDA" w14:paraId="7293BB8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6A61C7B6" w14:textId="77777777">
        <w:tc>
          <w:tcPr>
            <w:tcW w:w="4462" w:type="dxa"/>
          </w:tcPr>
          <w:p w:rsidRPr="005A51AA" w:rsidR="00DC3CDA" w:rsidRDefault="00DC3CDA" w14:paraId="530DE8B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DC3CDA" w:rsidP="00A20B1A" w:rsidRDefault="00DC3CDA" w14:paraId="57A4DA9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0BE3F6C" w14:textId="77777777">
        <w:tc>
          <w:tcPr>
            <w:tcW w:w="4462" w:type="dxa"/>
          </w:tcPr>
          <w:p w:rsidRPr="005A51AA" w:rsidR="00DC3CDA" w:rsidRDefault="00DC3CDA" w14:paraId="4437858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14 – Ocena strategii politycznych</w:t>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"PREZYDIUM KOMITETU: zgoda na ocenę strategii </w:instrText>
            </w:r>
            <w:r w:rsidRPr="005A51AA" w:rsidR="0085310B">
              <w:rPr>
                <w:rFonts w:asciiTheme="minorHAnsi" w:hAnsiTheme="minorHAnsi" w:cstheme="minorHAnsi"/>
                <w:sz w:val="28"/>
              </w:rPr>
              <w:lastRenderedPageBreak/>
              <w:instrText xml:space="preserve">politycznych" \t "14" \b </w:instrText>
            </w:r>
            <w:r w:rsidRPr="005A51AA" w:rsidR="0085310B">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"OCENA STRATEGII POLITYCZNYCH" \t "14" \b </w:instrText>
            </w:r>
            <w:r w:rsidRPr="005A51AA" w:rsidR="00580CAE">
              <w:rPr>
                <w:rFonts w:asciiTheme="minorHAnsi" w:hAnsiTheme="minorHAnsi" w:cstheme="minorHAnsi"/>
                <w:sz w:val="28"/>
              </w:rPr>
              <w:fldChar w:fldCharType="end"/>
            </w:r>
            <w:r w:rsidRPr="005A51AA" w:rsidR="007919CE">
              <w:rPr>
                <w:rFonts w:asciiTheme="minorHAnsi" w:hAnsiTheme="minorHAnsi" w:cstheme="minorHAnsi"/>
                <w:sz w:val="28"/>
              </w:rPr>
              <w:fldChar w:fldCharType="begin"/>
            </w:r>
            <w:r w:rsidRPr="005A51AA" w:rsidR="007919CE">
              <w:rPr>
                <w:rFonts w:asciiTheme="minorHAnsi" w:hAnsiTheme="minorHAnsi" w:cstheme="minorHAnsi"/>
                <w:sz w:val="28"/>
              </w:rPr>
              <w:instrText xml:space="preserve"> XE "RAPORT Z OCENY" \t "14, 25, 47 PW, 48, 51" \b </w:instrText>
            </w:r>
            <w:r w:rsidRPr="005A51AA" w:rsidR="007919CE">
              <w:rPr>
                <w:rFonts w:asciiTheme="minorHAnsi" w:hAnsiTheme="minorHAnsi" w:cstheme="minorHAnsi"/>
                <w:sz w:val="28"/>
              </w:rPr>
              <w:fldChar w:fldCharType="end"/>
            </w:r>
            <w:r w:rsidRPr="005A51AA" w:rsidR="002015E1">
              <w:rPr>
                <w:rFonts w:asciiTheme="minorHAnsi" w:hAnsiTheme="minorHAnsi" w:cstheme="minorHAnsi"/>
                <w:sz w:val="28"/>
              </w:rPr>
              <w:fldChar w:fldCharType="begin"/>
            </w:r>
            <w:r w:rsidRPr="005A51AA" w:rsidR="002015E1">
              <w:rPr>
                <w:rFonts w:asciiTheme="minorHAnsi" w:hAnsiTheme="minorHAnsi" w:cstheme="minorHAnsi"/>
                <w:sz w:val="28"/>
              </w:rPr>
              <w:instrText xml:space="preserve"> XE "OCENY EX POST" \t "zob. OCENA STRATEGII POLITYCZNYCH 14" \b </w:instrText>
            </w:r>
            <w:r w:rsidRPr="005A51AA" w:rsidR="002015E1">
              <w:rPr>
                <w:rFonts w:asciiTheme="minorHAnsi" w:hAnsiTheme="minorHAnsi" w:cstheme="minorHAnsi"/>
                <w:sz w:val="28"/>
              </w:rPr>
              <w:fldChar w:fldCharType="end"/>
            </w:r>
            <w:r w:rsidRPr="005A51AA" w:rsidR="002438E1">
              <w:rPr>
                <w:rFonts w:asciiTheme="minorHAnsi" w:hAnsiTheme="minorHAnsi" w:cstheme="minorHAnsi"/>
                <w:sz w:val="28"/>
              </w:rPr>
              <w:fldChar w:fldCharType="begin"/>
            </w:r>
            <w:r w:rsidRPr="005A51AA" w:rsidR="002438E1">
              <w:rPr>
                <w:rFonts w:asciiTheme="minorHAnsi" w:hAnsiTheme="minorHAnsi" w:cstheme="minorHAnsi"/>
                <w:sz w:val="28"/>
              </w:rPr>
              <w:instrText xml:space="preserve"> XE " " \t "See EVALUATION OF POLICIES" \b </w:instrText>
            </w:r>
            <w:r w:rsidRPr="005A51AA" w:rsidR="002438E1">
              <w:rPr>
                <w:rFonts w:asciiTheme="minorHAnsi" w:hAnsiTheme="minorHAnsi" w:cstheme="minorHAnsi"/>
                <w:sz w:val="28"/>
              </w:rPr>
              <w:fldChar w:fldCharType="end"/>
            </w:r>
          </w:p>
        </w:tc>
        <w:tc>
          <w:tcPr>
            <w:tcW w:w="4462" w:type="dxa"/>
          </w:tcPr>
          <w:p w:rsidRPr="005A51AA" w:rsidR="00DC3CDA" w:rsidP="00A20B1A" w:rsidRDefault="00DC3CDA" w14:paraId="210B7CC4"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48AAD9D" w14:textId="77777777">
        <w:tc>
          <w:tcPr>
            <w:tcW w:w="4462" w:type="dxa"/>
          </w:tcPr>
          <w:p w:rsidRPr="005A51AA" w:rsidR="00DC3CDA" w:rsidRDefault="00DC3CDA" w14:paraId="2D93F25E" w14:textId="77777777">
            <w:pPr>
              <w:pStyle w:val="Heading1"/>
              <w:numPr>
                <w:ilvl w:val="0"/>
                <w:numId w:val="8"/>
              </w:numPr>
              <w:tabs>
                <w:tab w:val="left" w:pos="567"/>
              </w:tabs>
              <w:outlineLvl w:val="0"/>
              <w:rPr>
                <w:rFonts w:asciiTheme="minorHAnsi" w:hAnsiTheme="minorHAnsi" w:cstheme="minorHAnsi"/>
                <w:sz w:val="28"/>
                <w:szCs w:val="28"/>
              </w:rPr>
            </w:pPr>
            <w:r>
              <w:rPr>
                <w:rFonts w:asciiTheme="minorHAnsi" w:hAnsiTheme="minorHAnsi"/>
                <w:sz w:val="28"/>
              </w:rPr>
              <w:t>W stosownych przypadkach Prezydium wyraża zgodę na ocenę strategii politycznych.</w:t>
            </w:r>
          </w:p>
        </w:tc>
        <w:tc>
          <w:tcPr>
            <w:tcW w:w="4462" w:type="dxa"/>
          </w:tcPr>
          <w:p w:rsidRPr="005A51AA" w:rsidR="00DC3CDA" w:rsidP="00A20B1A" w:rsidRDefault="00DC3CDA" w14:paraId="1FC5DBB7" w14:textId="77777777">
            <w:pPr>
              <w:jc w:val="left"/>
              <w:rPr>
                <w:rFonts w:eastAsia="Calibri" w:asciiTheme="minorHAnsi" w:hAnsiTheme="minorHAnsi" w:cstheme="minorHAnsi"/>
                <w:iCs/>
                <w:sz w:val="28"/>
                <w:szCs w:val="28"/>
                <w:lang w:val="en-GB"/>
              </w:rPr>
            </w:pPr>
          </w:p>
        </w:tc>
      </w:tr>
      <w:tr w:rsidRPr="005A51AA" w:rsidR="00DC3CDA" w:rsidTr="00080033" w14:paraId="3A236ABC" w14:textId="77777777">
        <w:tc>
          <w:tcPr>
            <w:tcW w:w="4462" w:type="dxa"/>
          </w:tcPr>
          <w:p w:rsidRPr="005A51AA" w:rsidR="00DC3CDA" w:rsidRDefault="00DC3CDA" w14:paraId="57330101" w14:textId="77777777">
            <w:pPr>
              <w:pStyle w:val="Heading1"/>
              <w:numPr>
                <w:ilvl w:val="0"/>
                <w:numId w:val="17"/>
              </w:numPr>
              <w:tabs>
                <w:tab w:val="left" w:pos="567"/>
              </w:tabs>
              <w:outlineLvl w:val="0"/>
              <w:rPr>
                <w:rFonts w:asciiTheme="minorHAnsi" w:hAnsiTheme="minorHAnsi" w:cstheme="minorHAnsi"/>
                <w:sz w:val="28"/>
                <w:szCs w:val="28"/>
              </w:rPr>
            </w:pPr>
            <w:r>
              <w:rPr>
                <w:rFonts w:asciiTheme="minorHAnsi" w:hAnsiTheme="minorHAnsi"/>
                <w:sz w:val="28"/>
              </w:rPr>
              <w:t xml:space="preserve">„Ocena strategii politycznych” oznacza ocenę </w:t>
            </w:r>
            <w:r>
              <w:rPr>
                <w:rFonts w:asciiTheme="minorHAnsi" w:hAnsiTheme="minorHAnsi"/>
                <w:i/>
                <w:sz w:val="28"/>
              </w:rPr>
              <w:t>ex post</w:t>
            </w:r>
            <w:r>
              <w:rPr>
                <w:rFonts w:asciiTheme="minorHAnsi" w:hAnsiTheme="minorHAnsi"/>
                <w:sz w:val="28"/>
              </w:rPr>
              <w:t>, która dotyczy polityki lub instrumentów prawnych Unii Europejskiej, których wdrażanie jest już w toku.</w:t>
            </w:r>
          </w:p>
        </w:tc>
        <w:tc>
          <w:tcPr>
            <w:tcW w:w="4462" w:type="dxa"/>
          </w:tcPr>
          <w:p w:rsidRPr="005A51AA" w:rsidR="00DC3CDA" w:rsidP="00A20B1A" w:rsidRDefault="00DC3CDA" w14:paraId="5ABA5A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58AB64" w14:textId="77777777">
        <w:tc>
          <w:tcPr>
            <w:tcW w:w="4462" w:type="dxa"/>
          </w:tcPr>
          <w:p w:rsidRPr="005A51AA" w:rsidR="00DC3CDA" w:rsidP="00DF7F29" w:rsidRDefault="00DC3CDA" w14:paraId="7BC29312" w14:textId="77777777">
            <w:pPr>
              <w:keepNext/>
              <w:keepLines/>
              <w:adjustRightInd w:val="0"/>
              <w:snapToGrid w:val="0"/>
              <w:rPr>
                <w:rFonts w:asciiTheme="minorHAnsi" w:hAnsiTheme="minorHAnsi" w:cstheme="minorHAnsi"/>
                <w:sz w:val="28"/>
                <w:szCs w:val="28"/>
              </w:rPr>
            </w:pPr>
            <w:r>
              <w:rPr>
                <w:rFonts w:asciiTheme="minorHAnsi" w:hAnsiTheme="minorHAnsi"/>
                <w:sz w:val="28"/>
              </w:rPr>
              <w:t xml:space="preserve">Oceny </w:t>
            </w:r>
            <w:r>
              <w:rPr>
                <w:rFonts w:asciiTheme="minorHAnsi" w:hAnsiTheme="minorHAnsi"/>
                <w:i/>
                <w:sz w:val="28"/>
              </w:rPr>
              <w:t>ex post</w:t>
            </w:r>
            <w:r>
              <w:rPr>
                <w:rFonts w:asciiTheme="minorHAnsi" w:hAnsiTheme="minorHAnsi"/>
                <w:sz w:val="28"/>
              </w:rPr>
              <w:t xml:space="preserve"> mają charakter jakościowy i ukierunkowany. </w:t>
            </w:r>
          </w:p>
        </w:tc>
        <w:tc>
          <w:tcPr>
            <w:tcW w:w="4462" w:type="dxa"/>
          </w:tcPr>
          <w:p w:rsidRPr="005A51AA" w:rsidR="00DC3CDA" w:rsidP="00DF7F29" w:rsidRDefault="00DC3CDA" w14:paraId="72912581" w14:textId="77777777">
            <w:pPr>
              <w:keepNext/>
              <w:keepLines/>
              <w:adjustRightInd w:val="0"/>
              <w:snapToGrid w:val="0"/>
              <w:jc w:val="left"/>
              <w:rPr>
                <w:rFonts w:asciiTheme="minorHAnsi" w:hAnsiTheme="minorHAnsi" w:cstheme="minorHAnsi"/>
                <w:sz w:val="28"/>
                <w:szCs w:val="28"/>
                <w:lang w:val="en-GB"/>
              </w:rPr>
            </w:pPr>
          </w:p>
        </w:tc>
      </w:tr>
      <w:tr w:rsidRPr="005A51AA" w:rsidR="00DC3CDA" w:rsidTr="00080033" w14:paraId="6FD043C9" w14:textId="77777777">
        <w:tc>
          <w:tcPr>
            <w:tcW w:w="4462" w:type="dxa"/>
          </w:tcPr>
          <w:p w:rsidRPr="005A51AA" w:rsidR="00DC3CDA" w:rsidRDefault="00DC3CDA" w14:paraId="75B3F9F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W toku oceny strategii politycznych uwzględnia się skutki gospodarcze, społeczne i środowiskowe. </w:t>
            </w:r>
          </w:p>
        </w:tc>
        <w:tc>
          <w:tcPr>
            <w:tcW w:w="4462" w:type="dxa"/>
          </w:tcPr>
          <w:p w:rsidRPr="005A51AA" w:rsidR="00DC3CDA" w:rsidP="00A20B1A" w:rsidRDefault="00DC3CDA" w14:paraId="14893C05" w14:textId="77777777">
            <w:pPr>
              <w:widowControl w:val="0"/>
              <w:adjustRightInd w:val="0"/>
              <w:snapToGrid w:val="0"/>
              <w:jc w:val="left"/>
              <w:rPr>
                <w:rFonts w:asciiTheme="minorHAnsi" w:hAnsiTheme="minorHAnsi" w:cstheme="minorHAnsi"/>
                <w:sz w:val="28"/>
                <w:szCs w:val="28"/>
                <w:lang w:val="en-GB"/>
              </w:rPr>
            </w:pPr>
          </w:p>
        </w:tc>
      </w:tr>
      <w:tr w:rsidRPr="005A51AA" w:rsidR="00E540AB" w:rsidTr="00080033" w14:paraId="376C36C6" w14:textId="77777777">
        <w:trPr>
          <w:trHeight w:val="4782"/>
        </w:trPr>
        <w:tc>
          <w:tcPr>
            <w:tcW w:w="4462" w:type="dxa"/>
          </w:tcPr>
          <w:p w:rsidRPr="005A51AA" w:rsidR="00E540AB" w:rsidP="00E540AB" w:rsidRDefault="00E540AB" w14:paraId="23C56A29" w14:textId="77777777">
            <w:pPr>
              <w:pStyle w:val="Heading1"/>
              <w:tabs>
                <w:tab w:val="left" w:pos="558"/>
              </w:tabs>
              <w:outlineLvl w:val="0"/>
              <w:rPr>
                <w:rFonts w:asciiTheme="minorHAnsi" w:hAnsiTheme="minorHAnsi" w:cstheme="minorHAnsi"/>
                <w:sz w:val="28"/>
                <w:szCs w:val="28"/>
              </w:rPr>
            </w:pPr>
            <w:r>
              <w:rPr>
                <w:rFonts w:asciiTheme="minorHAnsi" w:hAnsiTheme="minorHAnsi"/>
                <w:sz w:val="28"/>
              </w:rPr>
              <w:t>Ocena strategii politycznych może przybrać formę opinii lub raportu z oceny w rozumieniu niniejszego regulaminu:</w:t>
            </w:r>
          </w:p>
          <w:p w:rsidRPr="005A51AA" w:rsidR="002D748B" w:rsidP="005E4796" w:rsidRDefault="002D748B" w14:paraId="67866F59" w14:textId="77777777">
            <w:pPr>
              <w:rPr>
                <w:sz w:val="28"/>
                <w:szCs w:val="28"/>
                <w:lang w:val="en-GB"/>
              </w:rPr>
            </w:pPr>
          </w:p>
          <w:p w:rsidRPr="005A51AA" w:rsidR="00E540AB" w:rsidP="005E4796" w:rsidRDefault="002D748B" w14:paraId="2B6A9BF9" w14:textId="315D4257">
            <w:pPr>
              <w:pStyle w:val="ListParagraph"/>
              <w:widowControl w:val="0"/>
              <w:numPr>
                <w:ilvl w:val="0"/>
                <w:numId w:val="32"/>
              </w:numPr>
              <w:tabs>
                <w:tab w:val="left" w:pos="310"/>
              </w:tabs>
              <w:adjustRightInd w:val="0"/>
              <w:snapToGrid w:val="0"/>
              <w:ind w:left="310" w:hanging="284"/>
              <w:rPr>
                <w:sz w:val="28"/>
                <w:szCs w:val="28"/>
              </w:rPr>
            </w:pPr>
            <w:r>
              <w:rPr>
                <w:sz w:val="28"/>
              </w:rPr>
              <w:t>Jeżeli wnioskują o nią wyraźnie instytucje Unii Europejskiej lub jeżeli jest ona sporządzana z</w:t>
            </w:r>
            <w:r w:rsidR="00FC1029">
              <w:rPr>
                <w:sz w:val="28"/>
              </w:rPr>
              <w:t> </w:t>
            </w:r>
            <w:r>
              <w:rPr>
                <w:sz w:val="28"/>
              </w:rPr>
              <w:t>inicjatywy własnej i ma przedstawiać stanowiska, oceny i</w:t>
            </w:r>
            <w:r w:rsidR="00FC1029">
              <w:rPr>
                <w:sz w:val="28"/>
              </w:rPr>
              <w:t> </w:t>
            </w:r>
            <w:r>
              <w:rPr>
                <w:sz w:val="28"/>
              </w:rPr>
              <w:t xml:space="preserve">postulaty zorganizowanego społeczeństwa obywatelskiego odnośnie do wpływu polityki UE, </w:t>
            </w:r>
            <w:r>
              <w:rPr>
                <w:sz w:val="28"/>
              </w:rPr>
              <w:lastRenderedPageBreak/>
              <w:t>ocenę strategii politycznych przyjmuje się w formie opinii.</w:t>
            </w:r>
          </w:p>
          <w:p w:rsidRPr="005A51AA" w:rsidR="00E540AB" w:rsidP="005E4796" w:rsidRDefault="00E540AB" w14:paraId="33EE75DA" w14:textId="77777777">
            <w:pPr>
              <w:pStyle w:val="ListParagraph"/>
              <w:widowControl w:val="0"/>
              <w:numPr>
                <w:ilvl w:val="0"/>
                <w:numId w:val="32"/>
              </w:numPr>
              <w:tabs>
                <w:tab w:val="left" w:pos="310"/>
              </w:tabs>
              <w:adjustRightInd w:val="0"/>
              <w:snapToGrid w:val="0"/>
              <w:ind w:left="310" w:hanging="284"/>
              <w:rPr>
                <w:sz w:val="28"/>
                <w:szCs w:val="28"/>
              </w:rPr>
            </w:pPr>
            <w:r>
              <w:rPr>
                <w:sz w:val="28"/>
              </w:rPr>
              <w:t>Jeżeli wnioskują o nią wyraźnie instytucje Unii Europejskiej i ma przedstawiać informacje faktyczne z konkluzjami i zaleceniami, ocenę strategii politycznych przyjmuje się w formie raportu z oceny.</w:t>
            </w:r>
          </w:p>
        </w:tc>
        <w:tc>
          <w:tcPr>
            <w:tcW w:w="4462" w:type="dxa"/>
          </w:tcPr>
          <w:p w:rsidRPr="005A51AA" w:rsidR="00E540AB" w:rsidP="00A20B1A" w:rsidRDefault="00E540AB" w14:paraId="5E2BF03B" w14:textId="6B696B0D">
            <w:pPr>
              <w:widowControl w:val="0"/>
              <w:adjustRightInd w:val="0"/>
              <w:snapToGrid w:val="0"/>
              <w:rPr>
                <w:rFonts w:eastAsia="Calibri" w:asciiTheme="minorHAnsi" w:hAnsiTheme="minorHAnsi" w:cstheme="minorHAnsi"/>
                <w:iCs/>
                <w:sz w:val="28"/>
                <w:szCs w:val="28"/>
              </w:rPr>
            </w:pPr>
            <w:r>
              <w:rPr>
                <w:rFonts w:asciiTheme="minorHAnsi" w:hAnsiTheme="minorHAnsi"/>
                <w:sz w:val="28"/>
              </w:rPr>
              <w:lastRenderedPageBreak/>
              <w:t>Raporty z oceny mogą posłużyć za podstawę opracowania opinii z</w:t>
            </w:r>
            <w:r w:rsidR="00FC1029">
              <w:rPr>
                <w:rFonts w:asciiTheme="minorHAnsi" w:hAnsiTheme="minorHAnsi"/>
                <w:sz w:val="28"/>
              </w:rPr>
              <w:t> </w:t>
            </w:r>
            <w:r>
              <w:rPr>
                <w:rFonts w:asciiTheme="minorHAnsi" w:hAnsiTheme="minorHAnsi"/>
                <w:sz w:val="28"/>
              </w:rPr>
              <w:t>inicjatywy własnej.</w:t>
            </w:r>
          </w:p>
          <w:p w:rsidRPr="005A51AA" w:rsidR="00E540AB" w:rsidP="00A20B1A" w:rsidRDefault="00E540AB" w14:paraId="56ABDE93" w14:textId="77777777">
            <w:pPr>
              <w:widowControl w:val="0"/>
              <w:adjustRightInd w:val="0"/>
              <w:snapToGrid w:val="0"/>
              <w:jc w:val="left"/>
              <w:rPr>
                <w:rFonts w:asciiTheme="minorHAnsi" w:hAnsiTheme="minorHAnsi" w:cstheme="minorHAnsi"/>
                <w:sz w:val="28"/>
                <w:szCs w:val="28"/>
                <w:lang w:val="en-GB"/>
              </w:rPr>
            </w:pPr>
          </w:p>
          <w:p w:rsidRPr="005A51AA" w:rsidR="00E540AB" w:rsidP="00A20B1A" w:rsidRDefault="00E540AB" w14:paraId="1A8690C3" w14:textId="25E107C3">
            <w:pPr>
              <w:rPr>
                <w:rFonts w:asciiTheme="minorHAnsi" w:hAnsiTheme="minorHAnsi" w:cstheme="minorHAnsi"/>
                <w:sz w:val="28"/>
                <w:szCs w:val="28"/>
              </w:rPr>
            </w:pPr>
            <w:r>
              <w:rPr>
                <w:rFonts w:asciiTheme="minorHAnsi" w:hAnsiTheme="minorHAnsi"/>
                <w:sz w:val="28"/>
              </w:rPr>
              <w:t>Zgodnie z regulaminem wewnętrznym i</w:t>
            </w:r>
            <w:r w:rsidR="00FC1029">
              <w:rPr>
                <w:rFonts w:asciiTheme="minorHAnsi" w:hAnsiTheme="minorHAnsi"/>
                <w:sz w:val="28"/>
              </w:rPr>
              <w:t> </w:t>
            </w:r>
            <w:r>
              <w:rPr>
                <w:rFonts w:asciiTheme="minorHAnsi" w:hAnsiTheme="minorHAnsi"/>
                <w:sz w:val="28"/>
              </w:rPr>
              <w:t>niniejszymi przepisami wykonawczymi Prezydium może udzielić bardziej szczegółowych wskazówek w sprawie praktycznych ustaleń dotyczących metodologii oceny.</w:t>
            </w:r>
          </w:p>
        </w:tc>
      </w:tr>
      <w:tr w:rsidRPr="005A51AA" w:rsidR="002247F8" w:rsidTr="00080033" w14:paraId="091D822E" w14:textId="77777777">
        <w:tc>
          <w:tcPr>
            <w:tcW w:w="4462" w:type="dxa"/>
          </w:tcPr>
          <w:p w:rsidRPr="005A51AA" w:rsidR="002247F8" w:rsidP="002247F8" w:rsidRDefault="002247F8" w14:paraId="4D7E0AA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15 – Funkcjonowanie Prezydium Komitetu</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"PREZYDIUM KOMITETU: posiedzenia"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"PREZYDIUM KOMITETU: ustępujące Prezydium"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"PREZYDIUM KOMITETU: procedura pisemna"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"SPRAWY BIEŻĄCE"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"ODNOWIENIE SKŁADU NA KONIEC PIĘCIOLETNIEJ KADENCJI" \t "zob. ODNOWIENIE SKŁADU KOMITETU 15,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"OKRES PRZEJŚCIOWY"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"ODNOWIENIE SKŁADU KOMITETU (patrz także ODNOWIENIE SKŁADU ORGANÓW KOMITETU W POŁOWIE KADENCJI)" \t "15,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"PROTOKÓŁ: posiedzenia Prezydium"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zadania Przewodniczącego: zwoływanie posiedzeń Prezydium i </w:instrText>
            </w:r>
            <w:r w:rsidRPr="005A51AA">
              <w:rPr>
                <w:rFonts w:asciiTheme="minorHAnsi" w:hAnsiTheme="minorHAnsi" w:cstheme="minorHAnsi"/>
                <w:sz w:val="28"/>
              </w:rPr>
              <w:lastRenderedPageBreak/>
              <w:instrText xml:space="preserve">przewodniczenie im"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"PREZYDIUM KOMITETU: funkcjonowanie" \t "15, 16"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76C198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090482" w14:textId="77777777">
        <w:tc>
          <w:tcPr>
            <w:tcW w:w="4462" w:type="dxa"/>
          </w:tcPr>
          <w:p w:rsidRPr="005A51AA" w:rsidR="002247F8" w:rsidP="002247F8" w:rsidRDefault="002247F8" w14:paraId="4C17E2AC"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Prezydium przewodniczy Przewodniczący Komitetu lub, pod jego nieobecność, jeden z wiceprzewodniczących. </w:t>
            </w:r>
          </w:p>
        </w:tc>
        <w:tc>
          <w:tcPr>
            <w:tcW w:w="4462" w:type="dxa"/>
          </w:tcPr>
          <w:p w:rsidRPr="005A51AA" w:rsidR="002247F8" w:rsidP="00A20B1A" w:rsidRDefault="002247F8" w14:paraId="4B5FB0A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464ADD" w14:textId="77777777">
        <w:tc>
          <w:tcPr>
            <w:tcW w:w="4462" w:type="dxa"/>
          </w:tcPr>
          <w:p w:rsidRPr="005A51AA" w:rsidR="002247F8" w:rsidP="00DF7F29" w:rsidRDefault="002247F8" w14:paraId="41FEC325" w14:textId="23F69DED">
            <w:pPr>
              <w:keepNext/>
              <w:keepLines/>
              <w:adjustRightInd w:val="0"/>
              <w:snapToGrid w:val="0"/>
              <w:rPr>
                <w:rFonts w:asciiTheme="minorHAnsi" w:hAnsiTheme="minorHAnsi" w:cstheme="minorHAnsi"/>
                <w:sz w:val="28"/>
                <w:szCs w:val="28"/>
              </w:rPr>
            </w:pPr>
            <w:r>
              <w:rPr>
                <w:rFonts w:asciiTheme="minorHAnsi" w:hAnsiTheme="minorHAnsi"/>
                <w:sz w:val="28"/>
              </w:rPr>
              <w:t>Odbywa ono posiedzenia zwyczajne przed sesjami Zgromadzenia oraz, w</w:t>
            </w:r>
            <w:r w:rsidR="00FC1029">
              <w:rPr>
                <w:rFonts w:asciiTheme="minorHAnsi" w:hAnsiTheme="minorHAnsi"/>
                <w:sz w:val="28"/>
              </w:rPr>
              <w:t> </w:t>
            </w:r>
            <w:r>
              <w:rPr>
                <w:rFonts w:asciiTheme="minorHAnsi" w:hAnsiTheme="minorHAnsi"/>
                <w:sz w:val="28"/>
              </w:rPr>
              <w:t>razie potrzeby, posiedzenia nadzwyczajne.</w:t>
            </w:r>
          </w:p>
        </w:tc>
        <w:tc>
          <w:tcPr>
            <w:tcW w:w="4462" w:type="dxa"/>
          </w:tcPr>
          <w:p w:rsidRPr="005A51AA" w:rsidR="002247F8" w:rsidP="00DF7F29" w:rsidRDefault="002247F8" w14:paraId="65914D10"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34E3F023" w14:textId="77777777">
        <w:tc>
          <w:tcPr>
            <w:tcW w:w="4462" w:type="dxa"/>
          </w:tcPr>
          <w:p w:rsidRPr="005A51AA" w:rsidR="002247F8" w:rsidP="002247F8" w:rsidRDefault="002247F8" w14:paraId="2DB2B0EA"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Prezydium zwołuje Przewodniczący, działając z urzędu lub na wniosek dziesięciu członków Prezydium. </w:t>
            </w:r>
          </w:p>
        </w:tc>
        <w:tc>
          <w:tcPr>
            <w:tcW w:w="4462" w:type="dxa"/>
          </w:tcPr>
          <w:p w:rsidRPr="005A51AA" w:rsidR="002247F8" w:rsidP="00A20B1A" w:rsidRDefault="002247F8" w14:paraId="3B39D6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2BA616" w14:textId="77777777">
        <w:tc>
          <w:tcPr>
            <w:tcW w:w="4462" w:type="dxa"/>
          </w:tcPr>
          <w:p w:rsidRPr="005A51AA" w:rsidR="002247F8" w:rsidP="002247F8" w:rsidRDefault="002247F8" w14:paraId="27802EB5"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Sporządza się protokół każdego posiedzenia Prezydium. </w:t>
            </w:r>
          </w:p>
        </w:tc>
        <w:tc>
          <w:tcPr>
            <w:tcW w:w="4462" w:type="dxa"/>
          </w:tcPr>
          <w:p w:rsidRPr="005A51AA" w:rsidR="002247F8" w:rsidP="00A20B1A" w:rsidRDefault="002247F8" w14:paraId="7B8C8DD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11B3DBE" w14:textId="77777777">
        <w:tc>
          <w:tcPr>
            <w:tcW w:w="4462" w:type="dxa"/>
          </w:tcPr>
          <w:p w:rsidRPr="005A51AA" w:rsidR="002247F8" w:rsidP="002247F8" w:rsidRDefault="002247F8" w14:paraId="578F806B"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Protokół jest przedstawiany Prezydium do zatwierdzenia na następnym posiedzeniu. </w:t>
            </w:r>
          </w:p>
        </w:tc>
        <w:tc>
          <w:tcPr>
            <w:tcW w:w="4462" w:type="dxa"/>
          </w:tcPr>
          <w:p w:rsidRPr="005A51AA" w:rsidR="002247F8" w:rsidP="00A20B1A" w:rsidRDefault="002247F8" w14:paraId="373E6E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91C857B" w14:textId="77777777">
        <w:tc>
          <w:tcPr>
            <w:tcW w:w="4462" w:type="dxa"/>
          </w:tcPr>
          <w:p w:rsidRPr="005A51AA" w:rsidR="002247F8" w:rsidP="002247F8" w:rsidRDefault="002247F8" w14:paraId="3D1C88D3"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Prezydium może również pracować w ramach procedury pisemnej. </w:t>
            </w:r>
          </w:p>
        </w:tc>
        <w:tc>
          <w:tcPr>
            <w:tcW w:w="4462" w:type="dxa"/>
          </w:tcPr>
          <w:p w:rsidRPr="005A51AA" w:rsidR="002247F8" w:rsidP="00A20B1A" w:rsidRDefault="002247F8" w14:paraId="0AB9E89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02236B" w14:textId="77777777">
        <w:tc>
          <w:tcPr>
            <w:tcW w:w="4462" w:type="dxa"/>
          </w:tcPr>
          <w:p w:rsidRPr="005A51AA" w:rsidR="002247F8" w:rsidP="002247F8" w:rsidRDefault="002247F8" w14:paraId="763981FE" w14:textId="77777777">
            <w:pPr>
              <w:widowControl w:val="0"/>
              <w:adjustRightInd w:val="0"/>
              <w:snapToGrid w:val="0"/>
              <w:rPr>
                <w:rFonts w:asciiTheme="minorHAnsi" w:hAnsiTheme="minorHAnsi" w:cstheme="minorHAnsi"/>
                <w:sz w:val="28"/>
                <w:szCs w:val="28"/>
              </w:rPr>
            </w:pPr>
            <w:r>
              <w:rPr>
                <w:rFonts w:asciiTheme="minorHAnsi" w:hAnsiTheme="minorHAnsi"/>
                <w:sz w:val="28"/>
              </w:rPr>
              <w:t>Określa tę procedurę w swych własnych zasadach działania.</w:t>
            </w:r>
          </w:p>
        </w:tc>
        <w:tc>
          <w:tcPr>
            <w:tcW w:w="4462" w:type="dxa"/>
          </w:tcPr>
          <w:p w:rsidRPr="005A51AA" w:rsidR="002247F8" w:rsidP="00A20B1A" w:rsidRDefault="002247F8" w14:paraId="173CE3F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F136D83" w14:textId="77777777">
        <w:tc>
          <w:tcPr>
            <w:tcW w:w="4462" w:type="dxa"/>
          </w:tcPr>
          <w:p w:rsidRPr="005A51AA" w:rsidR="002247F8" w:rsidP="002247F8" w:rsidRDefault="002247F8" w14:paraId="6B158B8C"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W okresie odnowienia składu Komitetu na koniec pięcioletniej kadencji ustępujące Prezydium prowadzi sprawy bieżące do czasu odbycia się pierwszego posiedzenia nowego Komitetu.</w:t>
            </w:r>
          </w:p>
        </w:tc>
        <w:tc>
          <w:tcPr>
            <w:tcW w:w="4462" w:type="dxa"/>
          </w:tcPr>
          <w:p w:rsidRPr="005A51AA" w:rsidR="002247F8" w:rsidP="00A20B1A" w:rsidRDefault="002247F8" w14:paraId="3497653C" w14:textId="77777777">
            <w:pPr>
              <w:pStyle w:val="Heading1"/>
              <w:numPr>
                <w:ilvl w:val="0"/>
                <w:numId w:val="0"/>
              </w:numPr>
              <w:outlineLvl w:val="0"/>
              <w:rPr>
                <w:rFonts w:asciiTheme="minorHAnsi" w:hAnsiTheme="minorHAnsi" w:cstheme="minorHAnsi"/>
                <w:iCs/>
                <w:sz w:val="28"/>
                <w:szCs w:val="28"/>
              </w:rPr>
            </w:pPr>
            <w:r>
              <w:rPr>
                <w:rFonts w:asciiTheme="minorHAnsi" w:hAnsiTheme="minorHAnsi"/>
                <w:sz w:val="28"/>
              </w:rPr>
              <w:t xml:space="preserve">W celu przygotowania każdego odnowienia składu na koniec pięcioletniej kadencji przedkłada się Prezydium do zatwierdzenia notatkę sporządzoną przez administrację na temat działań zatwierdzonych na podstawie tego artykułu, </w:t>
            </w:r>
            <w:r>
              <w:rPr>
                <w:rFonts w:asciiTheme="minorHAnsi" w:hAnsiTheme="minorHAnsi"/>
                <w:sz w:val="28"/>
              </w:rPr>
              <w:lastRenderedPageBreak/>
              <w:t>ograniczonych do członków, których mandat uległ odnowieniu.</w:t>
            </w:r>
          </w:p>
        </w:tc>
      </w:tr>
      <w:tr w:rsidRPr="005A51AA" w:rsidR="002247F8" w:rsidTr="00080033" w14:paraId="1CBDD563" w14:textId="77777777">
        <w:tc>
          <w:tcPr>
            <w:tcW w:w="4462" w:type="dxa"/>
          </w:tcPr>
          <w:p w:rsidRPr="005A51AA" w:rsidR="002247F8" w:rsidP="002247F8" w:rsidRDefault="002247F8" w14:paraId="175D15B5" w14:textId="7E3BAE78">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lastRenderedPageBreak/>
              <w:t>„Sprawy bieżące” oznaczają sprawy, którymi zajęcie się jest niezbędne dla ciągłości działania i</w:t>
            </w:r>
            <w:r w:rsidR="00FC1029">
              <w:rPr>
                <w:rFonts w:asciiTheme="minorHAnsi" w:hAnsiTheme="minorHAnsi"/>
                <w:sz w:val="28"/>
              </w:rPr>
              <w:t> </w:t>
            </w:r>
            <w:r>
              <w:rPr>
                <w:rFonts w:asciiTheme="minorHAnsi" w:hAnsiTheme="minorHAnsi"/>
                <w:sz w:val="28"/>
              </w:rPr>
              <w:t>normalnego funkcjonowania Komitetu w okresie między zakończeniem kadencji członków ustępującego Komitetu a</w:t>
            </w:r>
            <w:r w:rsidR="00B85908">
              <w:rPr>
                <w:rFonts w:asciiTheme="minorHAnsi" w:hAnsiTheme="minorHAnsi"/>
                <w:sz w:val="28"/>
              </w:rPr>
              <w:t> </w:t>
            </w:r>
            <w:r>
              <w:rPr>
                <w:rFonts w:asciiTheme="minorHAnsi" w:hAnsiTheme="minorHAnsi"/>
                <w:sz w:val="28"/>
              </w:rPr>
              <w:t>ukonstytuowaniem się nowego Komitetu („okres przejściowy”), takie jak w szczególności:</w:t>
            </w:r>
          </w:p>
        </w:tc>
        <w:tc>
          <w:tcPr>
            <w:tcW w:w="4462" w:type="dxa"/>
          </w:tcPr>
          <w:p w:rsidRPr="005A51AA" w:rsidR="002247F8" w:rsidP="00A20B1A" w:rsidRDefault="002247F8" w14:paraId="69166F6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17183F" w14:textId="77777777">
        <w:tc>
          <w:tcPr>
            <w:tcW w:w="4462" w:type="dxa"/>
          </w:tcPr>
          <w:p w:rsidRPr="005A51AA" w:rsidR="002247F8" w:rsidP="002247F8" w:rsidRDefault="002247F8" w14:paraId="39AFE532" w14:textId="0A796E08">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sprawy związane z codziennym zarządzaniem, które wymagają rozstrzygnięcia i nie wiążą się z</w:t>
            </w:r>
            <w:r w:rsidR="00B85908">
              <w:rPr>
                <w:sz w:val="28"/>
              </w:rPr>
              <w:t> </w:t>
            </w:r>
            <w:r>
              <w:rPr>
                <w:sz w:val="28"/>
              </w:rPr>
              <w:t>podjęciem nowych decyzji, które byłyby trwale wiążące dla Komitetu,</w:t>
            </w:r>
          </w:p>
        </w:tc>
        <w:tc>
          <w:tcPr>
            <w:tcW w:w="4462" w:type="dxa"/>
          </w:tcPr>
          <w:p w:rsidRPr="005A51AA" w:rsidR="002247F8" w:rsidP="00A20B1A" w:rsidRDefault="002247F8" w14:paraId="2BF88BC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3406FE9" w14:textId="77777777">
        <w:tc>
          <w:tcPr>
            <w:tcW w:w="4462" w:type="dxa"/>
          </w:tcPr>
          <w:p w:rsidRPr="005A51AA" w:rsidR="002247F8" w:rsidP="002247F8" w:rsidRDefault="002247F8" w14:paraId="060A299E" w14:textId="73D8EABE">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sprawy w toku, co do których decyzje zostały podjęte już wcześniej i które znajdują się w</w:t>
            </w:r>
            <w:r w:rsidR="00B85908">
              <w:rPr>
                <w:sz w:val="28"/>
              </w:rPr>
              <w:t> </w:t>
            </w:r>
            <w:r>
              <w:rPr>
                <w:sz w:val="28"/>
              </w:rPr>
              <w:t xml:space="preserve">zaawansowanym stadium postępowania, którego finalizacją trzeba pokierować, </w:t>
            </w:r>
          </w:p>
        </w:tc>
        <w:tc>
          <w:tcPr>
            <w:tcW w:w="4462" w:type="dxa"/>
          </w:tcPr>
          <w:p w:rsidRPr="005A51AA" w:rsidR="002247F8" w:rsidP="00A20B1A" w:rsidRDefault="002247F8" w14:paraId="4EEB484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7A06662" w14:textId="77777777">
        <w:tc>
          <w:tcPr>
            <w:tcW w:w="4462" w:type="dxa"/>
          </w:tcPr>
          <w:p w:rsidRPr="005A51AA" w:rsidR="002247F8" w:rsidP="002247F8" w:rsidRDefault="002247F8" w14:paraId="4A120640" w14:textId="4D349F99">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sprawy pilne, w przypadku których opóźnienie w zajęciu się nimi byłoby szkodliwe dla Komitetu. W</w:t>
            </w:r>
            <w:r w:rsidR="00B85908">
              <w:rPr>
                <w:sz w:val="28"/>
              </w:rPr>
              <w:t> </w:t>
            </w:r>
            <w:r>
              <w:rPr>
                <w:sz w:val="28"/>
              </w:rPr>
              <w:t>takim przypadku Prezydium może przekazać, wyłącznie członkowi, którego mandat został odnowiony, uprawnienie do kontynuowania pewnych określonych działań w okresie przejściowym.</w:t>
            </w:r>
          </w:p>
        </w:tc>
        <w:tc>
          <w:tcPr>
            <w:tcW w:w="4462" w:type="dxa"/>
          </w:tcPr>
          <w:p w:rsidRPr="005A51AA" w:rsidR="002247F8" w:rsidP="00A20B1A" w:rsidRDefault="002247F8" w14:paraId="30869F7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FC2A653" w14:textId="77777777">
        <w:tc>
          <w:tcPr>
            <w:tcW w:w="4462" w:type="dxa"/>
          </w:tcPr>
          <w:p w:rsidRPr="005A51AA" w:rsidR="002247F8" w:rsidP="002247F8" w:rsidRDefault="002247F8" w14:paraId="1F84826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98AE0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E1B3E9" w14:textId="77777777">
        <w:tc>
          <w:tcPr>
            <w:tcW w:w="4462" w:type="dxa"/>
          </w:tcPr>
          <w:p w:rsidRPr="005A51AA" w:rsidR="002247F8" w:rsidP="002247F8" w:rsidRDefault="002247F8" w14:paraId="09736FD5" w14:textId="76DB91FC">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Artykuł 16 – Upoważnienia </w:t>
            </w:r>
            <w:r w:rsidR="00B85908">
              <w:rPr>
                <w:rFonts w:asciiTheme="minorHAnsi" w:hAnsiTheme="minorHAnsi"/>
                <w:b/>
                <w:sz w:val="28"/>
              </w:rPr>
              <w:br/>
            </w:r>
            <w:r>
              <w:rPr>
                <w:rFonts w:asciiTheme="minorHAnsi" w:hAnsiTheme="minorHAnsi"/>
                <w:b/>
                <w:sz w:val="28"/>
              </w:rPr>
              <w:t>w ramach współpracy zewnętrznej lub międzyinstytucjonalnej</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"UMOWY O WSPÓŁPRACY Z INSTYTUCJAMI I ORGANAMI UE"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"ORGANY LUB ORGANIZACJE ZEWNĘTRZNE"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"ORGANY LUB ORGANIZACJE ZEWNĘTRZNE: umowy"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"ORGANY LUB ORGANIZACJE ZEWNĘTRZNE: współpraca"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"WSPÓŁPRACA ZEWNĘTRZNA"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"WSPÓŁPRACA MIĘDZYINSTYTUCJONALNA" \t "16"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C960244" w14:textId="77777777">
            <w:pPr>
              <w:keepNext/>
              <w:keepLines/>
              <w:widowControl w:val="0"/>
              <w:adjustRightInd w:val="0"/>
              <w:snapToGrid w:val="0"/>
              <w:jc w:val="left"/>
              <w:rPr>
                <w:rFonts w:asciiTheme="minorHAnsi" w:hAnsiTheme="minorHAnsi" w:cstheme="minorHAnsi"/>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"UMOWY O GWARANTOWANYM POZIOMIE USŁUG ZAWIERANE Z INSTYTUCJAMI I ORGANAMI UE" \t "16 PW" \b </w:instrText>
            </w:r>
            <w:r w:rsidRPr="005A51AA">
              <w:rPr>
                <w:rFonts w:asciiTheme="minorHAnsi" w:hAnsiTheme="minorHAnsi" w:cstheme="minorHAnsi"/>
                <w:sz w:val="28"/>
              </w:rPr>
              <w:fldChar w:fldCharType="end"/>
            </w:r>
          </w:p>
        </w:tc>
      </w:tr>
      <w:tr w:rsidRPr="005A51AA" w:rsidR="002247F8" w:rsidTr="00080033" w14:paraId="2AB142D3" w14:textId="77777777">
        <w:tc>
          <w:tcPr>
            <w:tcW w:w="4462" w:type="dxa"/>
          </w:tcPr>
          <w:p w:rsidRPr="005A51AA" w:rsidR="002247F8" w:rsidP="002247F8" w:rsidRDefault="002247F8" w14:paraId="1ABFB6E2" w14:textId="362F5C15">
            <w:pPr>
              <w:pStyle w:val="Heading1"/>
              <w:numPr>
                <w:ilvl w:val="0"/>
                <w:numId w:val="10"/>
              </w:numPr>
              <w:tabs>
                <w:tab w:val="left" w:pos="567"/>
              </w:tabs>
              <w:outlineLvl w:val="0"/>
              <w:rPr>
                <w:rFonts w:asciiTheme="minorHAnsi" w:hAnsiTheme="minorHAnsi" w:cstheme="minorHAnsi"/>
                <w:sz w:val="28"/>
                <w:szCs w:val="28"/>
              </w:rPr>
            </w:pPr>
            <w:r>
              <w:rPr>
                <w:rFonts w:asciiTheme="minorHAnsi" w:hAnsiTheme="minorHAnsi"/>
                <w:sz w:val="28"/>
              </w:rPr>
              <w:t>Prezydium może upoważnić Przewodniczącego Komitetu do negocjowania i zawierania umów o</w:t>
            </w:r>
            <w:r w:rsidR="00B85908">
              <w:rPr>
                <w:rFonts w:asciiTheme="minorHAnsi" w:hAnsiTheme="minorHAnsi"/>
                <w:sz w:val="28"/>
              </w:rPr>
              <w:t> </w:t>
            </w:r>
            <w:r>
              <w:rPr>
                <w:rFonts w:asciiTheme="minorHAnsi" w:hAnsiTheme="minorHAnsi"/>
                <w:sz w:val="28"/>
              </w:rPr>
              <w:t>współpracy z instytucjami i innymi organami Unii Europejskiej lub z</w:t>
            </w:r>
            <w:r w:rsidR="00B85908">
              <w:rPr>
                <w:rFonts w:asciiTheme="minorHAnsi" w:hAnsiTheme="minorHAnsi"/>
                <w:sz w:val="28"/>
              </w:rPr>
              <w:t> </w:t>
            </w:r>
            <w:r>
              <w:rPr>
                <w:rFonts w:asciiTheme="minorHAnsi" w:hAnsiTheme="minorHAnsi"/>
                <w:sz w:val="28"/>
              </w:rPr>
              <w:t>organami lub organizacjami zewnętrznymi.</w:t>
            </w:r>
          </w:p>
        </w:tc>
        <w:tc>
          <w:tcPr>
            <w:tcW w:w="4462" w:type="dxa"/>
          </w:tcPr>
          <w:p w:rsidRPr="005A51AA" w:rsidR="002247F8" w:rsidP="00A20B1A" w:rsidRDefault="002247F8" w14:paraId="47D7A948" w14:textId="37A7F3C3">
            <w:pPr>
              <w:pStyle w:val="Heading1"/>
              <w:numPr>
                <w:ilvl w:val="0"/>
                <w:numId w:val="0"/>
              </w:numPr>
              <w:outlineLvl w:val="0"/>
              <w:rPr>
                <w:rFonts w:asciiTheme="minorHAnsi" w:hAnsiTheme="minorHAnsi" w:cstheme="minorHAnsi"/>
                <w:sz w:val="28"/>
                <w:szCs w:val="28"/>
              </w:rPr>
            </w:pPr>
            <w:r>
              <w:rPr>
                <w:rFonts w:asciiTheme="minorHAnsi" w:hAnsiTheme="minorHAnsi"/>
                <w:sz w:val="28"/>
              </w:rPr>
              <w:t>Negocjowanie i zawieranie umów o</w:t>
            </w:r>
            <w:r w:rsidR="00B85908">
              <w:rPr>
                <w:rFonts w:asciiTheme="minorHAnsi" w:hAnsiTheme="minorHAnsi"/>
                <w:sz w:val="28"/>
              </w:rPr>
              <w:t> </w:t>
            </w:r>
            <w:r>
              <w:rPr>
                <w:rFonts w:asciiTheme="minorHAnsi" w:hAnsiTheme="minorHAnsi"/>
                <w:sz w:val="28"/>
              </w:rPr>
              <w:t>współpracy mających skutki finansowe podlega przepisom rozporządzenia finansowego i</w:t>
            </w:r>
            <w:r w:rsidR="00B85908">
              <w:rPr>
                <w:rFonts w:asciiTheme="minorHAnsi" w:hAnsiTheme="minorHAnsi"/>
                <w:sz w:val="28"/>
              </w:rPr>
              <w:t> </w:t>
            </w:r>
            <w:r>
              <w:rPr>
                <w:rFonts w:asciiTheme="minorHAnsi" w:hAnsiTheme="minorHAnsi"/>
                <w:sz w:val="28"/>
              </w:rPr>
              <w:t>wewnętrznego regulaminu finansowego Komitetu.</w:t>
            </w:r>
          </w:p>
          <w:p w:rsidRPr="005A51AA" w:rsidR="002247F8" w:rsidP="00A20B1A" w:rsidRDefault="002247F8" w14:paraId="37861D4D" w14:textId="77777777">
            <w:pPr>
              <w:rPr>
                <w:rFonts w:asciiTheme="minorHAnsi" w:hAnsiTheme="minorHAnsi" w:cstheme="minorHAnsi"/>
                <w:sz w:val="28"/>
                <w:szCs w:val="28"/>
                <w:lang w:val="en-GB"/>
              </w:rPr>
            </w:pPr>
          </w:p>
          <w:p w:rsidRPr="005A51AA" w:rsidR="002247F8" w:rsidP="00A20B1A" w:rsidRDefault="002247F8" w14:paraId="2F1EED43" w14:textId="74D2988C">
            <w:pPr>
              <w:pStyle w:val="Heading1"/>
              <w:numPr>
                <w:ilvl w:val="0"/>
                <w:numId w:val="0"/>
              </w:numPr>
              <w:outlineLvl w:val="0"/>
              <w:rPr>
                <w:rFonts w:asciiTheme="minorHAnsi" w:hAnsiTheme="minorHAnsi" w:cstheme="minorHAnsi"/>
                <w:sz w:val="28"/>
                <w:szCs w:val="28"/>
              </w:rPr>
            </w:pPr>
            <w:r>
              <w:rPr>
                <w:rFonts w:asciiTheme="minorHAnsi" w:hAnsiTheme="minorHAnsi"/>
                <w:sz w:val="28"/>
              </w:rPr>
              <w:t>Umowy o współpracy z organami lub organizacjami zewnętrznymi nie powodują wydatków pokrywanych z</w:t>
            </w:r>
            <w:r w:rsidR="00B85908">
              <w:rPr>
                <w:rFonts w:asciiTheme="minorHAnsi" w:hAnsiTheme="minorHAnsi"/>
                <w:sz w:val="28"/>
              </w:rPr>
              <w:t> </w:t>
            </w:r>
            <w:r>
              <w:rPr>
                <w:rFonts w:asciiTheme="minorHAnsi" w:hAnsiTheme="minorHAnsi"/>
                <w:sz w:val="28"/>
              </w:rPr>
              <w:t>budżetu Komitetu.</w:t>
            </w:r>
          </w:p>
          <w:p w:rsidRPr="005A51AA" w:rsidR="002247F8" w:rsidP="00A20B1A" w:rsidRDefault="002247F8" w14:paraId="5080F875" w14:textId="77777777">
            <w:pPr>
              <w:rPr>
                <w:rFonts w:asciiTheme="minorHAnsi" w:hAnsiTheme="minorHAnsi" w:cstheme="minorHAnsi"/>
                <w:sz w:val="28"/>
                <w:szCs w:val="28"/>
                <w:lang w:val="en-GB"/>
              </w:rPr>
            </w:pPr>
          </w:p>
          <w:p w:rsidRPr="005A51AA" w:rsidR="002247F8" w:rsidP="00A20B1A" w:rsidRDefault="002247F8" w14:paraId="7EC88787" w14:textId="77777777">
            <w:pPr>
              <w:rPr>
                <w:rFonts w:asciiTheme="minorHAnsi" w:hAnsiTheme="minorHAnsi" w:cstheme="minorHAnsi"/>
                <w:sz w:val="28"/>
                <w:szCs w:val="28"/>
              </w:rPr>
            </w:pPr>
            <w:r>
              <w:rPr>
                <w:rFonts w:asciiTheme="minorHAnsi" w:hAnsiTheme="minorHAnsi"/>
                <w:sz w:val="28"/>
              </w:rPr>
              <w:t xml:space="preserve">Przewodniczący możliwie wyczerpująco i z odpowiednim wyprzedzeniem informuje Prezydium o umowach o współpracy zawartych </w:t>
            </w:r>
            <w:r>
              <w:rPr>
                <w:rFonts w:asciiTheme="minorHAnsi" w:hAnsiTheme="minorHAnsi"/>
                <w:sz w:val="28"/>
              </w:rPr>
              <w:lastRenderedPageBreak/>
              <w:t>przez siebie na podstawie mandatu uzyskanego na mocy tego artykułu.</w:t>
            </w:r>
          </w:p>
          <w:p w:rsidRPr="005A51AA" w:rsidR="002247F8" w:rsidP="00A20B1A" w:rsidRDefault="002247F8" w14:paraId="6E043CE0" w14:textId="77777777">
            <w:pPr>
              <w:rPr>
                <w:rFonts w:asciiTheme="minorHAnsi" w:hAnsiTheme="minorHAnsi" w:cstheme="minorHAnsi"/>
                <w:sz w:val="28"/>
                <w:szCs w:val="28"/>
                <w:lang w:val="en-GB"/>
              </w:rPr>
            </w:pPr>
          </w:p>
          <w:p w:rsidRPr="005A51AA" w:rsidR="002247F8" w:rsidP="00A20B1A" w:rsidRDefault="002247F8" w14:paraId="33A060E0" w14:textId="77777777">
            <w:pPr>
              <w:rPr>
                <w:rFonts w:asciiTheme="minorHAnsi" w:hAnsiTheme="minorHAnsi" w:cstheme="minorHAnsi"/>
                <w:sz w:val="28"/>
                <w:szCs w:val="28"/>
              </w:rPr>
            </w:pPr>
            <w:r>
              <w:rPr>
                <w:rFonts w:asciiTheme="minorHAnsi" w:hAnsiTheme="minorHAnsi"/>
                <w:sz w:val="28"/>
              </w:rPr>
              <w:t>Podpisane teksty wraz z towarzyszącą im dokumentacją przekazywane są Prezydium w wersjach językowych dostępnych w momencie zawarcia danej umowy; ewentualne inne tłumaczenia można dołączyć później. Informacja o zawieranych umowach przekazywana jest w odpowiedniej formie całemu Komitetowi.</w:t>
            </w:r>
          </w:p>
        </w:tc>
      </w:tr>
      <w:tr w:rsidRPr="005A51AA" w:rsidR="002247F8" w:rsidTr="00080033" w14:paraId="4F58950A" w14:textId="77777777">
        <w:tc>
          <w:tcPr>
            <w:tcW w:w="4462" w:type="dxa"/>
          </w:tcPr>
          <w:p w:rsidRPr="005A51AA" w:rsidR="002247F8" w:rsidP="002247F8" w:rsidRDefault="002247F8" w14:paraId="6D5D5D22" w14:textId="2DEF894B">
            <w:pPr>
              <w:pStyle w:val="Heading1"/>
              <w:numPr>
                <w:ilvl w:val="0"/>
                <w:numId w:val="20"/>
              </w:numPr>
              <w:tabs>
                <w:tab w:val="left" w:pos="567"/>
              </w:tabs>
              <w:outlineLvl w:val="0"/>
              <w:rPr>
                <w:rFonts w:asciiTheme="minorHAnsi" w:hAnsiTheme="minorHAnsi" w:cstheme="minorHAnsi"/>
                <w:sz w:val="28"/>
                <w:szCs w:val="28"/>
              </w:rPr>
            </w:pPr>
            <w:r>
              <w:rPr>
                <w:rFonts w:asciiTheme="minorHAnsi" w:hAnsiTheme="minorHAnsi"/>
                <w:sz w:val="28"/>
              </w:rPr>
              <w:lastRenderedPageBreak/>
              <w:t>Prezydium może również upoważnić sekretarza generalnego lub jednego z dyrektorów Komitetu do negocjowania i zawierania umów o</w:t>
            </w:r>
            <w:r w:rsidR="00B85908">
              <w:rPr>
                <w:rFonts w:asciiTheme="minorHAnsi" w:hAnsiTheme="minorHAnsi"/>
                <w:sz w:val="28"/>
              </w:rPr>
              <w:t> </w:t>
            </w:r>
            <w:r>
              <w:rPr>
                <w:rFonts w:asciiTheme="minorHAnsi" w:hAnsiTheme="minorHAnsi"/>
                <w:sz w:val="28"/>
              </w:rPr>
              <w:t>charakterze czysto administracyjnym z instytucjami i</w:t>
            </w:r>
            <w:r w:rsidR="00B85908">
              <w:rPr>
                <w:rFonts w:asciiTheme="minorHAnsi" w:hAnsiTheme="minorHAnsi"/>
                <w:sz w:val="28"/>
              </w:rPr>
              <w:t> </w:t>
            </w:r>
            <w:r>
              <w:rPr>
                <w:rFonts w:asciiTheme="minorHAnsi" w:hAnsiTheme="minorHAnsi"/>
                <w:sz w:val="28"/>
              </w:rPr>
              <w:t>organami Unii Europejskiej lub z</w:t>
            </w:r>
            <w:r w:rsidR="00B85908">
              <w:rPr>
                <w:rFonts w:asciiTheme="minorHAnsi" w:hAnsiTheme="minorHAnsi"/>
                <w:sz w:val="28"/>
              </w:rPr>
              <w:t> </w:t>
            </w:r>
            <w:r>
              <w:rPr>
                <w:rFonts w:asciiTheme="minorHAnsi" w:hAnsiTheme="minorHAnsi"/>
                <w:sz w:val="28"/>
              </w:rPr>
              <w:t>organami lub organizacjami zewnętrznymi. Może również przekazać im te uprawnienia.</w:t>
            </w:r>
          </w:p>
        </w:tc>
        <w:tc>
          <w:tcPr>
            <w:tcW w:w="4462" w:type="dxa"/>
          </w:tcPr>
          <w:p w:rsidRPr="005A51AA" w:rsidR="002247F8" w:rsidP="00A20B1A" w:rsidRDefault="002247F8" w14:paraId="31CAE24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60B4F84" w14:textId="77777777">
        <w:tc>
          <w:tcPr>
            <w:tcW w:w="4462" w:type="dxa"/>
          </w:tcPr>
          <w:p w:rsidRPr="005A51AA" w:rsidR="002247F8" w:rsidP="002247F8" w:rsidRDefault="002247F8" w14:paraId="145A7E25" w14:textId="5FD9A226">
            <w:pPr>
              <w:pStyle w:val="Heading1"/>
              <w:numPr>
                <w:ilvl w:val="0"/>
                <w:numId w:val="20"/>
              </w:numPr>
              <w:tabs>
                <w:tab w:val="left" w:pos="567"/>
              </w:tabs>
              <w:outlineLvl w:val="0"/>
              <w:rPr>
                <w:rFonts w:asciiTheme="minorHAnsi" w:hAnsiTheme="minorHAnsi" w:cstheme="minorHAnsi"/>
                <w:sz w:val="28"/>
                <w:szCs w:val="28"/>
              </w:rPr>
            </w:pPr>
            <w:r>
              <w:rPr>
                <w:rFonts w:asciiTheme="minorHAnsi" w:hAnsiTheme="minorHAnsi"/>
                <w:sz w:val="28"/>
              </w:rPr>
              <w:t>W takim upoważnieniu lub przekazaniu uprawnień określa się jego przedmiot, zakres i ograniczenia oraz procedurę, której należy przestrzegać przy negocjowaniu i</w:t>
            </w:r>
            <w:r w:rsidR="00B85908">
              <w:rPr>
                <w:rFonts w:asciiTheme="minorHAnsi" w:hAnsiTheme="minorHAnsi"/>
                <w:sz w:val="28"/>
              </w:rPr>
              <w:t> </w:t>
            </w:r>
            <w:r>
              <w:rPr>
                <w:rFonts w:asciiTheme="minorHAnsi" w:hAnsiTheme="minorHAnsi"/>
                <w:sz w:val="28"/>
              </w:rPr>
              <w:t>zawieraniu takich umów w imieniu Komitetu.</w:t>
            </w:r>
          </w:p>
        </w:tc>
        <w:tc>
          <w:tcPr>
            <w:tcW w:w="4462" w:type="dxa"/>
          </w:tcPr>
          <w:p w:rsidRPr="005A51AA" w:rsidR="002247F8" w:rsidP="00A20B1A" w:rsidRDefault="002247F8" w14:paraId="6EA61F4A" w14:textId="261EAD6B">
            <w:pPr>
              <w:pStyle w:val="Heading1"/>
              <w:numPr>
                <w:ilvl w:val="0"/>
                <w:numId w:val="0"/>
              </w:numPr>
              <w:outlineLvl w:val="0"/>
              <w:rPr>
                <w:rFonts w:asciiTheme="minorHAnsi" w:hAnsiTheme="minorHAnsi" w:cstheme="minorHAnsi"/>
                <w:sz w:val="28"/>
                <w:szCs w:val="28"/>
              </w:rPr>
            </w:pPr>
            <w:r>
              <w:rPr>
                <w:rFonts w:asciiTheme="minorHAnsi" w:hAnsiTheme="minorHAnsi"/>
                <w:sz w:val="28"/>
              </w:rPr>
              <w:t>Umowy na świadczenie usług przez inne instytucje (umowy o</w:t>
            </w:r>
            <w:r w:rsidR="00B85908">
              <w:rPr>
                <w:rFonts w:asciiTheme="minorHAnsi" w:hAnsiTheme="minorHAnsi"/>
                <w:sz w:val="28"/>
              </w:rPr>
              <w:t> </w:t>
            </w:r>
            <w:r>
              <w:rPr>
                <w:rFonts w:asciiTheme="minorHAnsi" w:hAnsiTheme="minorHAnsi"/>
                <w:sz w:val="28"/>
              </w:rPr>
              <w:t>gwarantowanym poziomie usług) zawiera się zgodnie z warunkami określonymi w rozporządzeniu finansowym i wewnętrznym regulaminie finansowym Komitetu.</w:t>
            </w:r>
          </w:p>
        </w:tc>
      </w:tr>
      <w:tr w:rsidRPr="005A51AA" w:rsidR="002247F8" w:rsidTr="00080033" w14:paraId="5670B517" w14:textId="77777777">
        <w:tc>
          <w:tcPr>
            <w:tcW w:w="4462" w:type="dxa"/>
          </w:tcPr>
          <w:p w:rsidRPr="005A51AA" w:rsidR="002247F8" w:rsidP="002247F8" w:rsidRDefault="002247F8" w14:paraId="2AF6820D"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DE7F36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E8E3BCD" w14:textId="77777777">
        <w:tc>
          <w:tcPr>
            <w:tcW w:w="4462" w:type="dxa"/>
          </w:tcPr>
          <w:p w:rsidRPr="005A51AA" w:rsidR="002247F8" w:rsidP="002247F8" w:rsidRDefault="002247F8" w14:paraId="3CE01FE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17 – Komisja Spraw Finansowych i Budżetowych (CAF)</w:t>
            </w:r>
            <w:r>
              <w:rPr>
                <w:rFonts w:asciiTheme="minorHAnsi" w:hAnsiTheme="minorHAnsi"/>
                <w:sz w:val="28"/>
              </w:rPr>
              <w:t xml:space="preserve"> </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"BUDŻET: Komisja Spraw </w:instrText>
            </w:r>
            <w:r w:rsidRPr="005A51AA">
              <w:rPr>
                <w:rFonts w:asciiTheme="minorHAnsi" w:hAnsiTheme="minorHAnsi" w:cstheme="minorHAnsi"/>
                <w:sz w:val="28"/>
              </w:rPr>
              <w:lastRenderedPageBreak/>
              <w:instrText xml:space="preserve">Finansowych i Budżetowych (CAF)"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"BUDŻET: preliminarz dochodów i wydatków" \t "17, 110"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"BUDŻET: stan wykonania"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"CAF" \t "zob. KOMISJA SPRAW FINANSOWYCH I BUDŻETOWYCH (CAF)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SPRAW FINANSOWYCH I BUDŻETOWYCH (CAF): skład"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SPRAW FINANSOWYCH I BUDŻETOWYCH (CAF): kompetencje"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SPRAW FINANSOWYCH I BUDŻETOWYCH (CAF): przewodniczący Komisji Spraw Finansowych i Budżetowych"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SPRAW FINANSOWYCH I BUDŻETOWYCH (CAF): wewnętrzne zasady działania"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SPRAW FINANSOWYCH I BUDŻETOWYCH (CAF): sprawozdanie z działań"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"PROCEDURA UDZIELANIA ABSOLUTORIUM" \t "17"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D35A880"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10F6F46A" w14:textId="77777777">
        <w:tc>
          <w:tcPr>
            <w:tcW w:w="4462" w:type="dxa"/>
          </w:tcPr>
          <w:p w:rsidRPr="005A51AA" w:rsidR="002247F8" w:rsidP="002247F8" w:rsidRDefault="002247F8" w14:paraId="0198E059"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Zostaje powołana Komisja Spraw Finansowych i Budżetowych (CAF) złożona z dwunastu członków: przewodniczącego, którym jest jeden z dwóch wiceprzewodniczących Komitetu, oraz jedenastu członków powoływanych przez Prezydium na podstawie propozycji Grup.</w:t>
            </w:r>
          </w:p>
        </w:tc>
        <w:tc>
          <w:tcPr>
            <w:tcW w:w="4462" w:type="dxa"/>
          </w:tcPr>
          <w:p w:rsidRPr="005A51AA" w:rsidR="002247F8" w:rsidP="00A20B1A" w:rsidRDefault="002247F8" w14:paraId="60E364A3" w14:textId="77777777">
            <w:pPr>
              <w:pStyle w:val="ListParagraph"/>
              <w:widowControl w:val="0"/>
              <w:adjustRightInd w:val="0"/>
              <w:snapToGrid w:val="0"/>
              <w:spacing w:after="0" w:line="288" w:lineRule="auto"/>
              <w:ind w:left="0"/>
              <w:jc w:val="left"/>
              <w:rPr>
                <w:rFonts w:cstheme="minorHAnsi"/>
                <w:sz w:val="28"/>
                <w:szCs w:val="28"/>
              </w:rPr>
            </w:pPr>
          </w:p>
          <w:p w:rsidRPr="005A51AA" w:rsidR="002247F8" w:rsidP="00A20B1A" w:rsidRDefault="002247F8" w14:paraId="0E98A4CD" w14:textId="77777777">
            <w:pPr>
              <w:pStyle w:val="ListParagraph"/>
              <w:widowControl w:val="0"/>
              <w:adjustRightInd w:val="0"/>
              <w:snapToGrid w:val="0"/>
              <w:spacing w:after="0" w:line="288" w:lineRule="auto"/>
              <w:ind w:left="0"/>
              <w:jc w:val="left"/>
              <w:rPr>
                <w:rFonts w:eastAsia="DengXian" w:cstheme="minorHAnsi"/>
                <w:sz w:val="28"/>
                <w:szCs w:val="28"/>
              </w:rPr>
            </w:pPr>
          </w:p>
        </w:tc>
      </w:tr>
      <w:tr w:rsidRPr="005A51AA" w:rsidR="002247F8" w:rsidTr="00080033" w14:paraId="0056D433" w14:textId="77777777">
        <w:tc>
          <w:tcPr>
            <w:tcW w:w="4462" w:type="dxa"/>
          </w:tcPr>
          <w:p w:rsidRPr="005A51AA" w:rsidR="002247F8" w:rsidP="002247F8" w:rsidRDefault="002247F8" w14:paraId="6D0B32DD" w14:textId="7FB06016">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lastRenderedPageBreak/>
              <w:t>Komisja Spraw Finansowych i</w:t>
            </w:r>
            <w:r w:rsidR="00B85908">
              <w:rPr>
                <w:rFonts w:asciiTheme="minorHAnsi" w:hAnsiTheme="minorHAnsi"/>
                <w:sz w:val="28"/>
              </w:rPr>
              <w:t> </w:t>
            </w:r>
            <w:r>
              <w:rPr>
                <w:rFonts w:asciiTheme="minorHAnsi" w:hAnsiTheme="minorHAnsi"/>
                <w:sz w:val="28"/>
              </w:rPr>
              <w:t>Budżetowych ma następujące kompetencje:</w:t>
            </w:r>
          </w:p>
        </w:tc>
        <w:tc>
          <w:tcPr>
            <w:tcW w:w="4462" w:type="dxa"/>
          </w:tcPr>
          <w:p w:rsidRPr="005A51AA" w:rsidR="002247F8" w:rsidP="00A20B1A" w:rsidRDefault="002247F8" w14:paraId="61AB368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09E1B9" w14:textId="77777777">
        <w:tc>
          <w:tcPr>
            <w:tcW w:w="4462" w:type="dxa"/>
          </w:tcPr>
          <w:p w:rsidRPr="005A51AA" w:rsidR="002247F8" w:rsidP="002247F8" w:rsidRDefault="002247F8" w14:paraId="1E175A22" w14:textId="08EE68C6">
            <w:pPr>
              <w:pStyle w:val="ListParagraph"/>
              <w:widowControl w:val="0"/>
              <w:numPr>
                <w:ilvl w:val="0"/>
                <w:numId w:val="12"/>
              </w:numPr>
              <w:adjustRightInd w:val="0"/>
              <w:snapToGrid w:val="0"/>
              <w:spacing w:after="0" w:line="288" w:lineRule="auto"/>
              <w:ind w:left="567" w:hanging="283"/>
              <w:rPr>
                <w:rFonts w:cstheme="minorHAnsi"/>
                <w:bCs/>
                <w:sz w:val="28"/>
                <w:szCs w:val="28"/>
              </w:rPr>
            </w:pPr>
            <w:r>
              <w:rPr>
                <w:sz w:val="28"/>
              </w:rPr>
              <w:t>otrzymuje wstępny projekt preliminarza dochodów i</w:t>
            </w:r>
            <w:r w:rsidR="00B85908">
              <w:rPr>
                <w:sz w:val="28"/>
              </w:rPr>
              <w:t> </w:t>
            </w:r>
            <w:r>
              <w:rPr>
                <w:sz w:val="28"/>
              </w:rPr>
              <w:t>wydatków na następny rok budżetowy, przedłożony przez sekretarza generalnego; analizuje go, omawia go z</w:t>
            </w:r>
            <w:r w:rsidR="00B85908">
              <w:rPr>
                <w:sz w:val="28"/>
              </w:rPr>
              <w:t> </w:t>
            </w:r>
            <w:r>
              <w:rPr>
                <w:sz w:val="28"/>
              </w:rPr>
              <w:t>sekretarzem generalnym i</w:t>
            </w:r>
            <w:r w:rsidR="00B85908">
              <w:rPr>
                <w:sz w:val="28"/>
              </w:rPr>
              <w:t> </w:t>
            </w:r>
            <w:r>
              <w:rPr>
                <w:sz w:val="28"/>
              </w:rPr>
              <w:t>przedkłada, wraz ze swymi uwagami i propozycjami zmian, Prezydium do zatwierdzenia,</w:t>
            </w:r>
          </w:p>
        </w:tc>
        <w:tc>
          <w:tcPr>
            <w:tcW w:w="4462" w:type="dxa"/>
          </w:tcPr>
          <w:p w:rsidRPr="005A51AA" w:rsidR="002247F8" w:rsidP="00A20B1A" w:rsidRDefault="002247F8" w14:paraId="00E98746" w14:textId="77777777">
            <w:pPr>
              <w:pStyle w:val="ListParagraph"/>
              <w:widowControl w:val="0"/>
              <w:adjustRightInd w:val="0"/>
              <w:snapToGrid w:val="0"/>
              <w:spacing w:after="0" w:line="288" w:lineRule="auto"/>
              <w:ind w:left="0"/>
              <w:rPr>
                <w:rFonts w:cstheme="minorHAnsi"/>
                <w:sz w:val="28"/>
                <w:szCs w:val="28"/>
              </w:rPr>
            </w:pPr>
            <w:r>
              <w:rPr>
                <w:sz w:val="28"/>
              </w:rPr>
              <w:t>Artykuł 17 ust. 2 lit. a) interpretuje się łącznie z artykułem 110.</w:t>
            </w:r>
          </w:p>
          <w:p w:rsidRPr="005A51AA" w:rsidR="002247F8" w:rsidP="00A20B1A" w:rsidRDefault="002247F8" w14:paraId="19F73DC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232A59C" w14:textId="77777777">
        <w:tc>
          <w:tcPr>
            <w:tcW w:w="4462" w:type="dxa"/>
          </w:tcPr>
          <w:p w:rsidRPr="005A51AA" w:rsidR="002247F8" w:rsidP="002247F8" w:rsidRDefault="002247F8" w14:paraId="3F2540CC"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Pr>
                <w:sz w:val="28"/>
              </w:rPr>
              <w:t>jej zadaniem jest przygotowywanie projektów decyzji Prezydium w kwestiach finansowych i budżetowych lub w kwestiach organizacyjnych, jeśli mają one skutki finansowe lub wpływ na budżet,</w:t>
            </w:r>
          </w:p>
        </w:tc>
        <w:tc>
          <w:tcPr>
            <w:tcW w:w="4462" w:type="dxa"/>
          </w:tcPr>
          <w:p w:rsidRPr="005A51AA" w:rsidR="002247F8" w:rsidP="00A20B1A" w:rsidRDefault="002247F8" w14:paraId="1333B85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D3D44F9" w14:textId="77777777">
        <w:tc>
          <w:tcPr>
            <w:tcW w:w="4462" w:type="dxa"/>
          </w:tcPr>
          <w:p w:rsidRPr="005A51AA" w:rsidR="002247F8" w:rsidP="002247F8" w:rsidRDefault="002247F8" w14:paraId="2C0835A1" w14:textId="77777777">
            <w:pPr>
              <w:pStyle w:val="ListParagraph"/>
              <w:widowControl w:val="0"/>
              <w:numPr>
                <w:ilvl w:val="0"/>
                <w:numId w:val="12"/>
              </w:numPr>
              <w:adjustRightInd w:val="0"/>
              <w:snapToGrid w:val="0"/>
              <w:spacing w:after="0" w:line="288" w:lineRule="auto"/>
              <w:ind w:left="567" w:hanging="283"/>
              <w:rPr>
                <w:rFonts w:cstheme="minorHAnsi"/>
                <w:sz w:val="28"/>
                <w:szCs w:val="28"/>
              </w:rPr>
            </w:pPr>
            <w:r>
              <w:rPr>
                <w:sz w:val="28"/>
              </w:rPr>
              <w:t>doradza Prezydium:</w:t>
            </w:r>
          </w:p>
        </w:tc>
        <w:tc>
          <w:tcPr>
            <w:tcW w:w="4462" w:type="dxa"/>
          </w:tcPr>
          <w:p w:rsidRPr="005A51AA" w:rsidR="002247F8" w:rsidP="00A20B1A" w:rsidRDefault="002247F8" w14:paraId="51FE20CD"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4D7B9A7" w14:textId="77777777">
        <w:tc>
          <w:tcPr>
            <w:tcW w:w="4462" w:type="dxa"/>
          </w:tcPr>
          <w:p w:rsidRPr="005A51AA" w:rsidR="002247F8" w:rsidP="002247F8" w:rsidRDefault="002247F8" w14:paraId="528BB88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we wszelkich istotnych sprawach, które mogą zagrozić należytemu zarządzaniu środkami lub osiągnięciu wyznaczonych celów, zwłaszcza odnośnie do prognozowanego wykorzystania wspomnianych środków,</w:t>
            </w:r>
          </w:p>
        </w:tc>
        <w:tc>
          <w:tcPr>
            <w:tcW w:w="4462" w:type="dxa"/>
          </w:tcPr>
          <w:p w:rsidRPr="005A51AA" w:rsidR="002247F8" w:rsidP="00A20B1A" w:rsidRDefault="002247F8" w14:paraId="55331C76" w14:textId="60A6DD0E">
            <w:pPr>
              <w:pStyle w:val="ListParagraph"/>
              <w:widowControl w:val="0"/>
              <w:adjustRightInd w:val="0"/>
              <w:snapToGrid w:val="0"/>
              <w:spacing w:after="0" w:line="288" w:lineRule="auto"/>
              <w:ind w:left="0"/>
              <w:rPr>
                <w:rFonts w:cstheme="minorHAnsi"/>
                <w:sz w:val="28"/>
                <w:szCs w:val="28"/>
              </w:rPr>
            </w:pPr>
            <w:r>
              <w:rPr>
                <w:sz w:val="28"/>
              </w:rPr>
              <w:t>Wypełniając swoją rolę doradczą, komisja CAF informuje Prezydium o</w:t>
            </w:r>
            <w:r w:rsidR="00B85908">
              <w:rPr>
                <w:sz w:val="28"/>
              </w:rPr>
              <w:t> </w:t>
            </w:r>
            <w:r>
              <w:rPr>
                <w:sz w:val="28"/>
              </w:rPr>
              <w:t>wszelkich istotnych sprawach, które mogą zagrozić należytemu zarządzaniu środkami lub uniemożliwić osiągnięcie wyznaczonych celów, zwłaszcza odnośnie do prognoz wykorzystania środków.</w:t>
            </w:r>
          </w:p>
        </w:tc>
      </w:tr>
      <w:tr w:rsidRPr="005A51AA" w:rsidR="002247F8" w:rsidTr="00080033" w14:paraId="5798E4B1" w14:textId="77777777">
        <w:tc>
          <w:tcPr>
            <w:tcW w:w="4462" w:type="dxa"/>
          </w:tcPr>
          <w:p w:rsidRPr="005A51AA" w:rsidR="002247F8" w:rsidP="002247F8" w:rsidRDefault="002247F8" w14:paraId="02FA0CE5" w14:textId="6D1DBDA5">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w sprawie wykonania bieżącego budżetu, przesunięcia środków, wpływu planów zatrudnienia na budżet, środków na administrację, </w:t>
            </w:r>
            <w:r>
              <w:rPr>
                <w:sz w:val="28"/>
              </w:rPr>
              <w:lastRenderedPageBreak/>
              <w:t>działań dotyczących projektów związanych z nieruchomościami. Ocenia aktualną sytuację i</w:t>
            </w:r>
            <w:r w:rsidR="00B85908">
              <w:rPr>
                <w:sz w:val="28"/>
              </w:rPr>
              <w:t> </w:t>
            </w:r>
            <w:r>
              <w:rPr>
                <w:sz w:val="28"/>
              </w:rPr>
              <w:t>proponuje działania na przyszłość,</w:t>
            </w:r>
          </w:p>
        </w:tc>
        <w:tc>
          <w:tcPr>
            <w:tcW w:w="4462" w:type="dxa"/>
          </w:tcPr>
          <w:p w:rsidRPr="005A51AA" w:rsidR="002247F8" w:rsidP="00A20B1A" w:rsidRDefault="002247F8" w14:paraId="4DCD5CC5" w14:textId="4D6321B3">
            <w:pPr>
              <w:pStyle w:val="ListParagraph"/>
              <w:widowControl w:val="0"/>
              <w:adjustRightInd w:val="0"/>
              <w:snapToGrid w:val="0"/>
              <w:spacing w:after="0" w:line="288" w:lineRule="auto"/>
              <w:ind w:left="0"/>
              <w:rPr>
                <w:rFonts w:cstheme="minorHAnsi"/>
                <w:sz w:val="28"/>
                <w:szCs w:val="28"/>
              </w:rPr>
            </w:pPr>
            <w:r>
              <w:rPr>
                <w:sz w:val="28"/>
              </w:rPr>
              <w:lastRenderedPageBreak/>
              <w:t>Wypełniając swoją rolę doradczą, komisja CAF informuje Prezydium o</w:t>
            </w:r>
            <w:r w:rsidR="00B85908">
              <w:rPr>
                <w:sz w:val="28"/>
              </w:rPr>
              <w:t> </w:t>
            </w:r>
            <w:r>
              <w:rPr>
                <w:sz w:val="28"/>
              </w:rPr>
              <w:t xml:space="preserve">stanie wykonania bieżącego budżetu, w szczególności o skutkach związanych </w:t>
            </w:r>
            <w:r>
              <w:rPr>
                <w:sz w:val="28"/>
              </w:rPr>
              <w:lastRenderedPageBreak/>
              <w:t>z planem zatrudnienia, środkami administracyjnymi i działaniami dotyczącymi projektów związanych z</w:t>
            </w:r>
            <w:r w:rsidR="00B85908">
              <w:rPr>
                <w:sz w:val="28"/>
              </w:rPr>
              <w:t> </w:t>
            </w:r>
            <w:r>
              <w:rPr>
                <w:sz w:val="28"/>
              </w:rPr>
              <w:t>nieruchomościami.</w:t>
            </w:r>
          </w:p>
          <w:p w:rsidRPr="005A51AA" w:rsidR="002247F8" w:rsidP="00A20B1A" w:rsidRDefault="002247F8" w14:paraId="5A6CD885" w14:textId="77777777">
            <w:pPr>
              <w:pStyle w:val="ListParagraph"/>
              <w:widowControl w:val="0"/>
              <w:adjustRightInd w:val="0"/>
              <w:snapToGrid w:val="0"/>
              <w:spacing w:after="0" w:line="288" w:lineRule="auto"/>
              <w:ind w:left="0"/>
              <w:rPr>
                <w:rFonts w:cstheme="minorHAnsi"/>
                <w:sz w:val="28"/>
                <w:szCs w:val="28"/>
              </w:rPr>
            </w:pPr>
          </w:p>
          <w:p w:rsidRPr="005A51AA" w:rsidR="002247F8" w:rsidP="00A20B1A" w:rsidRDefault="002247F8" w14:paraId="1CBB46D4" w14:textId="34D2595D">
            <w:pPr>
              <w:pStyle w:val="ListParagraph"/>
              <w:widowControl w:val="0"/>
              <w:adjustRightInd w:val="0"/>
              <w:snapToGrid w:val="0"/>
              <w:spacing w:after="0" w:line="288" w:lineRule="auto"/>
              <w:ind w:left="0"/>
              <w:rPr>
                <w:rFonts w:cstheme="minorHAnsi"/>
                <w:sz w:val="28"/>
                <w:szCs w:val="28"/>
              </w:rPr>
            </w:pPr>
            <w:r>
              <w:rPr>
                <w:sz w:val="28"/>
              </w:rPr>
              <w:t>CAF informuje również Prezydium o</w:t>
            </w:r>
            <w:r w:rsidR="00B85908">
              <w:rPr>
                <w:sz w:val="28"/>
              </w:rPr>
              <w:t> </w:t>
            </w:r>
            <w:r>
              <w:rPr>
                <w:sz w:val="28"/>
              </w:rPr>
              <w:t>przesunięciach środków, na które wyraziła zgodę.</w:t>
            </w:r>
          </w:p>
        </w:tc>
      </w:tr>
      <w:tr w:rsidRPr="005A51AA" w:rsidR="002247F8" w:rsidTr="00080033" w14:paraId="12EEA733" w14:textId="77777777">
        <w:tc>
          <w:tcPr>
            <w:tcW w:w="4462" w:type="dxa"/>
          </w:tcPr>
          <w:p w:rsidRPr="005A51AA" w:rsidR="002247F8" w:rsidP="002247F8" w:rsidRDefault="002247F8" w14:paraId="1F8A448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lastRenderedPageBreak/>
              <w:t>w kwestii procesu udzielania absolutorium, w ścisłej współpracy z sekretarzem generalnym oraz ze sprawozdawcą Parlamentu Europejskiego.</w:t>
            </w:r>
          </w:p>
        </w:tc>
        <w:tc>
          <w:tcPr>
            <w:tcW w:w="4462" w:type="dxa"/>
          </w:tcPr>
          <w:p w:rsidRPr="005A51AA" w:rsidR="002247F8" w:rsidP="00A20B1A" w:rsidRDefault="002247F8" w14:paraId="16749E6E" w14:textId="64C775AB">
            <w:pPr>
              <w:pStyle w:val="ListParagraph"/>
              <w:widowControl w:val="0"/>
              <w:adjustRightInd w:val="0"/>
              <w:snapToGrid w:val="0"/>
              <w:spacing w:after="0" w:line="288" w:lineRule="auto"/>
              <w:ind w:left="0"/>
              <w:rPr>
                <w:rFonts w:cstheme="minorHAnsi"/>
                <w:sz w:val="28"/>
                <w:szCs w:val="28"/>
              </w:rPr>
            </w:pPr>
            <w:r>
              <w:rPr>
                <w:sz w:val="28"/>
              </w:rPr>
              <w:t>Rola doradcza CAF w procedurze udzielania absolutorium wiąże się z</w:t>
            </w:r>
            <w:r w:rsidR="00B85908">
              <w:rPr>
                <w:sz w:val="28"/>
              </w:rPr>
              <w:t> </w:t>
            </w:r>
            <w:r>
              <w:rPr>
                <w:sz w:val="28"/>
              </w:rPr>
              <w:t>zagadnieniami leżącymi w jej ogólnych kompetencjach doradczych. Za proces udzielania absolutorium odpowiada sekretarz generalny jako delegowany urzędnik zatwierdzający, działając zgodnie z rozporządzeniem finansowym i regulaminem pracowniczym, w porozumieniu i</w:t>
            </w:r>
            <w:r w:rsidR="00B85908">
              <w:rPr>
                <w:sz w:val="28"/>
              </w:rPr>
              <w:t> </w:t>
            </w:r>
            <w:r>
              <w:rPr>
                <w:sz w:val="28"/>
              </w:rPr>
              <w:t>współpracy z właściwymi służbami i</w:t>
            </w:r>
            <w:r w:rsidR="00B85908">
              <w:rPr>
                <w:sz w:val="28"/>
              </w:rPr>
              <w:t> </w:t>
            </w:r>
            <w:r>
              <w:rPr>
                <w:sz w:val="28"/>
              </w:rPr>
              <w:t>organami wewnętrznymi EKES-u oraz z pełnym poszanowaniem wymaganej poufności.</w:t>
            </w:r>
          </w:p>
        </w:tc>
      </w:tr>
      <w:tr w:rsidRPr="005A51AA" w:rsidR="002247F8" w:rsidTr="00080033" w14:paraId="128BE6D9" w14:textId="77777777">
        <w:tc>
          <w:tcPr>
            <w:tcW w:w="4462" w:type="dxa"/>
          </w:tcPr>
          <w:p w:rsidRPr="005A51AA" w:rsidR="002247F8" w:rsidP="002247F8" w:rsidRDefault="002247F8" w14:paraId="6890FCB5" w14:textId="6005A886">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Prezydium może przekazać Komisji Spraw Finansowych i</w:t>
            </w:r>
            <w:r w:rsidR="00B85908">
              <w:rPr>
                <w:rFonts w:asciiTheme="minorHAnsi" w:hAnsiTheme="minorHAnsi"/>
                <w:sz w:val="28"/>
              </w:rPr>
              <w:t> </w:t>
            </w:r>
            <w:r>
              <w:rPr>
                <w:rFonts w:asciiTheme="minorHAnsi" w:hAnsiTheme="minorHAnsi"/>
                <w:sz w:val="28"/>
              </w:rPr>
              <w:t>Budżetowych inne uprawnienia.</w:t>
            </w:r>
          </w:p>
        </w:tc>
        <w:tc>
          <w:tcPr>
            <w:tcW w:w="4462" w:type="dxa"/>
          </w:tcPr>
          <w:p w:rsidRPr="005A51AA" w:rsidR="002247F8" w:rsidP="00A20B1A" w:rsidRDefault="002247F8" w14:paraId="1D3B99E7" w14:textId="77777777">
            <w:pPr>
              <w:pStyle w:val="ListParagraph"/>
              <w:widowControl w:val="0"/>
              <w:adjustRightInd w:val="0"/>
              <w:snapToGrid w:val="0"/>
              <w:spacing w:after="0" w:line="288" w:lineRule="auto"/>
              <w:ind w:left="0"/>
              <w:rPr>
                <w:rFonts w:cstheme="minorHAnsi"/>
                <w:sz w:val="28"/>
                <w:szCs w:val="28"/>
              </w:rPr>
            </w:pPr>
          </w:p>
        </w:tc>
      </w:tr>
      <w:tr w:rsidRPr="005A51AA" w:rsidR="002247F8" w:rsidTr="00080033" w14:paraId="33F084CA" w14:textId="77777777">
        <w:tc>
          <w:tcPr>
            <w:tcW w:w="4462" w:type="dxa"/>
          </w:tcPr>
          <w:p w:rsidRPr="005A51AA" w:rsidR="002247F8" w:rsidP="002247F8" w:rsidRDefault="002247F8" w14:paraId="1C23C197" w14:textId="43263B04">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Komisja Spraw Finansowych i</w:t>
            </w:r>
            <w:r w:rsidR="00B85908">
              <w:rPr>
                <w:rFonts w:asciiTheme="minorHAnsi" w:hAnsiTheme="minorHAnsi"/>
                <w:sz w:val="28"/>
              </w:rPr>
              <w:t> </w:t>
            </w:r>
            <w:r>
              <w:rPr>
                <w:rFonts w:asciiTheme="minorHAnsi" w:hAnsiTheme="minorHAnsi"/>
                <w:sz w:val="28"/>
              </w:rPr>
              <w:t>Budżetowych przedkłada Prezydium do zatwierdzenia projekt swych wewnętrznych zasad działania.</w:t>
            </w:r>
          </w:p>
        </w:tc>
        <w:tc>
          <w:tcPr>
            <w:tcW w:w="4462" w:type="dxa"/>
          </w:tcPr>
          <w:p w:rsidRPr="005A51AA" w:rsidR="002247F8" w:rsidP="00A20B1A" w:rsidRDefault="002247F8" w14:paraId="22C67E85" w14:textId="77777777">
            <w:pPr>
              <w:pStyle w:val="Heading1"/>
              <w:numPr>
                <w:ilvl w:val="0"/>
                <w:numId w:val="0"/>
              </w:numPr>
              <w:outlineLvl w:val="0"/>
              <w:rPr>
                <w:rFonts w:asciiTheme="minorHAnsi" w:hAnsiTheme="minorHAnsi" w:cstheme="minorHAnsi"/>
                <w:sz w:val="28"/>
                <w:szCs w:val="28"/>
                <w:lang w:val="en-GB"/>
              </w:rPr>
            </w:pPr>
          </w:p>
        </w:tc>
      </w:tr>
      <w:tr w:rsidRPr="005A51AA" w:rsidR="002247F8" w:rsidTr="00080033" w14:paraId="37A41909" w14:textId="77777777">
        <w:tc>
          <w:tcPr>
            <w:tcW w:w="4462" w:type="dxa"/>
          </w:tcPr>
          <w:p w:rsidRPr="005A51AA" w:rsidR="002247F8" w:rsidP="002247F8" w:rsidRDefault="002247F8" w14:paraId="2D23165F" w14:textId="1C75FA8D">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Komisja Spraw Finansowych i</w:t>
            </w:r>
            <w:r w:rsidR="005D4FA5">
              <w:rPr>
                <w:rFonts w:asciiTheme="minorHAnsi" w:hAnsiTheme="minorHAnsi"/>
                <w:sz w:val="28"/>
              </w:rPr>
              <w:t> </w:t>
            </w:r>
            <w:r>
              <w:rPr>
                <w:rFonts w:asciiTheme="minorHAnsi" w:hAnsiTheme="minorHAnsi"/>
                <w:sz w:val="28"/>
              </w:rPr>
              <w:t>Budżetowych przedkłada sprawozdanie ze swoich działań na zwykłych posiedzeniach Prezydium.</w:t>
            </w:r>
          </w:p>
        </w:tc>
        <w:tc>
          <w:tcPr>
            <w:tcW w:w="4462" w:type="dxa"/>
          </w:tcPr>
          <w:p w:rsidRPr="005A51AA" w:rsidR="002247F8" w:rsidP="00A20B1A" w:rsidRDefault="002247F8" w14:paraId="361DFD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37796D8" w14:textId="77777777">
        <w:tc>
          <w:tcPr>
            <w:tcW w:w="4462" w:type="dxa"/>
          </w:tcPr>
          <w:p w:rsidRPr="005A51AA" w:rsidR="002247F8" w:rsidP="002247F8" w:rsidRDefault="002247F8" w14:paraId="2D614C3B" w14:textId="433CF1D1">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lastRenderedPageBreak/>
              <w:t>Przewodniczący Komisji Spraw Finansowych i Budżetowych reprezentuje Komitet wobec władz budżetowych Unii Europejskiej i</w:t>
            </w:r>
            <w:r w:rsidR="005D4FA5">
              <w:rPr>
                <w:rFonts w:asciiTheme="minorHAnsi" w:hAnsiTheme="minorHAnsi"/>
                <w:sz w:val="28"/>
              </w:rPr>
              <w:t> </w:t>
            </w:r>
            <w:r>
              <w:rPr>
                <w:rFonts w:asciiTheme="minorHAnsi" w:hAnsiTheme="minorHAnsi"/>
                <w:sz w:val="28"/>
              </w:rPr>
              <w:t>składa Prezydium sprawozdanie z</w:t>
            </w:r>
            <w:r w:rsidR="005D4FA5">
              <w:rPr>
                <w:rFonts w:asciiTheme="minorHAnsi" w:hAnsiTheme="minorHAnsi"/>
                <w:sz w:val="28"/>
              </w:rPr>
              <w:t> </w:t>
            </w:r>
            <w:r>
              <w:rPr>
                <w:rFonts w:asciiTheme="minorHAnsi" w:hAnsiTheme="minorHAnsi"/>
                <w:sz w:val="28"/>
              </w:rPr>
              <w:t>tych działań.</w:t>
            </w:r>
          </w:p>
        </w:tc>
        <w:tc>
          <w:tcPr>
            <w:tcW w:w="4462" w:type="dxa"/>
          </w:tcPr>
          <w:p w:rsidRPr="005A51AA" w:rsidR="002247F8" w:rsidP="00A20B1A" w:rsidRDefault="002247F8" w14:paraId="08B644B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60A6C7" w14:textId="77777777">
        <w:tc>
          <w:tcPr>
            <w:tcW w:w="4462" w:type="dxa"/>
          </w:tcPr>
          <w:p w:rsidRPr="005A51AA" w:rsidR="002247F8" w:rsidP="002247F8" w:rsidRDefault="002247F8" w14:paraId="2DE2BF4D" w14:textId="77777777">
            <w:pPr>
              <w:rPr>
                <w:rFonts w:asciiTheme="minorHAnsi" w:hAnsiTheme="minorHAnsi" w:cstheme="minorHAnsi"/>
                <w:sz w:val="28"/>
                <w:szCs w:val="28"/>
                <w:lang w:val="en-GB"/>
              </w:rPr>
            </w:pPr>
          </w:p>
        </w:tc>
        <w:tc>
          <w:tcPr>
            <w:tcW w:w="4462" w:type="dxa"/>
          </w:tcPr>
          <w:p w:rsidRPr="005A51AA" w:rsidR="002247F8" w:rsidP="00A20B1A" w:rsidRDefault="002247F8" w14:paraId="6ED1B6D9" w14:textId="77777777">
            <w:pPr>
              <w:jc w:val="left"/>
              <w:rPr>
                <w:rFonts w:asciiTheme="minorHAnsi" w:hAnsiTheme="minorHAnsi" w:cstheme="minorHAnsi"/>
                <w:sz w:val="28"/>
                <w:szCs w:val="28"/>
                <w:lang w:val="en-GB"/>
              </w:rPr>
            </w:pPr>
          </w:p>
        </w:tc>
      </w:tr>
      <w:tr w:rsidRPr="005A51AA" w:rsidR="002247F8" w:rsidTr="00080033" w14:paraId="2D0B66AD" w14:textId="77777777">
        <w:tc>
          <w:tcPr>
            <w:tcW w:w="4462" w:type="dxa"/>
          </w:tcPr>
          <w:p w:rsidRPr="005A51AA" w:rsidR="002247F8" w:rsidP="002247F8" w:rsidRDefault="002247F8" w14:paraId="5CEB1B8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18 – Komisja Komunikacji (COCOM)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"COCOM" \t "zob. KOMISJA KOMUNIKACJI (COCOM)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KOMUNIKACJI (COCOM)"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KOMUNIKACJI (COCOM): skład"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KOMUNIKACJI (COCOM): kompetencje"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KOMUNIKACJI (COCOM): wewnętrzne zasady działania"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KOMUNIKACJI (COCOM): sprawozdanie z działań" \t "18" \b </w:instrText>
            </w:r>
            <w:r w:rsidRPr="005A51AA">
              <w:rPr>
                <w:rFonts w:asciiTheme="minorHAnsi" w:hAnsiTheme="minorHAnsi" w:cstheme="minorHAnsi"/>
                <w:sz w:val="28"/>
              </w:rPr>
              <w:fldChar w:fldCharType="end"/>
            </w:r>
          </w:p>
        </w:tc>
        <w:tc>
          <w:tcPr>
            <w:tcW w:w="4462" w:type="dxa"/>
          </w:tcPr>
          <w:p w:rsidRPr="005A51AA" w:rsidR="002247F8" w:rsidP="00A20B1A" w:rsidRDefault="00DA524D" w14:paraId="428CC26B"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"STRATEGIA KOMUNIKACYJNA KOMITETU" \t "18 PW" \b </w:instrText>
            </w:r>
            <w:r w:rsidRPr="005A51AA">
              <w:rPr>
                <w:rFonts w:asciiTheme="minorHAnsi" w:hAnsiTheme="minorHAnsi" w:cstheme="minorHAnsi"/>
                <w:sz w:val="28"/>
              </w:rPr>
              <w:fldChar w:fldCharType="end"/>
            </w:r>
          </w:p>
        </w:tc>
      </w:tr>
      <w:tr w:rsidRPr="005A51AA" w:rsidR="002247F8" w:rsidTr="00080033" w14:paraId="407BE620" w14:textId="77777777">
        <w:tc>
          <w:tcPr>
            <w:tcW w:w="4462" w:type="dxa"/>
          </w:tcPr>
          <w:p w:rsidRPr="005A51AA" w:rsidR="002247F8" w:rsidP="002247F8" w:rsidRDefault="002247F8" w14:paraId="296ED297" w14:textId="1FEDEDEC">
            <w:pPr>
              <w:pStyle w:val="Heading1"/>
              <w:numPr>
                <w:ilvl w:val="0"/>
                <w:numId w:val="13"/>
              </w:numPr>
              <w:tabs>
                <w:tab w:val="left" w:pos="567"/>
              </w:tabs>
              <w:ind w:left="0" w:firstLine="0"/>
              <w:outlineLvl w:val="0"/>
              <w:rPr>
                <w:rFonts w:asciiTheme="minorHAnsi" w:hAnsiTheme="minorHAnsi" w:cstheme="minorHAnsi"/>
                <w:sz w:val="28"/>
                <w:szCs w:val="28"/>
              </w:rPr>
            </w:pPr>
            <w:r>
              <w:rPr>
                <w:rFonts w:asciiTheme="minorHAnsi" w:hAnsiTheme="minorHAnsi"/>
                <w:sz w:val="28"/>
              </w:rPr>
              <w:t>Powołana zostaje Komisja Komunikacji (COCOM) złożona z</w:t>
            </w:r>
            <w:r w:rsidR="005D4FA5">
              <w:rPr>
                <w:rFonts w:asciiTheme="minorHAnsi" w:hAnsiTheme="minorHAnsi"/>
                <w:sz w:val="28"/>
              </w:rPr>
              <w:t> </w:t>
            </w:r>
            <w:r>
              <w:rPr>
                <w:rFonts w:asciiTheme="minorHAnsi" w:hAnsiTheme="minorHAnsi"/>
                <w:sz w:val="28"/>
              </w:rPr>
              <w:t>dwunastu członków: przewodniczącego, którym jest jeden z dwóch wiceprzewodniczących Komitetu, oraz jedenastu członków powoływanych przez Prezydium na podstawie propozycji Grup.</w:t>
            </w:r>
          </w:p>
        </w:tc>
        <w:tc>
          <w:tcPr>
            <w:tcW w:w="4462" w:type="dxa"/>
          </w:tcPr>
          <w:p w:rsidRPr="005A51AA" w:rsidR="002247F8" w:rsidP="00A20B1A" w:rsidRDefault="002247F8" w14:paraId="1B91B93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782ACC" w14:textId="77777777">
        <w:tc>
          <w:tcPr>
            <w:tcW w:w="4462" w:type="dxa"/>
          </w:tcPr>
          <w:p w:rsidRPr="005A51AA" w:rsidR="002247F8" w:rsidP="002247F8" w:rsidRDefault="002247F8" w14:paraId="6C381D5C" w14:textId="77777777">
            <w:pPr>
              <w:pStyle w:val="Heading1"/>
              <w:numPr>
                <w:ilvl w:val="0"/>
                <w:numId w:val="13"/>
              </w:numPr>
              <w:tabs>
                <w:tab w:val="left" w:pos="567"/>
              </w:tabs>
              <w:ind w:left="0" w:firstLine="0"/>
              <w:outlineLvl w:val="0"/>
              <w:rPr>
                <w:rFonts w:asciiTheme="minorHAnsi" w:hAnsiTheme="minorHAnsi" w:cstheme="minorHAnsi"/>
                <w:sz w:val="28"/>
                <w:szCs w:val="28"/>
              </w:rPr>
            </w:pPr>
            <w:r>
              <w:rPr>
                <w:rFonts w:asciiTheme="minorHAnsi" w:hAnsiTheme="minorHAnsi"/>
                <w:sz w:val="28"/>
              </w:rPr>
              <w:t>Komisja Komunikacji ma następujące kompetencje:</w:t>
            </w:r>
          </w:p>
        </w:tc>
        <w:tc>
          <w:tcPr>
            <w:tcW w:w="4462" w:type="dxa"/>
          </w:tcPr>
          <w:p w:rsidRPr="005A51AA" w:rsidR="002247F8" w:rsidP="00A20B1A" w:rsidRDefault="002247F8" w14:paraId="3FCB340E" w14:textId="77777777">
            <w:pPr>
              <w:rPr>
                <w:rFonts w:eastAsia="Calibri" w:asciiTheme="minorHAnsi" w:hAnsiTheme="minorHAnsi" w:cstheme="minorHAnsi"/>
                <w:sz w:val="28"/>
                <w:szCs w:val="28"/>
              </w:rPr>
            </w:pPr>
            <w:r>
              <w:rPr>
                <w:rFonts w:asciiTheme="minorHAnsi" w:hAnsiTheme="minorHAnsi"/>
                <w:sz w:val="28"/>
              </w:rPr>
              <w:t>Komisja COCOM odpowiada za opracowanie strategii komunikacyjnej EKES-u. Przedkłada ją Prezydium do zatwierdzenia.</w:t>
            </w:r>
          </w:p>
          <w:p w:rsidRPr="005A51AA" w:rsidR="002247F8" w:rsidP="00A20B1A" w:rsidRDefault="002247F8" w14:paraId="7198CAA2" w14:textId="77777777">
            <w:pPr>
              <w:rPr>
                <w:rFonts w:eastAsia="Calibri" w:asciiTheme="minorHAnsi" w:hAnsiTheme="minorHAnsi" w:cstheme="minorHAnsi"/>
                <w:sz w:val="28"/>
                <w:szCs w:val="28"/>
                <w:lang w:val="en-GB"/>
              </w:rPr>
            </w:pPr>
          </w:p>
          <w:p w:rsidRPr="005A51AA" w:rsidR="002247F8" w:rsidP="00A20B1A" w:rsidRDefault="002247F8" w14:paraId="0DA2A8FB" w14:textId="77777777">
            <w:pPr>
              <w:rPr>
                <w:rFonts w:eastAsia="Calibri" w:asciiTheme="minorHAnsi" w:hAnsiTheme="minorHAnsi" w:cstheme="minorHAnsi"/>
                <w:sz w:val="28"/>
                <w:szCs w:val="28"/>
              </w:rPr>
            </w:pPr>
            <w:r>
              <w:rPr>
                <w:rFonts w:asciiTheme="minorHAnsi" w:hAnsiTheme="minorHAnsi"/>
                <w:sz w:val="28"/>
              </w:rPr>
              <w:t>Następujące propozycje są, po zatwierdzeniu przez COCOM, przedkładane Prezydium do przyjęcia:</w:t>
            </w:r>
          </w:p>
          <w:p w:rsidRPr="005A51AA" w:rsidR="002247F8" w:rsidP="00A20B1A" w:rsidRDefault="002247F8" w14:paraId="3439700A" w14:textId="77777777">
            <w:pPr>
              <w:pStyle w:val="ListParagraph"/>
              <w:numPr>
                <w:ilvl w:val="0"/>
                <w:numId w:val="3"/>
              </w:numPr>
              <w:ind w:left="259" w:hanging="259"/>
              <w:rPr>
                <w:rFonts w:cstheme="minorHAnsi"/>
                <w:sz w:val="28"/>
                <w:szCs w:val="28"/>
              </w:rPr>
            </w:pPr>
            <w:r>
              <w:rPr>
                <w:sz w:val="28"/>
              </w:rPr>
              <w:t>propozycje dotyczące kwestii komunikacji instytucjonalnej,</w:t>
            </w:r>
          </w:p>
          <w:p w:rsidRPr="005A51AA" w:rsidR="002247F8" w:rsidP="00A20B1A" w:rsidRDefault="002247F8" w14:paraId="1A8BF4B8" w14:textId="2BDEBF86">
            <w:pPr>
              <w:pStyle w:val="ListParagraph"/>
              <w:numPr>
                <w:ilvl w:val="0"/>
                <w:numId w:val="3"/>
              </w:numPr>
              <w:ind w:left="259" w:hanging="259"/>
              <w:rPr>
                <w:rFonts w:cstheme="minorHAnsi"/>
                <w:sz w:val="28"/>
                <w:szCs w:val="28"/>
              </w:rPr>
            </w:pPr>
            <w:r>
              <w:rPr>
                <w:sz w:val="28"/>
              </w:rPr>
              <w:t>długoterminowe priorytety w</w:t>
            </w:r>
            <w:r w:rsidR="005D4FA5">
              <w:rPr>
                <w:sz w:val="28"/>
              </w:rPr>
              <w:t> </w:t>
            </w:r>
            <w:r>
              <w:rPr>
                <w:sz w:val="28"/>
              </w:rPr>
              <w:t>zakresie komunikacji instytucjonalnej,</w:t>
            </w:r>
          </w:p>
          <w:p w:rsidRPr="005A51AA" w:rsidR="002247F8" w:rsidP="00A20B1A" w:rsidRDefault="002247F8" w14:paraId="0637FC75" w14:textId="77777777">
            <w:pPr>
              <w:pStyle w:val="ListParagraph"/>
              <w:numPr>
                <w:ilvl w:val="0"/>
                <w:numId w:val="3"/>
              </w:numPr>
              <w:ind w:left="259" w:hanging="259"/>
              <w:rPr>
                <w:rFonts w:cstheme="minorHAnsi"/>
                <w:sz w:val="28"/>
                <w:szCs w:val="28"/>
              </w:rPr>
            </w:pPr>
            <w:r>
              <w:rPr>
                <w:sz w:val="28"/>
              </w:rPr>
              <w:t>decyzje ustanawiające ramy dla działań komunikacyjnych, które mają być prowadzone przez członków EKES-u (np. ramy w zakresie działań informacyjnych). Ten przepis dotyczy tylko ram. Poszczególne decyzje wynikające z ram nie podlegają zatwierdzeniu przez Prezydium,</w:t>
            </w:r>
          </w:p>
          <w:p w:rsidRPr="005A51AA" w:rsidR="002247F8" w:rsidP="00A20B1A" w:rsidRDefault="002247F8" w14:paraId="2CDCBE2A" w14:textId="77777777">
            <w:pPr>
              <w:pStyle w:val="ListParagraph"/>
              <w:numPr>
                <w:ilvl w:val="0"/>
                <w:numId w:val="3"/>
              </w:numPr>
              <w:ind w:left="259" w:hanging="259"/>
              <w:rPr>
                <w:rFonts w:cstheme="minorHAnsi"/>
                <w:sz w:val="28"/>
                <w:szCs w:val="28"/>
              </w:rPr>
            </w:pPr>
            <w:r>
              <w:rPr>
                <w:sz w:val="28"/>
              </w:rPr>
              <w:t>propozycje dotyczące zarządzania komunikacją, które wykraczają poza szczebel administracyjny i wymagają współpracy z kierownictwem EKES-u, jego poszerzonym kierownictwem, sekcjami lub Grupami.</w:t>
            </w:r>
          </w:p>
        </w:tc>
      </w:tr>
      <w:tr w:rsidRPr="005A51AA" w:rsidR="002247F8" w:rsidTr="00080033" w14:paraId="359B5A47" w14:textId="77777777">
        <w:tc>
          <w:tcPr>
            <w:tcW w:w="4462" w:type="dxa"/>
          </w:tcPr>
          <w:p w:rsidRPr="005A51AA" w:rsidR="002247F8" w:rsidP="00DF7F29" w:rsidRDefault="002247F8" w14:paraId="3C0EB046" w14:textId="77777777">
            <w:pPr>
              <w:pStyle w:val="ListParagraph"/>
              <w:keepNext/>
              <w:keepLines/>
              <w:numPr>
                <w:ilvl w:val="0"/>
                <w:numId w:val="6"/>
              </w:numPr>
              <w:adjustRightInd w:val="0"/>
              <w:snapToGrid w:val="0"/>
              <w:spacing w:after="0" w:line="288" w:lineRule="auto"/>
              <w:ind w:left="567" w:hanging="283"/>
              <w:rPr>
                <w:rFonts w:cstheme="minorHAnsi"/>
                <w:sz w:val="28"/>
                <w:szCs w:val="28"/>
              </w:rPr>
            </w:pPr>
            <w:r>
              <w:rPr>
                <w:sz w:val="28"/>
              </w:rPr>
              <w:lastRenderedPageBreak/>
              <w:t xml:space="preserve">jest odpowiedzialna za niezbędne stymulowanie strategii komunikacyjnej Komitetu i jej monitorowanie, </w:t>
            </w:r>
          </w:p>
        </w:tc>
        <w:tc>
          <w:tcPr>
            <w:tcW w:w="4462" w:type="dxa"/>
          </w:tcPr>
          <w:p w:rsidRPr="005A51AA" w:rsidR="002247F8" w:rsidP="00DF7F29" w:rsidRDefault="002247F8" w14:paraId="1A8D30F1" w14:textId="77777777">
            <w:pPr>
              <w:pStyle w:val="ListParagraph"/>
              <w:keepNext/>
              <w:keepLines/>
              <w:adjustRightInd w:val="0"/>
              <w:snapToGrid w:val="0"/>
              <w:spacing w:after="0" w:line="288" w:lineRule="auto"/>
              <w:ind w:left="0"/>
              <w:jc w:val="left"/>
              <w:rPr>
                <w:rFonts w:cstheme="minorHAnsi"/>
                <w:sz w:val="28"/>
                <w:szCs w:val="28"/>
              </w:rPr>
            </w:pPr>
          </w:p>
        </w:tc>
      </w:tr>
      <w:tr w:rsidRPr="005A51AA" w:rsidR="002247F8" w:rsidTr="00080033" w14:paraId="713D8D11" w14:textId="77777777">
        <w:tc>
          <w:tcPr>
            <w:tcW w:w="4462" w:type="dxa"/>
          </w:tcPr>
          <w:p w:rsidRPr="005A51AA" w:rsidR="002247F8" w:rsidP="002247F8" w:rsidRDefault="002247F8" w14:paraId="23E32FA2" w14:textId="0A59797D">
            <w:pPr>
              <w:pStyle w:val="ListParagraph"/>
              <w:widowControl w:val="0"/>
              <w:numPr>
                <w:ilvl w:val="0"/>
                <w:numId w:val="6"/>
              </w:numPr>
              <w:adjustRightInd w:val="0"/>
              <w:snapToGrid w:val="0"/>
              <w:spacing w:after="0" w:line="288" w:lineRule="auto"/>
              <w:ind w:left="567" w:hanging="283"/>
              <w:rPr>
                <w:rFonts w:cstheme="minorHAnsi"/>
                <w:sz w:val="28"/>
                <w:szCs w:val="28"/>
              </w:rPr>
            </w:pPr>
            <w:r>
              <w:rPr>
                <w:sz w:val="28"/>
              </w:rPr>
              <w:t>doradza Prezydium i</w:t>
            </w:r>
            <w:r w:rsidR="005D4FA5">
              <w:rPr>
                <w:sz w:val="28"/>
              </w:rPr>
              <w:t> </w:t>
            </w:r>
            <w:r>
              <w:rPr>
                <w:sz w:val="28"/>
              </w:rPr>
              <w:t>Przewodniczącemu Komitetu w</w:t>
            </w:r>
            <w:r w:rsidR="005D4FA5">
              <w:rPr>
                <w:sz w:val="28"/>
              </w:rPr>
              <w:t> </w:t>
            </w:r>
            <w:r>
              <w:rPr>
                <w:sz w:val="28"/>
              </w:rPr>
              <w:t>zakresie komunikacji,</w:t>
            </w:r>
          </w:p>
        </w:tc>
        <w:tc>
          <w:tcPr>
            <w:tcW w:w="4462" w:type="dxa"/>
          </w:tcPr>
          <w:p w:rsidRPr="005A51AA" w:rsidR="002247F8" w:rsidP="00A20B1A" w:rsidRDefault="002247F8" w14:paraId="5DA72B86"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FC605FB" w14:textId="77777777">
        <w:tc>
          <w:tcPr>
            <w:tcW w:w="4462" w:type="dxa"/>
          </w:tcPr>
          <w:p w:rsidRPr="005A51AA" w:rsidR="002247F8" w:rsidP="002247F8" w:rsidRDefault="002247F8" w14:paraId="6159B9C3"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Pr>
                <w:sz w:val="28"/>
              </w:rPr>
              <w:t xml:space="preserve">koordynuje działania struktur odpowiedzialnych za komunikację, za kontakty z prasą </w:t>
            </w:r>
            <w:r>
              <w:rPr>
                <w:sz w:val="28"/>
              </w:rPr>
              <w:lastRenderedPageBreak/>
              <w:t>i mediami oraz za sprawy kulturalne, by zapewnić zgodność tych działań z przyjętą strategią Komitetu i jego programami.</w:t>
            </w:r>
          </w:p>
        </w:tc>
        <w:tc>
          <w:tcPr>
            <w:tcW w:w="4462" w:type="dxa"/>
          </w:tcPr>
          <w:p w:rsidRPr="005A51AA" w:rsidR="002247F8" w:rsidP="00A20B1A" w:rsidRDefault="002247F8" w14:paraId="4A385FF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D71492D" w14:textId="77777777">
        <w:tc>
          <w:tcPr>
            <w:tcW w:w="4462" w:type="dxa"/>
          </w:tcPr>
          <w:p w:rsidRPr="005A51AA" w:rsidR="002247F8" w:rsidP="002247F8" w:rsidRDefault="002247F8" w14:paraId="1AE04F12" w14:textId="77777777">
            <w:pPr>
              <w:pStyle w:val="Heading1"/>
              <w:numPr>
                <w:ilvl w:val="0"/>
                <w:numId w:val="22"/>
              </w:numPr>
              <w:tabs>
                <w:tab w:val="left" w:pos="567"/>
              </w:tabs>
              <w:outlineLvl w:val="0"/>
              <w:rPr>
                <w:rFonts w:asciiTheme="minorHAnsi" w:hAnsiTheme="minorHAnsi" w:cstheme="minorHAnsi"/>
                <w:sz w:val="28"/>
                <w:szCs w:val="28"/>
              </w:rPr>
            </w:pPr>
            <w:r>
              <w:rPr>
                <w:rFonts w:asciiTheme="minorHAnsi" w:hAnsiTheme="minorHAnsi"/>
                <w:sz w:val="28"/>
              </w:rPr>
              <w:t>Komisja Komunikacji przedkłada Prezydium do zatwierdzenia projekt swych wewnętrznych zasad działania.</w:t>
            </w:r>
          </w:p>
        </w:tc>
        <w:tc>
          <w:tcPr>
            <w:tcW w:w="4462" w:type="dxa"/>
          </w:tcPr>
          <w:p w:rsidRPr="005A51AA" w:rsidR="002247F8" w:rsidP="00A20B1A" w:rsidRDefault="002247F8" w14:paraId="2A4613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DED4AE" w14:textId="77777777">
        <w:tc>
          <w:tcPr>
            <w:tcW w:w="4462" w:type="dxa"/>
          </w:tcPr>
          <w:p w:rsidRPr="005A51AA" w:rsidR="002247F8" w:rsidP="002247F8" w:rsidRDefault="002247F8" w14:paraId="5E1130AB" w14:textId="77777777">
            <w:pPr>
              <w:pStyle w:val="Heading1"/>
              <w:numPr>
                <w:ilvl w:val="0"/>
                <w:numId w:val="22"/>
              </w:numPr>
              <w:tabs>
                <w:tab w:val="left" w:pos="567"/>
              </w:tabs>
              <w:outlineLvl w:val="0"/>
              <w:rPr>
                <w:rFonts w:asciiTheme="minorHAnsi" w:hAnsiTheme="minorHAnsi" w:cstheme="minorHAnsi"/>
                <w:sz w:val="28"/>
                <w:szCs w:val="28"/>
              </w:rPr>
            </w:pPr>
            <w:r>
              <w:rPr>
                <w:rFonts w:asciiTheme="minorHAnsi" w:hAnsiTheme="minorHAnsi"/>
                <w:sz w:val="28"/>
              </w:rPr>
              <w:t>Komisja Komunikacji przedstawia sprawozdanie ze swoich działań na zwykłych posiedzeniach Prezydium.</w:t>
            </w:r>
          </w:p>
        </w:tc>
        <w:tc>
          <w:tcPr>
            <w:tcW w:w="4462" w:type="dxa"/>
          </w:tcPr>
          <w:p w:rsidRPr="005A51AA" w:rsidR="002247F8" w:rsidP="00A20B1A" w:rsidRDefault="002247F8" w14:paraId="5484EA7C" w14:textId="77777777">
            <w:pPr>
              <w:rPr>
                <w:rFonts w:eastAsia="Calibri" w:asciiTheme="minorHAnsi" w:hAnsiTheme="minorHAnsi" w:cstheme="minorHAnsi"/>
                <w:sz w:val="28"/>
                <w:szCs w:val="28"/>
              </w:rPr>
            </w:pPr>
            <w:r>
              <w:rPr>
                <w:rFonts w:asciiTheme="minorHAnsi" w:hAnsiTheme="minorHAnsi"/>
                <w:sz w:val="28"/>
              </w:rPr>
              <w:t>W sprawozdaniu są ujęte działania dotyczące stosunków międzyinstytucjonalnych i stosunków ze społeczeństwem obywatelskim oraz radami społeczno-gospodarczymi, za których realizację odpowiedzialna jest Dyrekcja Komunikacji.</w:t>
            </w:r>
          </w:p>
          <w:p w:rsidRPr="005A51AA" w:rsidR="002247F8" w:rsidP="00A20B1A" w:rsidRDefault="002247F8" w14:paraId="0A247323" w14:textId="77777777">
            <w:pPr>
              <w:rPr>
                <w:rFonts w:asciiTheme="minorHAnsi" w:hAnsiTheme="minorHAnsi" w:cstheme="minorHAnsi"/>
                <w:sz w:val="28"/>
                <w:szCs w:val="28"/>
                <w:lang w:val="en-GB"/>
              </w:rPr>
            </w:pPr>
          </w:p>
          <w:p w:rsidRPr="005A51AA" w:rsidR="002247F8" w:rsidP="00A20B1A" w:rsidRDefault="002247F8" w14:paraId="3361C242" w14:textId="77777777">
            <w:pPr>
              <w:rPr>
                <w:rFonts w:eastAsia="Calibri" w:asciiTheme="minorHAnsi" w:hAnsiTheme="minorHAnsi" w:cstheme="minorHAnsi"/>
                <w:sz w:val="28"/>
                <w:szCs w:val="28"/>
              </w:rPr>
            </w:pPr>
            <w:r>
              <w:rPr>
                <w:rFonts w:asciiTheme="minorHAnsi" w:hAnsiTheme="minorHAnsi"/>
                <w:sz w:val="28"/>
              </w:rPr>
              <w:t>Komisja COCOM przyjmuje (wykaz niewyczerpujący):</w:t>
            </w:r>
          </w:p>
          <w:p w:rsidRPr="005A51AA" w:rsidR="002247F8" w:rsidP="00A20B1A" w:rsidRDefault="002247F8" w14:paraId="48662ED3" w14:textId="77777777">
            <w:pPr>
              <w:rPr>
                <w:rFonts w:eastAsia="Calibri" w:asciiTheme="minorHAnsi" w:hAnsiTheme="minorHAnsi" w:cstheme="minorHAnsi"/>
                <w:sz w:val="28"/>
                <w:szCs w:val="28"/>
                <w:lang w:val="en-GB"/>
              </w:rPr>
            </w:pPr>
          </w:p>
          <w:p w:rsidRPr="005A51AA" w:rsidR="002247F8" w:rsidP="00A20B1A" w:rsidRDefault="002247F8" w14:paraId="131F2E1F" w14:textId="77777777">
            <w:pPr>
              <w:pStyle w:val="ListParagraph"/>
              <w:numPr>
                <w:ilvl w:val="0"/>
                <w:numId w:val="2"/>
              </w:numPr>
              <w:ind w:left="400" w:hanging="383"/>
              <w:rPr>
                <w:rFonts w:cstheme="minorHAnsi"/>
                <w:sz w:val="28"/>
                <w:szCs w:val="28"/>
              </w:rPr>
            </w:pPr>
            <w:r>
              <w:rPr>
                <w:sz w:val="28"/>
              </w:rPr>
              <w:t>swój roczny program prac,</w:t>
            </w:r>
          </w:p>
          <w:p w:rsidRPr="005A51AA" w:rsidR="002247F8" w:rsidP="00A20B1A" w:rsidRDefault="002247F8" w14:paraId="2E390A18" w14:textId="77777777">
            <w:pPr>
              <w:pStyle w:val="ListParagraph"/>
              <w:numPr>
                <w:ilvl w:val="0"/>
                <w:numId w:val="2"/>
              </w:numPr>
              <w:ind w:left="400" w:hanging="383"/>
              <w:rPr>
                <w:rFonts w:cstheme="minorHAnsi"/>
                <w:sz w:val="28"/>
                <w:szCs w:val="28"/>
              </w:rPr>
            </w:pPr>
            <w:r>
              <w:rPr>
                <w:sz w:val="28"/>
              </w:rPr>
              <w:t>średnioterminowe priorytety komunikacyjne,</w:t>
            </w:r>
          </w:p>
          <w:p w:rsidRPr="005A51AA" w:rsidR="002247F8" w:rsidP="00A20B1A" w:rsidRDefault="002247F8" w14:paraId="5D450259" w14:textId="77777777">
            <w:pPr>
              <w:pStyle w:val="ListParagraph"/>
              <w:numPr>
                <w:ilvl w:val="0"/>
                <w:numId w:val="2"/>
              </w:numPr>
              <w:ind w:left="400" w:hanging="383"/>
              <w:rPr>
                <w:rFonts w:cstheme="minorHAnsi"/>
                <w:sz w:val="28"/>
                <w:szCs w:val="28"/>
              </w:rPr>
            </w:pPr>
            <w:r>
              <w:rPr>
                <w:sz w:val="28"/>
              </w:rPr>
              <w:t>priorytety w zakresie komunikacji na szczeblu lokalnym,</w:t>
            </w:r>
          </w:p>
          <w:p w:rsidRPr="005A51AA" w:rsidR="002247F8" w:rsidP="00A20B1A" w:rsidRDefault="002247F8" w14:paraId="3B78030C" w14:textId="77777777">
            <w:pPr>
              <w:pStyle w:val="ListParagraph"/>
              <w:numPr>
                <w:ilvl w:val="0"/>
                <w:numId w:val="2"/>
              </w:numPr>
              <w:ind w:left="400" w:hanging="383"/>
              <w:rPr>
                <w:rFonts w:cstheme="minorHAnsi"/>
                <w:sz w:val="28"/>
                <w:szCs w:val="28"/>
              </w:rPr>
            </w:pPr>
            <w:r>
              <w:rPr>
                <w:sz w:val="28"/>
              </w:rPr>
              <w:t>roczny program publikacji,</w:t>
            </w:r>
          </w:p>
          <w:p w:rsidRPr="005A51AA" w:rsidR="002247F8" w:rsidP="00A20B1A" w:rsidRDefault="002247F8" w14:paraId="0619C0B9" w14:textId="77777777">
            <w:pPr>
              <w:pStyle w:val="ListParagraph"/>
              <w:numPr>
                <w:ilvl w:val="0"/>
                <w:numId w:val="2"/>
              </w:numPr>
              <w:ind w:left="400" w:hanging="383"/>
              <w:rPr>
                <w:rFonts w:cstheme="minorHAnsi"/>
                <w:sz w:val="28"/>
                <w:szCs w:val="28"/>
              </w:rPr>
            </w:pPr>
            <w:r>
              <w:rPr>
                <w:sz w:val="28"/>
              </w:rPr>
              <w:t>zasady przyznawania nagrody dla społeczeństwa obywatelskiego,</w:t>
            </w:r>
          </w:p>
          <w:p w:rsidRPr="005A51AA" w:rsidR="002247F8" w:rsidP="00A20B1A" w:rsidRDefault="002247F8" w14:paraId="2503391F" w14:textId="77777777">
            <w:pPr>
              <w:pStyle w:val="ListParagraph"/>
              <w:numPr>
                <w:ilvl w:val="0"/>
                <w:numId w:val="2"/>
              </w:numPr>
              <w:ind w:left="400" w:hanging="383"/>
              <w:rPr>
                <w:rFonts w:cstheme="minorHAnsi"/>
                <w:sz w:val="28"/>
                <w:szCs w:val="28"/>
              </w:rPr>
            </w:pPr>
            <w:r>
              <w:rPr>
                <w:sz w:val="28"/>
              </w:rPr>
              <w:t>program kulturalny,</w:t>
            </w:r>
          </w:p>
          <w:p w:rsidRPr="005A51AA" w:rsidR="002247F8" w:rsidP="00A20B1A" w:rsidRDefault="002247F8" w14:paraId="07B331C8" w14:textId="77777777">
            <w:pPr>
              <w:pStyle w:val="ListParagraph"/>
              <w:numPr>
                <w:ilvl w:val="0"/>
                <w:numId w:val="2"/>
              </w:numPr>
              <w:ind w:left="400" w:hanging="383"/>
              <w:rPr>
                <w:rFonts w:cstheme="minorHAnsi"/>
                <w:sz w:val="28"/>
                <w:szCs w:val="28"/>
              </w:rPr>
            </w:pPr>
            <w:r>
              <w:rPr>
                <w:sz w:val="28"/>
              </w:rPr>
              <w:t>decyzje w sprawie działań komunikacyjnych i wydarzeń.</w:t>
            </w:r>
          </w:p>
          <w:p w:rsidRPr="005A51AA" w:rsidR="002247F8" w:rsidP="00A20B1A" w:rsidRDefault="002247F8" w14:paraId="00897F21" w14:textId="77777777">
            <w:pPr>
              <w:rPr>
                <w:rFonts w:asciiTheme="minorHAnsi" w:hAnsiTheme="minorHAnsi" w:cstheme="minorHAnsi"/>
                <w:sz w:val="28"/>
                <w:szCs w:val="28"/>
              </w:rPr>
            </w:pPr>
            <w:r>
              <w:rPr>
                <w:rFonts w:asciiTheme="minorHAnsi" w:hAnsiTheme="minorHAnsi"/>
                <w:sz w:val="28"/>
              </w:rPr>
              <w:t>O podjętych decyzjach komisja COCOM należycie informuje Prezydium.</w:t>
            </w:r>
          </w:p>
        </w:tc>
      </w:tr>
      <w:tr w:rsidRPr="005A51AA" w:rsidR="002247F8" w:rsidTr="00080033" w14:paraId="5987FB30" w14:textId="77777777">
        <w:tc>
          <w:tcPr>
            <w:tcW w:w="4462" w:type="dxa"/>
          </w:tcPr>
          <w:p w:rsidRPr="005A51AA" w:rsidR="002247F8" w:rsidP="002247F8" w:rsidRDefault="002247F8" w14:paraId="4091D9D3" w14:textId="77777777">
            <w:pPr>
              <w:rPr>
                <w:rFonts w:asciiTheme="minorHAnsi" w:hAnsiTheme="minorHAnsi" w:cstheme="minorHAnsi"/>
                <w:sz w:val="28"/>
                <w:szCs w:val="28"/>
                <w:lang w:val="en-GB"/>
              </w:rPr>
            </w:pPr>
          </w:p>
        </w:tc>
        <w:tc>
          <w:tcPr>
            <w:tcW w:w="4462" w:type="dxa"/>
          </w:tcPr>
          <w:p w:rsidRPr="005A51AA" w:rsidR="002247F8" w:rsidP="00A20B1A" w:rsidRDefault="002247F8" w14:paraId="365E44F3" w14:textId="77777777">
            <w:pPr>
              <w:jc w:val="left"/>
              <w:rPr>
                <w:rFonts w:asciiTheme="minorHAnsi" w:hAnsiTheme="minorHAnsi" w:cstheme="minorHAnsi"/>
                <w:sz w:val="28"/>
                <w:szCs w:val="28"/>
                <w:lang w:val="en-GB"/>
              </w:rPr>
            </w:pPr>
          </w:p>
        </w:tc>
      </w:tr>
      <w:tr w:rsidRPr="005A51AA" w:rsidR="002247F8" w:rsidTr="00080033" w14:paraId="3F9F5C80" w14:textId="77777777">
        <w:tc>
          <w:tcPr>
            <w:tcW w:w="4462" w:type="dxa"/>
          </w:tcPr>
          <w:p w:rsidRPr="005A51AA" w:rsidR="002247F8" w:rsidP="002247F8" w:rsidRDefault="002247F8" w14:paraId="50BC434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Rozdział V</w:t>
            </w:r>
            <w:r w:rsidRPr="005A51AA">
              <w:rPr>
                <w:sz w:val="28"/>
              </w:rPr>
              <w:fldChar w:fldCharType="begin"/>
            </w:r>
            <w:r w:rsidRPr="005A51AA">
              <w:rPr>
                <w:sz w:val="28"/>
              </w:rPr>
              <w:instrText xml:space="preserve"> TC "</w:instrText>
            </w:r>
            <w:bookmarkStart w:name="_Toc192238811" w:id="30"/>
            <w:r w:rsidRPr="005A51AA">
              <w:rPr>
                <w:sz w:val="28"/>
              </w:rPr>
              <w:instrText>Rozdział V Kierownictwo</w:instrText>
            </w:r>
            <w:bookmarkEnd w:id="30"/>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616D77F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9B6981" w14:textId="77777777">
        <w:tc>
          <w:tcPr>
            <w:tcW w:w="4462" w:type="dxa"/>
          </w:tcPr>
          <w:p w:rsidRPr="005A51AA" w:rsidR="002247F8" w:rsidP="002247F8" w:rsidRDefault="002247F8" w14:paraId="5FAC6F5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KIEROWNICTWO</w:t>
            </w:r>
          </w:p>
        </w:tc>
        <w:tc>
          <w:tcPr>
            <w:tcW w:w="4462" w:type="dxa"/>
          </w:tcPr>
          <w:p w:rsidRPr="005A51AA" w:rsidR="002247F8" w:rsidP="00A20B1A" w:rsidRDefault="002247F8" w14:paraId="753767F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5EDE99" w14:textId="77777777">
        <w:tc>
          <w:tcPr>
            <w:tcW w:w="4462" w:type="dxa"/>
          </w:tcPr>
          <w:p w:rsidRPr="005A51AA" w:rsidR="002247F8" w:rsidP="002247F8" w:rsidRDefault="002247F8" w14:paraId="0A2B7BD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13BACB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764B87F" w14:textId="77777777">
        <w:tc>
          <w:tcPr>
            <w:tcW w:w="4462" w:type="dxa"/>
          </w:tcPr>
          <w:p w:rsidRPr="005A51AA" w:rsidR="002247F8" w:rsidP="002247F8" w:rsidRDefault="002247F8" w14:paraId="378E6AC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19 – Przewodniczący Komitetu</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"KOMITET: reprezentowanie"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"WICEPRZEWODNICZĄCY: zadania" \t "19-20"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"REPREZENTOWANIE KOMITETU"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wybór Przewodniczącego"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delegowanie uprawnień Przewodniczącego"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bilans dokonań Przewodniczącego"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zadania Przewodniczącego: zwoływanie posiedzeń poszerzonego kierownictwa i przewodniczenie im"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zadania Przewodniczącego: zwoływanie posiedzeń sesji plenarnych i przewodniczenie im"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zadania Przewodniczącego: </w:instrText>
            </w:r>
            <w:r w:rsidRPr="005A51AA">
              <w:rPr>
                <w:rFonts w:asciiTheme="minorHAnsi" w:hAnsiTheme="minorHAnsi" w:cstheme="minorHAnsi"/>
                <w:sz w:val="28"/>
              </w:rPr>
              <w:lastRenderedPageBreak/>
              <w:instrText xml:space="preserve">reprezentowanie Komitetu"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\t "19"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DA3FE6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68C4032" w14:textId="77777777">
        <w:tc>
          <w:tcPr>
            <w:tcW w:w="4462" w:type="dxa"/>
          </w:tcPr>
          <w:p w:rsidRPr="005A51AA" w:rsidR="002247F8" w:rsidP="002247F8" w:rsidRDefault="002247F8" w14:paraId="7E06C7C2"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Przewodniczący reprezentuje Komitet.</w:t>
            </w:r>
          </w:p>
        </w:tc>
        <w:tc>
          <w:tcPr>
            <w:tcW w:w="4462" w:type="dxa"/>
          </w:tcPr>
          <w:p w:rsidRPr="005A51AA" w:rsidR="002247F8" w:rsidP="00A20B1A" w:rsidRDefault="002247F8" w14:paraId="652A65B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C2E70B7" w14:textId="77777777">
        <w:tc>
          <w:tcPr>
            <w:tcW w:w="4462" w:type="dxa"/>
          </w:tcPr>
          <w:p w:rsidRPr="005A51AA" w:rsidR="002247F8" w:rsidP="002247F8" w:rsidRDefault="002247F8" w14:paraId="6D879288" w14:textId="135DC5D7">
            <w:pPr>
              <w:widowControl w:val="0"/>
              <w:adjustRightInd w:val="0"/>
              <w:snapToGrid w:val="0"/>
              <w:rPr>
                <w:rFonts w:asciiTheme="minorHAnsi" w:hAnsiTheme="minorHAnsi" w:cstheme="minorHAnsi"/>
                <w:sz w:val="28"/>
                <w:szCs w:val="28"/>
              </w:rPr>
            </w:pPr>
            <w:r>
              <w:rPr>
                <w:rFonts w:asciiTheme="minorHAnsi" w:hAnsiTheme="minorHAnsi"/>
                <w:sz w:val="28"/>
              </w:rPr>
              <w:t>Może przekazać te uprawnienia reprezentacyjne jednemu z</w:t>
            </w:r>
            <w:r w:rsidR="005D4FA5">
              <w:rPr>
                <w:rFonts w:asciiTheme="minorHAnsi" w:hAnsiTheme="minorHAnsi"/>
                <w:sz w:val="28"/>
              </w:rPr>
              <w:t> </w:t>
            </w:r>
            <w:r>
              <w:rPr>
                <w:rFonts w:asciiTheme="minorHAnsi" w:hAnsiTheme="minorHAnsi"/>
                <w:sz w:val="28"/>
              </w:rPr>
              <w:t>wiceprzewodniczących lub, w razie potrzeby, innemu członkowi.</w:t>
            </w:r>
          </w:p>
        </w:tc>
        <w:tc>
          <w:tcPr>
            <w:tcW w:w="4462" w:type="dxa"/>
          </w:tcPr>
          <w:p w:rsidRPr="005A51AA" w:rsidR="002247F8" w:rsidP="00A20B1A" w:rsidRDefault="002247F8" w14:paraId="050D597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755A5F6" w14:textId="77777777">
        <w:tc>
          <w:tcPr>
            <w:tcW w:w="4462" w:type="dxa"/>
          </w:tcPr>
          <w:p w:rsidRPr="005A51AA" w:rsidR="002247F8" w:rsidP="002247F8" w:rsidRDefault="002247F8" w14:paraId="4CA6FCB0" w14:textId="124FB04F">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Przewodniczący kieruje pracami Komitetu i jego organów zgodnie z</w:t>
            </w:r>
            <w:r w:rsidR="005D4FA5">
              <w:rPr>
                <w:rFonts w:asciiTheme="minorHAnsi" w:hAnsiTheme="minorHAnsi"/>
                <w:sz w:val="28"/>
              </w:rPr>
              <w:t> </w:t>
            </w:r>
            <w:r>
              <w:rPr>
                <w:rFonts w:asciiTheme="minorHAnsi" w:hAnsiTheme="minorHAnsi"/>
                <w:sz w:val="28"/>
              </w:rPr>
              <w:t xml:space="preserve">Traktatami, obowiązującymi instrumentami prawnymi i niniejszym regulaminem wewnętrznym. </w:t>
            </w:r>
          </w:p>
        </w:tc>
        <w:tc>
          <w:tcPr>
            <w:tcW w:w="4462" w:type="dxa"/>
          </w:tcPr>
          <w:p w:rsidRPr="005A51AA" w:rsidR="002247F8" w:rsidP="00A20B1A" w:rsidRDefault="002247F8" w14:paraId="3D38CE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826DF8" w14:textId="77777777">
        <w:tc>
          <w:tcPr>
            <w:tcW w:w="4462" w:type="dxa"/>
          </w:tcPr>
          <w:p w:rsidRPr="005A51AA" w:rsidR="002247F8" w:rsidP="002247F8" w:rsidRDefault="002247F8" w14:paraId="3BCCBC70"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Przewodniczący Komitetu zwołuje posiedzenia Zgromadzenia, Prezydium i poszerzonego kierownictwa oraz im przewodniczy.</w:t>
            </w:r>
          </w:p>
        </w:tc>
        <w:tc>
          <w:tcPr>
            <w:tcW w:w="4462" w:type="dxa"/>
          </w:tcPr>
          <w:p w:rsidRPr="005A51AA" w:rsidR="002247F8" w:rsidP="00A20B1A" w:rsidRDefault="002247F8" w14:paraId="3865E80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A3B2AE3" w14:textId="77777777">
        <w:tc>
          <w:tcPr>
            <w:tcW w:w="4462" w:type="dxa"/>
          </w:tcPr>
          <w:p w:rsidRPr="005A51AA" w:rsidR="002247F8" w:rsidP="002247F8" w:rsidRDefault="002247F8" w14:paraId="7EC18361" w14:textId="77777777">
            <w:pPr>
              <w:widowControl w:val="0"/>
              <w:adjustRightInd w:val="0"/>
              <w:snapToGrid w:val="0"/>
              <w:rPr>
                <w:rFonts w:asciiTheme="minorHAnsi" w:hAnsiTheme="minorHAnsi" w:cstheme="minorHAnsi"/>
                <w:sz w:val="28"/>
                <w:szCs w:val="28"/>
              </w:rPr>
            </w:pPr>
            <w:r>
              <w:rPr>
                <w:rFonts w:asciiTheme="minorHAnsi" w:hAnsiTheme="minorHAnsi"/>
                <w:sz w:val="28"/>
              </w:rPr>
              <w:t>Przewodniczący Komitetu ma wszelkie uprawnienia niezbędne do tego, by kierować obradami tych organów oraz by zapewnić ich prawidłowy przebieg.</w:t>
            </w:r>
          </w:p>
        </w:tc>
        <w:tc>
          <w:tcPr>
            <w:tcW w:w="4462" w:type="dxa"/>
          </w:tcPr>
          <w:p w:rsidRPr="005A51AA" w:rsidR="002247F8" w:rsidP="00A20B1A" w:rsidRDefault="002247F8" w14:paraId="60DA1A9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260F35F" w14:textId="77777777">
        <w:tc>
          <w:tcPr>
            <w:tcW w:w="4462" w:type="dxa"/>
          </w:tcPr>
          <w:p w:rsidRPr="005A51AA" w:rsidR="002247F8" w:rsidP="002247F8" w:rsidRDefault="002247F8" w14:paraId="3AE90EFF"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Przewodniczący stale włącza wiceprzewodniczących do swoich działań; może im powierzać określone zadania lub przekazywać określone uprawnienia leżące w jego kompetencjach.</w:t>
            </w:r>
          </w:p>
        </w:tc>
        <w:tc>
          <w:tcPr>
            <w:tcW w:w="4462" w:type="dxa"/>
          </w:tcPr>
          <w:p w:rsidRPr="005A51AA" w:rsidR="002247F8" w:rsidP="00A20B1A" w:rsidRDefault="002247F8" w14:paraId="19F11FE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9A5C5D5" w14:textId="77777777">
        <w:tc>
          <w:tcPr>
            <w:tcW w:w="4462" w:type="dxa"/>
          </w:tcPr>
          <w:p w:rsidRPr="005A51AA" w:rsidR="002247F8" w:rsidP="002247F8" w:rsidRDefault="002247F8" w14:paraId="6C656E48" w14:textId="77777777">
            <w:pPr>
              <w:widowControl w:val="0"/>
              <w:adjustRightInd w:val="0"/>
              <w:snapToGrid w:val="0"/>
              <w:rPr>
                <w:rFonts w:asciiTheme="minorHAnsi" w:hAnsiTheme="minorHAnsi" w:cstheme="minorHAnsi"/>
                <w:sz w:val="28"/>
                <w:szCs w:val="28"/>
              </w:rPr>
            </w:pPr>
            <w:r>
              <w:rPr>
                <w:rFonts w:asciiTheme="minorHAnsi" w:hAnsiTheme="minorHAnsi"/>
                <w:sz w:val="28"/>
              </w:rPr>
              <w:t>Wiceprzewodniczący odpowiadają przed Przewodniczącym z wykonania przekazanych im zadań i uprawnień.</w:t>
            </w:r>
          </w:p>
        </w:tc>
        <w:tc>
          <w:tcPr>
            <w:tcW w:w="4462" w:type="dxa"/>
          </w:tcPr>
          <w:p w:rsidRPr="005A51AA" w:rsidR="002247F8" w:rsidP="00A20B1A" w:rsidRDefault="002247F8" w14:paraId="0A44BA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F348A2E" w14:textId="77777777">
        <w:tc>
          <w:tcPr>
            <w:tcW w:w="4462" w:type="dxa"/>
          </w:tcPr>
          <w:p w:rsidRPr="005A51AA" w:rsidR="002247F8" w:rsidP="002247F8" w:rsidRDefault="002247F8" w14:paraId="37A32C2F"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lastRenderedPageBreak/>
              <w:t>Przewodniczący składa Zgromadzeniu sprawozdanie z działań i środków podjętych w imieniu Komitetu w okresie między sesjami plenarnymi.</w:t>
            </w:r>
          </w:p>
        </w:tc>
        <w:tc>
          <w:tcPr>
            <w:tcW w:w="4462" w:type="dxa"/>
          </w:tcPr>
          <w:p w:rsidRPr="005A51AA" w:rsidR="002247F8" w:rsidP="00A20B1A" w:rsidRDefault="002247F8" w14:paraId="09E2DC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DB487B" w14:textId="77777777">
        <w:tc>
          <w:tcPr>
            <w:tcW w:w="4462" w:type="dxa"/>
          </w:tcPr>
          <w:p w:rsidRPr="005A51AA" w:rsidR="002247F8" w:rsidP="002247F8" w:rsidRDefault="002247F8" w14:paraId="7DA5E8F0"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Sprawozdaniu temu może towarzyszyć debata. </w:t>
            </w:r>
          </w:p>
        </w:tc>
        <w:tc>
          <w:tcPr>
            <w:tcW w:w="4462" w:type="dxa"/>
          </w:tcPr>
          <w:p w:rsidRPr="005A51AA" w:rsidR="002247F8" w:rsidP="00A20B1A" w:rsidRDefault="002247F8" w14:paraId="60E6446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1060936" w14:textId="77777777">
        <w:tc>
          <w:tcPr>
            <w:tcW w:w="4462" w:type="dxa"/>
          </w:tcPr>
          <w:p w:rsidRPr="005A51AA" w:rsidR="002247F8" w:rsidP="002247F8" w:rsidRDefault="002247F8" w14:paraId="03789CCF" w14:textId="1DEF370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Przewodniczący może na konkretny czas powierzyć określone zadania sekretarzowi generalnemu. Sekretarz generalny składa Przewodniczącemu sprawozdanie w</w:t>
            </w:r>
            <w:r w:rsidR="005D4FA5">
              <w:rPr>
                <w:rFonts w:asciiTheme="minorHAnsi" w:hAnsiTheme="minorHAnsi"/>
                <w:sz w:val="28"/>
              </w:rPr>
              <w:t> </w:t>
            </w:r>
            <w:r>
              <w:rPr>
                <w:rFonts w:asciiTheme="minorHAnsi" w:hAnsiTheme="minorHAnsi"/>
                <w:sz w:val="28"/>
              </w:rPr>
              <w:t>tej sprawie.</w:t>
            </w:r>
          </w:p>
        </w:tc>
        <w:tc>
          <w:tcPr>
            <w:tcW w:w="4462" w:type="dxa"/>
          </w:tcPr>
          <w:p w:rsidRPr="005A51AA" w:rsidR="002247F8" w:rsidP="00A20B1A" w:rsidRDefault="002247F8" w14:paraId="45246A1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E8AD81" w14:textId="77777777">
        <w:tc>
          <w:tcPr>
            <w:tcW w:w="4462" w:type="dxa"/>
          </w:tcPr>
          <w:p w:rsidRPr="005A51AA" w:rsidR="002247F8" w:rsidP="002247F8" w:rsidRDefault="002247F8" w14:paraId="7F9C19D4"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Komitet jako administrator danych osobowych jest reprezentowany przez Przewodniczącego.</w:t>
            </w:r>
          </w:p>
        </w:tc>
        <w:tc>
          <w:tcPr>
            <w:tcW w:w="4462" w:type="dxa"/>
          </w:tcPr>
          <w:p w:rsidRPr="005A51AA" w:rsidR="002247F8" w:rsidP="00A20B1A" w:rsidRDefault="002247F8" w14:paraId="2297E99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E6750F" w14:textId="77777777">
        <w:tc>
          <w:tcPr>
            <w:tcW w:w="4462" w:type="dxa"/>
          </w:tcPr>
          <w:p w:rsidRPr="005A51AA" w:rsidR="002247F8" w:rsidP="002247F8" w:rsidRDefault="002247F8" w14:paraId="5155066E" w14:textId="77777777">
            <w:pPr>
              <w:widowControl w:val="0"/>
              <w:adjustRightInd w:val="0"/>
              <w:snapToGrid w:val="0"/>
              <w:rPr>
                <w:rFonts w:asciiTheme="minorHAnsi" w:hAnsiTheme="minorHAnsi" w:cstheme="minorHAnsi"/>
                <w:sz w:val="28"/>
                <w:szCs w:val="28"/>
              </w:rPr>
            </w:pPr>
            <w:r>
              <w:rPr>
                <w:rFonts w:asciiTheme="minorHAnsi" w:hAnsiTheme="minorHAnsi"/>
                <w:sz w:val="28"/>
              </w:rPr>
              <w:t>Przewodniczący pełni w imieniu Komitetu funkcje i obowiązki powierzone Komitetowi jako organowi Unii Europejskiej na mocy obowiązujących przepisów dotyczących ochrony danych osobowych.</w:t>
            </w:r>
          </w:p>
        </w:tc>
        <w:tc>
          <w:tcPr>
            <w:tcW w:w="4462" w:type="dxa"/>
          </w:tcPr>
          <w:p w:rsidRPr="005A51AA" w:rsidR="002247F8" w:rsidP="00A20B1A" w:rsidRDefault="002247F8" w14:paraId="45E4784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49D563" w14:textId="77777777">
        <w:tc>
          <w:tcPr>
            <w:tcW w:w="4462" w:type="dxa"/>
          </w:tcPr>
          <w:p w:rsidRPr="005A51AA" w:rsidR="002247F8" w:rsidP="002247F8" w:rsidRDefault="002247F8" w14:paraId="6C25AEAB" w14:textId="77777777">
            <w:pPr>
              <w:widowControl w:val="0"/>
              <w:adjustRightInd w:val="0"/>
              <w:snapToGrid w:val="0"/>
              <w:rPr>
                <w:rFonts w:asciiTheme="minorHAnsi" w:hAnsiTheme="minorHAnsi" w:cstheme="minorHAnsi"/>
                <w:sz w:val="28"/>
                <w:szCs w:val="28"/>
              </w:rPr>
            </w:pPr>
            <w:r>
              <w:rPr>
                <w:rFonts w:asciiTheme="minorHAnsi" w:hAnsiTheme="minorHAnsi"/>
                <w:sz w:val="28"/>
              </w:rPr>
              <w:t>Może przekazać te uprawnienia sekretarzowi generalnemu.</w:t>
            </w:r>
          </w:p>
        </w:tc>
        <w:tc>
          <w:tcPr>
            <w:tcW w:w="4462" w:type="dxa"/>
          </w:tcPr>
          <w:p w:rsidRPr="005A51AA" w:rsidR="002247F8" w:rsidP="00A20B1A" w:rsidRDefault="002247F8" w14:paraId="7CAAB76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34C4483" w14:textId="77777777">
        <w:tc>
          <w:tcPr>
            <w:tcW w:w="4462" w:type="dxa"/>
          </w:tcPr>
          <w:p w:rsidRPr="005A51AA" w:rsidR="002247F8" w:rsidP="002247F8" w:rsidRDefault="002247F8" w14:paraId="778C0603"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Po swoim wyborze Przewodniczący przedstawia Zgromadzeniu swój program pracy na czas trwania kadencji.</w:t>
            </w:r>
          </w:p>
        </w:tc>
        <w:tc>
          <w:tcPr>
            <w:tcW w:w="4462" w:type="dxa"/>
          </w:tcPr>
          <w:p w:rsidRPr="005A51AA" w:rsidR="002247F8" w:rsidP="00A20B1A" w:rsidRDefault="002247F8" w14:paraId="51CF932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D75C997" w14:textId="77777777">
        <w:tc>
          <w:tcPr>
            <w:tcW w:w="4462" w:type="dxa"/>
          </w:tcPr>
          <w:p w:rsidRPr="005A51AA" w:rsidR="002247F8" w:rsidP="002247F8" w:rsidRDefault="002247F8" w14:paraId="3FED222B" w14:textId="77777777">
            <w:pPr>
              <w:widowControl w:val="0"/>
              <w:adjustRightInd w:val="0"/>
              <w:snapToGrid w:val="0"/>
              <w:rPr>
                <w:rFonts w:asciiTheme="minorHAnsi" w:hAnsiTheme="minorHAnsi" w:cstheme="minorHAnsi"/>
                <w:sz w:val="28"/>
                <w:szCs w:val="28"/>
              </w:rPr>
            </w:pPr>
            <w:r>
              <w:rPr>
                <w:rFonts w:asciiTheme="minorHAnsi" w:hAnsiTheme="minorHAnsi"/>
                <w:sz w:val="28"/>
              </w:rPr>
              <w:t>Na koniec swojej kadencji przedstawia Zgromadzeniu bilans dokonań.</w:t>
            </w:r>
          </w:p>
        </w:tc>
        <w:tc>
          <w:tcPr>
            <w:tcW w:w="4462" w:type="dxa"/>
          </w:tcPr>
          <w:p w:rsidRPr="005A51AA" w:rsidR="002247F8" w:rsidP="00A20B1A" w:rsidRDefault="002247F8" w14:paraId="0744978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D84345" w14:textId="77777777">
        <w:tc>
          <w:tcPr>
            <w:tcW w:w="4462" w:type="dxa"/>
          </w:tcPr>
          <w:p w:rsidRPr="005A51AA" w:rsidR="002247F8" w:rsidP="002247F8" w:rsidRDefault="002247F8" w14:paraId="5AC3A4DC"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Po obu tych wystąpieniach odbywa się debata Zgromadzenia. </w:t>
            </w:r>
          </w:p>
        </w:tc>
        <w:tc>
          <w:tcPr>
            <w:tcW w:w="4462" w:type="dxa"/>
          </w:tcPr>
          <w:p w:rsidRPr="005A51AA" w:rsidR="002247F8" w:rsidP="00A20B1A" w:rsidRDefault="002247F8" w14:paraId="1E98614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DE5DC2" w14:textId="77777777">
        <w:tc>
          <w:tcPr>
            <w:tcW w:w="4462" w:type="dxa"/>
          </w:tcPr>
          <w:p w:rsidRPr="005A51AA" w:rsidR="002247F8" w:rsidP="002247F8" w:rsidRDefault="002247F8" w14:paraId="4199988A"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C7DC43E"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8AB2C03" w14:textId="77777777">
        <w:tc>
          <w:tcPr>
            <w:tcW w:w="4462" w:type="dxa"/>
          </w:tcPr>
          <w:p w:rsidRPr="005A51AA" w:rsidR="002247F8" w:rsidP="002247F8" w:rsidRDefault="002247F8" w14:paraId="50BFB02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20 – Kierownictwo</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"KIEROWNICTWO KOMITETU" \t "20"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"KIEROWNICTWO KOMITETU: skład" \t "20"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4D55F0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27C4473" w14:textId="77777777">
        <w:tc>
          <w:tcPr>
            <w:tcW w:w="4462" w:type="dxa"/>
          </w:tcPr>
          <w:p w:rsidRPr="005A51AA" w:rsidR="002247F8" w:rsidP="002247F8" w:rsidRDefault="002247F8" w14:paraId="09C47032" w14:textId="77777777">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t>W skład kierownictwa Komitetu wchodzą Przewodniczący i dwóch wiceprzewodniczących.</w:t>
            </w:r>
          </w:p>
        </w:tc>
        <w:tc>
          <w:tcPr>
            <w:tcW w:w="4462" w:type="dxa"/>
          </w:tcPr>
          <w:p w:rsidRPr="005A51AA" w:rsidR="002247F8" w:rsidP="00A20B1A" w:rsidRDefault="002247F8" w14:paraId="5010E05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EB73451" w14:textId="77777777">
        <w:tc>
          <w:tcPr>
            <w:tcW w:w="4462" w:type="dxa"/>
          </w:tcPr>
          <w:p w:rsidRPr="005A51AA" w:rsidR="002247F8" w:rsidP="002247F8" w:rsidRDefault="002247F8" w14:paraId="645AC27F" w14:textId="23E767B7">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t>Dwaj wiceprzewodniczący pełnią odpowiednio funkcje przewodniczącego Komisji Spraw Finansowych i Budżetowych i</w:t>
            </w:r>
            <w:r w:rsidR="005D4FA5">
              <w:rPr>
                <w:rFonts w:asciiTheme="minorHAnsi" w:hAnsiTheme="minorHAnsi"/>
                <w:sz w:val="28"/>
              </w:rPr>
              <w:t> </w:t>
            </w:r>
            <w:r>
              <w:rPr>
                <w:rFonts w:asciiTheme="minorHAnsi" w:hAnsiTheme="minorHAnsi"/>
                <w:sz w:val="28"/>
              </w:rPr>
              <w:t>przewodniczącego Komisji Komunikacji; sprawując te funkcje, podlegają Przewodniczącemu Komitetu.</w:t>
            </w:r>
          </w:p>
        </w:tc>
        <w:tc>
          <w:tcPr>
            <w:tcW w:w="4462" w:type="dxa"/>
          </w:tcPr>
          <w:p w:rsidRPr="005A51AA" w:rsidR="002247F8" w:rsidP="00A20B1A" w:rsidRDefault="002247F8" w14:paraId="08E4705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AE9D02B" w14:textId="77777777">
        <w:tc>
          <w:tcPr>
            <w:tcW w:w="4462" w:type="dxa"/>
          </w:tcPr>
          <w:p w:rsidRPr="005A51AA" w:rsidR="002247F8" w:rsidP="002247F8" w:rsidRDefault="002247F8" w14:paraId="155ED86D" w14:textId="52E23395">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t>Kierownictwo Komitetu spotyka się z przewodniczącymi Grup w</w:t>
            </w:r>
            <w:r w:rsidR="005D4FA5">
              <w:rPr>
                <w:rFonts w:asciiTheme="minorHAnsi" w:hAnsiTheme="minorHAnsi"/>
                <w:sz w:val="28"/>
              </w:rPr>
              <w:t> </w:t>
            </w:r>
            <w:r>
              <w:rPr>
                <w:rFonts w:asciiTheme="minorHAnsi" w:hAnsiTheme="minorHAnsi"/>
                <w:sz w:val="28"/>
              </w:rPr>
              <w:t>ramach poszerzonego kierownictwa w celu przygotowania prac Prezydium i Zgromadzenia.</w:t>
            </w:r>
          </w:p>
        </w:tc>
        <w:tc>
          <w:tcPr>
            <w:tcW w:w="4462" w:type="dxa"/>
          </w:tcPr>
          <w:p w:rsidRPr="005A51AA" w:rsidR="002247F8" w:rsidP="00A20B1A" w:rsidRDefault="002247F8" w14:paraId="72A18EA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2FC03E3" w14:textId="77777777">
        <w:tc>
          <w:tcPr>
            <w:tcW w:w="4462" w:type="dxa"/>
          </w:tcPr>
          <w:p w:rsidRPr="005A51AA" w:rsidR="002247F8" w:rsidP="002247F8" w:rsidRDefault="002247F8" w14:paraId="36E3CA14" w14:textId="77777777">
            <w:pPr>
              <w:widowControl w:val="0"/>
              <w:adjustRightInd w:val="0"/>
              <w:snapToGrid w:val="0"/>
              <w:rPr>
                <w:rFonts w:asciiTheme="minorHAnsi" w:hAnsiTheme="minorHAnsi" w:cstheme="minorHAnsi"/>
                <w:sz w:val="28"/>
                <w:szCs w:val="28"/>
              </w:rPr>
            </w:pPr>
            <w:r>
              <w:rPr>
                <w:rFonts w:asciiTheme="minorHAnsi" w:hAnsiTheme="minorHAnsi"/>
                <w:sz w:val="28"/>
              </w:rPr>
              <w:t>Do udziału w tych spotkaniach mogą być zapraszani przewodniczący sekcji.</w:t>
            </w:r>
          </w:p>
        </w:tc>
        <w:tc>
          <w:tcPr>
            <w:tcW w:w="4462" w:type="dxa"/>
          </w:tcPr>
          <w:p w:rsidRPr="005A51AA" w:rsidR="002247F8" w:rsidP="00A20B1A" w:rsidRDefault="002247F8" w14:paraId="5BCC2D8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70026F5" w14:textId="77777777">
        <w:tc>
          <w:tcPr>
            <w:tcW w:w="4462" w:type="dxa"/>
          </w:tcPr>
          <w:p w:rsidRPr="005A51AA" w:rsidR="002247F8" w:rsidP="00DF7F29" w:rsidRDefault="002247F8" w14:paraId="592E05DD" w14:textId="5135D0C3">
            <w:pPr>
              <w:pStyle w:val="Heading1"/>
              <w:keepNext/>
              <w:keepLines/>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t>Kierownictwo Komitetu odbywa przynajmniej dwa razy w roku posiedzenia z</w:t>
            </w:r>
            <w:r w:rsidR="005D4FA5">
              <w:rPr>
                <w:rFonts w:asciiTheme="minorHAnsi" w:hAnsiTheme="minorHAnsi"/>
                <w:sz w:val="28"/>
              </w:rPr>
              <w:t> </w:t>
            </w:r>
            <w:r>
              <w:rPr>
                <w:rFonts w:asciiTheme="minorHAnsi" w:hAnsiTheme="minorHAnsi"/>
                <w:sz w:val="28"/>
              </w:rPr>
              <w:t xml:space="preserve">udziałem przewodniczących Grup, sekcji i CCMI w celu ustalenia programu prac Komitetu i oceny jego wdrażania oraz w stosownych </w:t>
            </w:r>
            <w:r>
              <w:rPr>
                <w:rFonts w:asciiTheme="minorHAnsi" w:hAnsiTheme="minorHAnsi"/>
                <w:sz w:val="28"/>
              </w:rPr>
              <w:lastRenderedPageBreak/>
              <w:t>przypadkach przedstawia Prezydium propozycje.</w:t>
            </w:r>
          </w:p>
        </w:tc>
        <w:tc>
          <w:tcPr>
            <w:tcW w:w="4462" w:type="dxa"/>
          </w:tcPr>
          <w:p w:rsidRPr="005A51AA" w:rsidR="002247F8" w:rsidP="00DF7F29" w:rsidRDefault="002247F8" w14:paraId="55A3C66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3659188A" w14:textId="77777777">
        <w:tc>
          <w:tcPr>
            <w:tcW w:w="4462" w:type="dxa"/>
          </w:tcPr>
          <w:p w:rsidRPr="005A51AA" w:rsidR="002247F8" w:rsidP="002247F8" w:rsidRDefault="002247F8" w14:paraId="2BE332F0"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625E1ED"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D3C3BCD" w14:textId="77777777">
        <w:tc>
          <w:tcPr>
            <w:tcW w:w="4462" w:type="dxa"/>
          </w:tcPr>
          <w:p w:rsidRPr="005A51AA" w:rsidR="002247F8" w:rsidP="002247F8" w:rsidRDefault="002247F8" w14:paraId="130F3F0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21 – Poszerzone kierownictwo</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"POSZERZONE KIEROWNICTWO: posiedzenia" \t "21"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"POSZERZONE KIEROWNICTWO: zadania" \t "21"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AF0A6CF"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"POSZERZONE KIEROWNICTWO: streszczenie obrad" \t "21 PW"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"PROTOKÓŁ: poszerzone kierownictwo" \t "21 PW" \b </w:instrText>
            </w:r>
            <w:r w:rsidRPr="005A51AA">
              <w:rPr>
                <w:rFonts w:asciiTheme="minorHAnsi" w:hAnsiTheme="minorHAnsi" w:cstheme="minorHAnsi"/>
                <w:sz w:val="28"/>
              </w:rPr>
              <w:fldChar w:fldCharType="end"/>
            </w:r>
          </w:p>
        </w:tc>
      </w:tr>
      <w:tr w:rsidRPr="005A51AA" w:rsidR="002247F8" w:rsidTr="00080033" w14:paraId="3C81A4BE" w14:textId="77777777">
        <w:tc>
          <w:tcPr>
            <w:tcW w:w="4462" w:type="dxa"/>
          </w:tcPr>
          <w:p w:rsidRPr="005A51AA" w:rsidR="002247F8" w:rsidP="002247F8" w:rsidRDefault="002247F8" w14:paraId="5ACEF0D3" w14:textId="77777777">
            <w:pPr>
              <w:pStyle w:val="Heading1"/>
              <w:numPr>
                <w:ilvl w:val="0"/>
                <w:numId w:val="10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W skład poszerzonego kierownictwa wchodzą kierownictwo oraz przewodniczący Grup. </w:t>
            </w:r>
          </w:p>
        </w:tc>
        <w:tc>
          <w:tcPr>
            <w:tcW w:w="4462" w:type="dxa"/>
          </w:tcPr>
          <w:p w:rsidRPr="005A51AA" w:rsidR="002247F8" w:rsidP="00A20B1A" w:rsidRDefault="002247F8" w14:paraId="4FF9C82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756CA6" w14:textId="77777777">
        <w:tc>
          <w:tcPr>
            <w:tcW w:w="4462" w:type="dxa"/>
          </w:tcPr>
          <w:p w:rsidRPr="005A51AA" w:rsidR="002247F8" w:rsidP="002247F8" w:rsidRDefault="002247F8" w14:paraId="5499D58E" w14:textId="77777777">
            <w:pPr>
              <w:pStyle w:val="Heading1"/>
              <w:numPr>
                <w:ilvl w:val="0"/>
                <w:numId w:val="10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Zadania poszerzonego kierownictwa są następujące: </w:t>
            </w:r>
          </w:p>
        </w:tc>
        <w:tc>
          <w:tcPr>
            <w:tcW w:w="4462" w:type="dxa"/>
          </w:tcPr>
          <w:p w:rsidRPr="005A51AA" w:rsidR="002247F8" w:rsidP="00A20B1A" w:rsidRDefault="002247F8" w14:paraId="2CA27B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537C15" w14:textId="77777777">
        <w:tc>
          <w:tcPr>
            <w:tcW w:w="4462" w:type="dxa"/>
          </w:tcPr>
          <w:p w:rsidRPr="005A51AA" w:rsidR="002247F8" w:rsidP="002247F8" w:rsidRDefault="002247F8" w14:paraId="63D60713"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Pr>
                <w:sz w:val="28"/>
              </w:rPr>
              <w:t>przygotowywanie i ułatwianie prac Prezydium i Zgromadzenia;</w:t>
            </w:r>
          </w:p>
        </w:tc>
        <w:tc>
          <w:tcPr>
            <w:tcW w:w="4462" w:type="dxa"/>
          </w:tcPr>
          <w:p w:rsidRPr="005A51AA" w:rsidR="002247F8" w:rsidP="00A20B1A" w:rsidRDefault="002247F8" w14:paraId="24DA5DF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41E97D" w14:textId="77777777">
        <w:tc>
          <w:tcPr>
            <w:tcW w:w="4462" w:type="dxa"/>
          </w:tcPr>
          <w:p w:rsidRPr="005A51AA" w:rsidR="002247F8" w:rsidP="002247F8" w:rsidRDefault="002247F8" w14:paraId="65CC2A09"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Pr>
                <w:sz w:val="28"/>
              </w:rPr>
              <w:t xml:space="preserve">ułatwianie podejmowania niezbędnych decyzji w sprawach pilnych lub w wyjątkowych okolicznościach, </w:t>
            </w:r>
          </w:p>
        </w:tc>
        <w:tc>
          <w:tcPr>
            <w:tcW w:w="4462" w:type="dxa"/>
          </w:tcPr>
          <w:p w:rsidRPr="005A51AA" w:rsidR="002247F8" w:rsidP="00A20B1A" w:rsidRDefault="002247F8" w14:paraId="6475978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A3954EE" w14:textId="77777777">
        <w:tc>
          <w:tcPr>
            <w:tcW w:w="4462" w:type="dxa"/>
          </w:tcPr>
          <w:p w:rsidRPr="005A51AA" w:rsidR="002247F8" w:rsidP="002247F8" w:rsidRDefault="002247F8" w14:paraId="11A707AD" w14:textId="68F3DBF6">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Pr>
                <w:sz w:val="28"/>
              </w:rPr>
              <w:t>doradzanie Prezydium w</w:t>
            </w:r>
            <w:r w:rsidR="005D4FA5">
              <w:rPr>
                <w:sz w:val="28"/>
              </w:rPr>
              <w:t> </w:t>
            </w:r>
            <w:r>
              <w:rPr>
                <w:sz w:val="28"/>
              </w:rPr>
              <w:t>zakresie kształtowania polityki Komitetu,</w:t>
            </w:r>
          </w:p>
        </w:tc>
        <w:tc>
          <w:tcPr>
            <w:tcW w:w="4462" w:type="dxa"/>
          </w:tcPr>
          <w:p w:rsidRPr="005A51AA" w:rsidR="002247F8" w:rsidP="00A20B1A" w:rsidRDefault="002247F8" w14:paraId="4FDE3237"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D17867" w14:textId="77777777">
        <w:tc>
          <w:tcPr>
            <w:tcW w:w="4462" w:type="dxa"/>
          </w:tcPr>
          <w:p w:rsidRPr="005A51AA" w:rsidR="002247F8" w:rsidP="002247F8" w:rsidRDefault="002247F8" w14:paraId="247BE5FC" w14:textId="381CEFBF">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Pr>
                <w:sz w:val="28"/>
              </w:rPr>
              <w:t>prowadzenie arbitrażu w</w:t>
            </w:r>
            <w:r w:rsidR="005D4FA5">
              <w:rPr>
                <w:sz w:val="28"/>
              </w:rPr>
              <w:t> </w:t>
            </w:r>
            <w:r>
              <w:rPr>
                <w:sz w:val="28"/>
              </w:rPr>
              <w:t>przypadku konfliktu powstałego przy określaniu wielkości grupy analitycznej lub związanego z jej działalnością,</w:t>
            </w:r>
          </w:p>
        </w:tc>
        <w:tc>
          <w:tcPr>
            <w:tcW w:w="4462" w:type="dxa"/>
          </w:tcPr>
          <w:p w:rsidRPr="005A51AA" w:rsidR="002247F8" w:rsidP="00A20B1A" w:rsidRDefault="002247F8" w14:paraId="4032BEE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B03CE1" w14:textId="77777777">
        <w:tc>
          <w:tcPr>
            <w:tcW w:w="4462" w:type="dxa"/>
          </w:tcPr>
          <w:p w:rsidRPr="005A51AA" w:rsidR="002247F8" w:rsidP="002247F8" w:rsidRDefault="002247F8" w14:paraId="0005103E"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Pr>
                <w:sz w:val="28"/>
              </w:rPr>
              <w:t>proponowanie Prezydium porządku obrad Zgromadzenia,</w:t>
            </w:r>
          </w:p>
        </w:tc>
        <w:tc>
          <w:tcPr>
            <w:tcW w:w="4462" w:type="dxa"/>
          </w:tcPr>
          <w:p w:rsidRPr="005A51AA" w:rsidR="002247F8" w:rsidP="00A20B1A" w:rsidRDefault="002247F8" w14:paraId="5D4CC1B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C309F4" w14:textId="77777777">
        <w:tc>
          <w:tcPr>
            <w:tcW w:w="4462" w:type="dxa"/>
          </w:tcPr>
          <w:p w:rsidRPr="005A51AA" w:rsidR="002247F8" w:rsidP="00DF7F29" w:rsidRDefault="002247F8" w14:paraId="581C82AA" w14:textId="5C6CA892">
            <w:pPr>
              <w:pStyle w:val="ListParagraph"/>
              <w:keepNext/>
              <w:keepLines/>
              <w:widowControl w:val="0"/>
              <w:numPr>
                <w:ilvl w:val="0"/>
                <w:numId w:val="106"/>
              </w:numPr>
              <w:adjustRightInd w:val="0"/>
              <w:snapToGrid w:val="0"/>
              <w:spacing w:after="0" w:line="288" w:lineRule="auto"/>
              <w:ind w:left="567" w:hanging="283"/>
              <w:contextualSpacing w:val="0"/>
              <w:rPr>
                <w:rFonts w:cstheme="minorHAnsi"/>
                <w:sz w:val="28"/>
                <w:szCs w:val="28"/>
              </w:rPr>
            </w:pPr>
            <w:r>
              <w:rPr>
                <w:sz w:val="28"/>
              </w:rPr>
              <w:t xml:space="preserve">doradzanie, w stosownych przypadkach, w kwestii powoływania urzędników </w:t>
            </w:r>
            <w:r>
              <w:rPr>
                <w:sz w:val="28"/>
              </w:rPr>
              <w:lastRenderedPageBreak/>
              <w:t>i</w:t>
            </w:r>
            <w:r w:rsidR="005D4FA5">
              <w:rPr>
                <w:sz w:val="28"/>
              </w:rPr>
              <w:t> </w:t>
            </w:r>
            <w:r>
              <w:rPr>
                <w:sz w:val="28"/>
              </w:rPr>
              <w:t xml:space="preserve">zatrudniania innych pracowników, na warunkach określonych w niniejszym regulaminie wewnętrznym. </w:t>
            </w:r>
          </w:p>
        </w:tc>
        <w:tc>
          <w:tcPr>
            <w:tcW w:w="4462" w:type="dxa"/>
          </w:tcPr>
          <w:p w:rsidRPr="005A51AA" w:rsidR="002247F8" w:rsidP="00DF7F29" w:rsidRDefault="002247F8" w14:paraId="58CDA86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0AAA5B5" w14:textId="77777777">
        <w:tc>
          <w:tcPr>
            <w:tcW w:w="4462" w:type="dxa"/>
          </w:tcPr>
          <w:p w:rsidRPr="005A51AA" w:rsidR="002247F8" w:rsidP="002247F8" w:rsidRDefault="002247F8" w14:paraId="2961C3DD" w14:textId="49F2FE02">
            <w:pPr>
              <w:pStyle w:val="Heading1"/>
              <w:numPr>
                <w:ilvl w:val="0"/>
                <w:numId w:val="206"/>
              </w:numPr>
              <w:tabs>
                <w:tab w:val="left" w:pos="567"/>
              </w:tabs>
              <w:outlineLvl w:val="0"/>
              <w:rPr>
                <w:rFonts w:asciiTheme="minorHAnsi" w:hAnsiTheme="minorHAnsi" w:cstheme="minorHAnsi"/>
                <w:sz w:val="28"/>
                <w:szCs w:val="28"/>
              </w:rPr>
            </w:pPr>
            <w:r>
              <w:rPr>
                <w:rFonts w:asciiTheme="minorHAnsi" w:hAnsiTheme="minorHAnsi"/>
                <w:sz w:val="28"/>
              </w:rPr>
              <w:t>Poszerzone kierownictwo zbiera się w celu przygotowania prac Prezydium i Zgromadzenia lub w</w:t>
            </w:r>
            <w:r w:rsidR="00C340DA">
              <w:rPr>
                <w:rFonts w:asciiTheme="minorHAnsi" w:hAnsiTheme="minorHAnsi"/>
                <w:sz w:val="28"/>
              </w:rPr>
              <w:t> </w:t>
            </w:r>
            <w:r>
              <w:rPr>
                <w:rFonts w:asciiTheme="minorHAnsi" w:hAnsiTheme="minorHAnsi"/>
                <w:sz w:val="28"/>
              </w:rPr>
              <w:t xml:space="preserve">innych stosownych przypadkach. </w:t>
            </w:r>
          </w:p>
        </w:tc>
        <w:tc>
          <w:tcPr>
            <w:tcW w:w="4462" w:type="dxa"/>
          </w:tcPr>
          <w:p w:rsidRPr="005A51AA" w:rsidR="002247F8" w:rsidP="00A20B1A" w:rsidRDefault="002247F8" w14:paraId="26A3B02E" w14:textId="77777777">
            <w:pPr>
              <w:widowControl w:val="0"/>
              <w:adjustRightInd w:val="0"/>
              <w:snapToGrid w:val="0"/>
              <w:rPr>
                <w:rFonts w:asciiTheme="minorHAnsi" w:hAnsiTheme="minorHAnsi" w:cstheme="minorHAnsi"/>
                <w:sz w:val="28"/>
                <w:szCs w:val="28"/>
              </w:rPr>
            </w:pPr>
            <w:r>
              <w:rPr>
                <w:rFonts w:asciiTheme="minorHAnsi" w:hAnsiTheme="minorHAnsi"/>
                <w:sz w:val="28"/>
              </w:rPr>
              <w:t>Sekretariat, pod kierunkiem sekretarza generalnego, sporządza streszczenie obrad. Przedkłada się je w drodze procedury pisemnej do zatwierdzenia przez członków poszerzonego kierownictwa.</w:t>
            </w:r>
          </w:p>
        </w:tc>
      </w:tr>
      <w:tr w:rsidRPr="005A51AA" w:rsidR="002247F8" w:rsidTr="00080033" w14:paraId="56EAD46D" w14:textId="77777777">
        <w:tc>
          <w:tcPr>
            <w:tcW w:w="4462" w:type="dxa"/>
          </w:tcPr>
          <w:p w:rsidRPr="005A51AA" w:rsidR="002247F8" w:rsidP="002247F8" w:rsidRDefault="002247F8" w14:paraId="5DA3F827" w14:textId="59D148DD">
            <w:pPr>
              <w:widowControl w:val="0"/>
              <w:adjustRightInd w:val="0"/>
              <w:snapToGrid w:val="0"/>
              <w:rPr>
                <w:rFonts w:asciiTheme="minorHAnsi" w:hAnsiTheme="minorHAnsi" w:cstheme="minorHAnsi"/>
                <w:sz w:val="28"/>
                <w:szCs w:val="28"/>
              </w:rPr>
            </w:pPr>
            <w:r>
              <w:rPr>
                <w:rFonts w:asciiTheme="minorHAnsi" w:hAnsiTheme="minorHAnsi"/>
                <w:sz w:val="28"/>
              </w:rPr>
              <w:t>Odbywa również przynajmniej dwa razy w roku posiedzenia z udziałem przewodniczących sekcji i CCMI w</w:t>
            </w:r>
            <w:r w:rsidR="00C340DA">
              <w:rPr>
                <w:rFonts w:asciiTheme="minorHAnsi" w:hAnsiTheme="minorHAnsi"/>
                <w:sz w:val="28"/>
              </w:rPr>
              <w:t> </w:t>
            </w:r>
            <w:r>
              <w:rPr>
                <w:rFonts w:asciiTheme="minorHAnsi" w:hAnsiTheme="minorHAnsi"/>
                <w:sz w:val="28"/>
              </w:rPr>
              <w:t xml:space="preserve">celu przygotowania programu prac Komitetu i oceny jego wykonania oraz w stosownych przypadkach przedkłada Prezydium propozycje. </w:t>
            </w:r>
          </w:p>
        </w:tc>
        <w:tc>
          <w:tcPr>
            <w:tcW w:w="4462" w:type="dxa"/>
          </w:tcPr>
          <w:p w:rsidRPr="005A51AA" w:rsidR="002247F8" w:rsidP="00A20B1A" w:rsidRDefault="002247F8" w14:paraId="7673E37B"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068DE593" w14:textId="77777777">
        <w:tc>
          <w:tcPr>
            <w:tcW w:w="4462" w:type="dxa"/>
          </w:tcPr>
          <w:p w:rsidRPr="005A51AA" w:rsidR="002247F8" w:rsidP="002247F8" w:rsidRDefault="002247F8" w14:paraId="09E4456C" w14:textId="77777777">
            <w:pPr>
              <w:widowControl w:val="0"/>
              <w:adjustRightInd w:val="0"/>
              <w:snapToGrid w:val="0"/>
              <w:rPr>
                <w:rFonts w:asciiTheme="minorHAnsi" w:hAnsiTheme="minorHAnsi" w:cstheme="minorHAnsi"/>
                <w:sz w:val="28"/>
                <w:szCs w:val="28"/>
              </w:rPr>
            </w:pPr>
            <w:r>
              <w:rPr>
                <w:rFonts w:asciiTheme="minorHAnsi" w:hAnsiTheme="minorHAnsi"/>
                <w:sz w:val="28"/>
              </w:rPr>
              <w:t>W stosownych przypadkach na posiedzenia poszerzonego kierownictwa mogą być zapraszane inne osoby.</w:t>
            </w:r>
          </w:p>
        </w:tc>
        <w:tc>
          <w:tcPr>
            <w:tcW w:w="4462" w:type="dxa"/>
          </w:tcPr>
          <w:p w:rsidRPr="005A51AA" w:rsidR="002247F8" w:rsidP="00A20B1A" w:rsidRDefault="002247F8" w14:paraId="154802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648D3C" w14:textId="77777777">
        <w:tc>
          <w:tcPr>
            <w:tcW w:w="4462" w:type="dxa"/>
          </w:tcPr>
          <w:p w:rsidRPr="005A51AA" w:rsidR="002247F8" w:rsidP="002247F8" w:rsidRDefault="002247F8" w14:paraId="0CACED74" w14:textId="77777777">
            <w:pPr>
              <w:rPr>
                <w:rFonts w:asciiTheme="minorHAnsi" w:hAnsiTheme="minorHAnsi" w:cstheme="minorHAnsi"/>
                <w:sz w:val="28"/>
                <w:szCs w:val="28"/>
                <w:lang w:val="en-GB"/>
              </w:rPr>
            </w:pPr>
          </w:p>
        </w:tc>
        <w:tc>
          <w:tcPr>
            <w:tcW w:w="4462" w:type="dxa"/>
          </w:tcPr>
          <w:p w:rsidRPr="005A51AA" w:rsidR="002247F8" w:rsidP="00A20B1A" w:rsidRDefault="002247F8" w14:paraId="611E45B1" w14:textId="77777777">
            <w:pPr>
              <w:jc w:val="left"/>
              <w:rPr>
                <w:rFonts w:asciiTheme="minorHAnsi" w:hAnsiTheme="minorHAnsi" w:cstheme="minorHAnsi"/>
                <w:sz w:val="28"/>
                <w:szCs w:val="28"/>
                <w:lang w:val="en-GB"/>
              </w:rPr>
            </w:pPr>
          </w:p>
        </w:tc>
      </w:tr>
      <w:tr w:rsidRPr="005A51AA" w:rsidR="002247F8" w:rsidTr="00080033" w14:paraId="7AFD0D56" w14:textId="77777777">
        <w:tc>
          <w:tcPr>
            <w:tcW w:w="4462" w:type="dxa"/>
          </w:tcPr>
          <w:p w:rsidRPr="005A51AA" w:rsidR="002247F8" w:rsidP="00A7126E" w:rsidRDefault="002247F8" w14:paraId="698B334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VI</w:t>
            </w:r>
            <w:r w:rsidRPr="005A51AA">
              <w:rPr>
                <w:sz w:val="28"/>
              </w:rPr>
              <w:fldChar w:fldCharType="begin"/>
            </w:r>
            <w:r w:rsidRPr="005A51AA">
              <w:rPr>
                <w:sz w:val="28"/>
              </w:rPr>
              <w:instrText xml:space="preserve"> TC "</w:instrText>
            </w:r>
            <w:bookmarkStart w:name="_Toc192238812" w:id="31"/>
            <w:r w:rsidRPr="005A51AA">
              <w:rPr>
                <w:sz w:val="28"/>
              </w:rPr>
              <w:instrText>Rozdział VI SEKCJE</w:instrText>
            </w:r>
            <w:bookmarkEnd w:id="31"/>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1C3A132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AE8E6D" w14:textId="77777777">
        <w:tc>
          <w:tcPr>
            <w:tcW w:w="4462" w:type="dxa"/>
          </w:tcPr>
          <w:p w:rsidRPr="005A51AA" w:rsidR="002247F8" w:rsidP="00A7126E" w:rsidRDefault="002247F8" w14:paraId="58F5A47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SEKCJE</w:t>
            </w:r>
          </w:p>
        </w:tc>
        <w:tc>
          <w:tcPr>
            <w:tcW w:w="4462" w:type="dxa"/>
          </w:tcPr>
          <w:p w:rsidRPr="005A51AA" w:rsidR="002247F8" w:rsidP="00A20B1A" w:rsidRDefault="002247F8" w14:paraId="62B3256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1D2846" w14:textId="77777777">
        <w:tc>
          <w:tcPr>
            <w:tcW w:w="4462" w:type="dxa"/>
          </w:tcPr>
          <w:p w:rsidRPr="005A51AA" w:rsidR="002247F8" w:rsidP="002247F8" w:rsidRDefault="002247F8" w14:paraId="7C9AB34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5DD8AA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317BE56" w14:textId="77777777">
        <w:tc>
          <w:tcPr>
            <w:tcW w:w="4462" w:type="dxa"/>
          </w:tcPr>
          <w:p w:rsidRPr="005A51AA" w:rsidR="002247F8" w:rsidP="002247F8" w:rsidRDefault="002247F8" w14:paraId="0C9EC5B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22 – Powoływanie sekcji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powoływanie" \t "22"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213F7D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E1634CA" w14:textId="77777777">
        <w:tc>
          <w:tcPr>
            <w:tcW w:w="4462" w:type="dxa"/>
          </w:tcPr>
          <w:p w:rsidRPr="005A51AA" w:rsidR="002247F8" w:rsidP="002247F8" w:rsidRDefault="002247F8" w14:paraId="10EDAACF" w14:textId="77777777">
            <w:pPr>
              <w:pStyle w:val="Heading1"/>
              <w:numPr>
                <w:ilvl w:val="0"/>
                <w:numId w:val="107"/>
              </w:numPr>
              <w:tabs>
                <w:tab w:val="left" w:pos="567"/>
              </w:tabs>
              <w:outlineLvl w:val="0"/>
              <w:rPr>
                <w:rFonts w:asciiTheme="minorHAnsi" w:hAnsiTheme="minorHAnsi" w:cstheme="minorHAnsi"/>
                <w:sz w:val="28"/>
                <w:szCs w:val="28"/>
              </w:rPr>
            </w:pPr>
            <w:r>
              <w:rPr>
                <w:rFonts w:asciiTheme="minorHAnsi" w:hAnsiTheme="minorHAnsi"/>
                <w:sz w:val="28"/>
              </w:rPr>
              <w:t>Prace konsultacyjne Komitetu są organizowane w ramach sekcji tematycznych, chyba że niniejszy regulamin wewnętrzny stanowi inaczej.</w:t>
            </w:r>
          </w:p>
        </w:tc>
        <w:tc>
          <w:tcPr>
            <w:tcW w:w="4462" w:type="dxa"/>
          </w:tcPr>
          <w:p w:rsidRPr="005A51AA" w:rsidR="002247F8" w:rsidP="00A20B1A" w:rsidRDefault="002247F8" w14:paraId="08BE783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964DC2" w14:textId="77777777">
        <w:tc>
          <w:tcPr>
            <w:tcW w:w="4462" w:type="dxa"/>
          </w:tcPr>
          <w:p w:rsidRPr="005A51AA" w:rsidR="002247F8" w:rsidP="002247F8" w:rsidRDefault="002247F8" w14:paraId="04F3F151" w14:textId="77777777">
            <w:pPr>
              <w:pStyle w:val="Heading1"/>
              <w:numPr>
                <w:ilvl w:val="0"/>
                <w:numId w:val="107"/>
              </w:numPr>
              <w:tabs>
                <w:tab w:val="left" w:pos="567"/>
              </w:tabs>
              <w:outlineLvl w:val="0"/>
              <w:rPr>
                <w:rFonts w:asciiTheme="minorHAnsi" w:hAnsiTheme="minorHAnsi" w:cstheme="minorHAnsi"/>
                <w:sz w:val="28"/>
                <w:szCs w:val="28"/>
              </w:rPr>
            </w:pPr>
            <w:r>
              <w:rPr>
                <w:rFonts w:asciiTheme="minorHAnsi" w:hAnsiTheme="minorHAnsi"/>
                <w:sz w:val="28"/>
              </w:rPr>
              <w:lastRenderedPageBreak/>
              <w:t>Po każdym następującym co pięć lat odnowieniu składu Komitet powołuje sekcje podczas posiedzenia konstytuującego.</w:t>
            </w:r>
          </w:p>
        </w:tc>
        <w:tc>
          <w:tcPr>
            <w:tcW w:w="4462" w:type="dxa"/>
          </w:tcPr>
          <w:p w:rsidRPr="005A51AA" w:rsidR="002247F8" w:rsidP="00A20B1A" w:rsidRDefault="002247F8" w14:paraId="1D7D724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7E93602" w14:textId="77777777">
        <w:tc>
          <w:tcPr>
            <w:tcW w:w="4462" w:type="dxa"/>
          </w:tcPr>
          <w:p w:rsidRPr="005A51AA" w:rsidR="002247F8" w:rsidP="002247F8" w:rsidRDefault="002247F8" w14:paraId="5131F340" w14:textId="0F7561A0">
            <w:pPr>
              <w:widowControl w:val="0"/>
              <w:adjustRightInd w:val="0"/>
              <w:snapToGrid w:val="0"/>
              <w:rPr>
                <w:rFonts w:asciiTheme="minorHAnsi" w:hAnsiTheme="minorHAnsi" w:cstheme="minorHAnsi"/>
                <w:sz w:val="28"/>
                <w:szCs w:val="28"/>
              </w:rPr>
            </w:pPr>
            <w:r>
              <w:rPr>
                <w:rFonts w:asciiTheme="minorHAnsi" w:hAnsiTheme="minorHAnsi"/>
                <w:sz w:val="28"/>
              </w:rPr>
              <w:t>Zgromadzenie powołuje sekcje w</w:t>
            </w:r>
            <w:r w:rsidR="00C340DA">
              <w:rPr>
                <w:rFonts w:asciiTheme="minorHAnsi" w:hAnsiTheme="minorHAnsi"/>
                <w:sz w:val="28"/>
              </w:rPr>
              <w:t> </w:t>
            </w:r>
            <w:r>
              <w:rPr>
                <w:rFonts w:asciiTheme="minorHAnsi" w:hAnsiTheme="minorHAnsi"/>
                <w:sz w:val="28"/>
              </w:rPr>
              <w:t>dziedzinach, w których Traktaty przyznają Komitetowi kompetencje.</w:t>
            </w:r>
          </w:p>
        </w:tc>
        <w:tc>
          <w:tcPr>
            <w:tcW w:w="4462" w:type="dxa"/>
          </w:tcPr>
          <w:p w:rsidRPr="005A51AA" w:rsidR="002247F8" w:rsidP="00A20B1A" w:rsidRDefault="002247F8" w14:paraId="044DCE1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BF030F6" w14:textId="77777777">
        <w:tc>
          <w:tcPr>
            <w:tcW w:w="4462" w:type="dxa"/>
          </w:tcPr>
          <w:p w:rsidRPr="005A51AA" w:rsidR="002247F8" w:rsidP="002247F8" w:rsidRDefault="002247F8" w14:paraId="08C9ADCB" w14:textId="77777777">
            <w:pPr>
              <w:pStyle w:val="Heading1"/>
              <w:numPr>
                <w:ilvl w:val="0"/>
                <w:numId w:val="107"/>
              </w:numPr>
              <w:tabs>
                <w:tab w:val="left" w:pos="567"/>
              </w:tabs>
              <w:outlineLvl w:val="0"/>
              <w:rPr>
                <w:rFonts w:asciiTheme="minorHAnsi" w:hAnsiTheme="minorHAnsi" w:cstheme="minorHAnsi"/>
                <w:sz w:val="28"/>
                <w:szCs w:val="28"/>
              </w:rPr>
            </w:pPr>
            <w:r>
              <w:rPr>
                <w:rFonts w:asciiTheme="minorHAnsi" w:hAnsiTheme="minorHAnsi"/>
                <w:sz w:val="28"/>
              </w:rPr>
              <w:t>Lista sekcji i ich dziedziny kompetencji mogą być ponownie przeanalizowane przy okazji każdego następującego co pięć lat odnowienia składu Komitetu.</w:t>
            </w:r>
          </w:p>
        </w:tc>
        <w:tc>
          <w:tcPr>
            <w:tcW w:w="4462" w:type="dxa"/>
          </w:tcPr>
          <w:p w:rsidRPr="005A51AA" w:rsidR="002247F8" w:rsidP="00A20B1A" w:rsidRDefault="002247F8" w14:paraId="3C1CE7A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E9FF7B0" w14:textId="77777777">
        <w:tc>
          <w:tcPr>
            <w:tcW w:w="4462" w:type="dxa"/>
          </w:tcPr>
          <w:p w:rsidRPr="005A51AA" w:rsidR="002247F8" w:rsidP="002247F8" w:rsidRDefault="002247F8" w14:paraId="08931CCB" w14:textId="77777777">
            <w:pPr>
              <w:rPr>
                <w:rFonts w:asciiTheme="minorHAnsi" w:hAnsiTheme="minorHAnsi" w:cstheme="minorHAnsi"/>
                <w:sz w:val="28"/>
                <w:szCs w:val="28"/>
                <w:lang w:val="en-GB"/>
              </w:rPr>
            </w:pPr>
          </w:p>
        </w:tc>
        <w:tc>
          <w:tcPr>
            <w:tcW w:w="4462" w:type="dxa"/>
          </w:tcPr>
          <w:p w:rsidRPr="005A51AA" w:rsidR="002247F8" w:rsidP="00A20B1A" w:rsidRDefault="002247F8" w14:paraId="0EC45FE8" w14:textId="77777777">
            <w:pPr>
              <w:jc w:val="left"/>
              <w:rPr>
                <w:rFonts w:asciiTheme="minorHAnsi" w:hAnsiTheme="minorHAnsi" w:cstheme="minorHAnsi"/>
                <w:sz w:val="28"/>
                <w:szCs w:val="28"/>
                <w:lang w:val="en-GB"/>
              </w:rPr>
            </w:pPr>
          </w:p>
        </w:tc>
      </w:tr>
      <w:tr w:rsidRPr="005A51AA" w:rsidR="002247F8" w:rsidTr="00080033" w14:paraId="29E1D914" w14:textId="77777777">
        <w:tc>
          <w:tcPr>
            <w:tcW w:w="4462" w:type="dxa"/>
          </w:tcPr>
          <w:p w:rsidRPr="005A51AA" w:rsidR="002247F8" w:rsidP="002247F8" w:rsidRDefault="002247F8" w14:paraId="79EDDB7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23 – Członkowie sekcji</w:t>
            </w:r>
            <w:r w:rsidRPr="005A51AA">
              <w:rPr>
                <w:sz w:val="28"/>
              </w:rPr>
              <w:fldChar w:fldCharType="begin"/>
            </w:r>
            <w:r w:rsidRPr="005A51AA">
              <w:rPr>
                <w:sz w:val="28"/>
              </w:rPr>
              <w:instrText xml:space="preserve"> XE "MIANOWANIE: członków sekcji" \t "23"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mianowanie członków sekcji"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skład"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członkowie"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liczba członków"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zastąpienie członka" \t "23"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508B3A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DA75EDC" w14:textId="77777777">
        <w:tc>
          <w:tcPr>
            <w:tcW w:w="4462" w:type="dxa"/>
          </w:tcPr>
          <w:p w:rsidRPr="005A51AA" w:rsidR="002247F8" w:rsidP="002247F8" w:rsidRDefault="002247F8" w14:paraId="585196F3" w14:textId="77777777">
            <w:pPr>
              <w:pStyle w:val="Heading1"/>
              <w:numPr>
                <w:ilvl w:val="0"/>
                <w:numId w:val="108"/>
              </w:numPr>
              <w:tabs>
                <w:tab w:val="left" w:pos="567"/>
              </w:tabs>
              <w:outlineLvl w:val="0"/>
              <w:rPr>
                <w:rFonts w:asciiTheme="minorHAnsi" w:hAnsiTheme="minorHAnsi" w:cstheme="minorHAnsi"/>
                <w:sz w:val="28"/>
                <w:szCs w:val="28"/>
              </w:rPr>
            </w:pPr>
            <w:r>
              <w:rPr>
                <w:rFonts w:asciiTheme="minorHAnsi" w:hAnsiTheme="minorHAnsi"/>
                <w:sz w:val="28"/>
              </w:rPr>
              <w:t>Liczbę członków sekcji określa Zgromadzenie.</w:t>
            </w:r>
          </w:p>
        </w:tc>
        <w:tc>
          <w:tcPr>
            <w:tcW w:w="4462" w:type="dxa"/>
          </w:tcPr>
          <w:p w:rsidRPr="005A51AA" w:rsidR="002247F8" w:rsidP="00A20B1A" w:rsidRDefault="002247F8" w14:paraId="4D18DB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C135E9" w14:textId="77777777">
        <w:tc>
          <w:tcPr>
            <w:tcW w:w="4462" w:type="dxa"/>
          </w:tcPr>
          <w:p w:rsidRPr="005A51AA" w:rsidR="002247F8" w:rsidP="002247F8" w:rsidRDefault="002247F8" w14:paraId="28EEEB79" w14:textId="77777777">
            <w:pPr>
              <w:pStyle w:val="Heading1"/>
              <w:numPr>
                <w:ilvl w:val="0"/>
                <w:numId w:val="109"/>
              </w:numPr>
              <w:tabs>
                <w:tab w:val="left" w:pos="567"/>
              </w:tabs>
              <w:outlineLvl w:val="0"/>
              <w:rPr>
                <w:rFonts w:asciiTheme="minorHAnsi" w:hAnsiTheme="minorHAnsi" w:cstheme="minorHAnsi"/>
                <w:sz w:val="28"/>
                <w:szCs w:val="28"/>
              </w:rPr>
            </w:pPr>
            <w:r>
              <w:rPr>
                <w:rFonts w:asciiTheme="minorHAnsi" w:hAnsiTheme="minorHAnsi"/>
                <w:sz w:val="28"/>
              </w:rPr>
              <w:t>Członków sekcji mianuje Zgromadzenie na podstawie wniosków Grup. na okres dwóch i pół roku, który jest odnawialny.</w:t>
            </w:r>
          </w:p>
        </w:tc>
        <w:tc>
          <w:tcPr>
            <w:tcW w:w="4462" w:type="dxa"/>
          </w:tcPr>
          <w:p w:rsidRPr="005A51AA" w:rsidR="002247F8" w:rsidP="00A20B1A" w:rsidRDefault="002247F8" w14:paraId="70CC5AB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D815C4" w14:textId="77777777">
        <w:tc>
          <w:tcPr>
            <w:tcW w:w="4462" w:type="dxa"/>
          </w:tcPr>
          <w:p w:rsidRPr="005A51AA" w:rsidR="002247F8" w:rsidP="002247F8" w:rsidRDefault="002247F8" w14:paraId="113E093C" w14:textId="77777777">
            <w:pPr>
              <w:pStyle w:val="Heading1"/>
              <w:numPr>
                <w:ilvl w:val="0"/>
                <w:numId w:val="202"/>
              </w:numPr>
              <w:tabs>
                <w:tab w:val="left" w:pos="567"/>
              </w:tabs>
              <w:outlineLvl w:val="0"/>
              <w:rPr>
                <w:rFonts w:asciiTheme="minorHAnsi" w:hAnsiTheme="minorHAnsi" w:cstheme="minorHAnsi"/>
                <w:sz w:val="28"/>
                <w:szCs w:val="28"/>
              </w:rPr>
            </w:pPr>
            <w:r>
              <w:rPr>
                <w:rFonts w:asciiTheme="minorHAnsi" w:hAnsiTheme="minorHAnsi"/>
                <w:sz w:val="28"/>
              </w:rPr>
              <w:t xml:space="preserve">Z wyjątkiem Przewodniczącego, każdy członek Komitetu musi być członkiem przynajmniej jednej sekcji. </w:t>
            </w:r>
          </w:p>
        </w:tc>
        <w:tc>
          <w:tcPr>
            <w:tcW w:w="4462" w:type="dxa"/>
          </w:tcPr>
          <w:p w:rsidRPr="005A51AA" w:rsidR="002247F8" w:rsidP="00A20B1A" w:rsidRDefault="002247F8" w14:paraId="13F4F14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A0F2A20" w14:textId="77777777">
        <w:tc>
          <w:tcPr>
            <w:tcW w:w="4462" w:type="dxa"/>
          </w:tcPr>
          <w:p w:rsidRPr="005A51AA" w:rsidR="002247F8" w:rsidP="002247F8" w:rsidRDefault="002247F8" w14:paraId="1AC7E12A"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Żaden członek nie może należeć do więcej niż dwóch sekcji, chyba że </w:t>
            </w:r>
            <w:r>
              <w:rPr>
                <w:rFonts w:asciiTheme="minorHAnsi" w:hAnsiTheme="minorHAnsi"/>
                <w:sz w:val="28"/>
              </w:rPr>
              <w:lastRenderedPageBreak/>
              <w:t>pochodzi z państwa członkowskiego mającego w Komitecie dziewięciu lub mniej członków.</w:t>
            </w:r>
          </w:p>
        </w:tc>
        <w:tc>
          <w:tcPr>
            <w:tcW w:w="4462" w:type="dxa"/>
          </w:tcPr>
          <w:p w:rsidRPr="005A51AA" w:rsidR="002247F8" w:rsidP="00A20B1A" w:rsidRDefault="002247F8" w14:paraId="0115BD6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AA58596" w14:textId="77777777">
        <w:tc>
          <w:tcPr>
            <w:tcW w:w="4462" w:type="dxa"/>
          </w:tcPr>
          <w:p w:rsidRPr="005A51AA" w:rsidR="002247F8" w:rsidP="002247F8" w:rsidRDefault="002247F8" w14:paraId="72CFD914" w14:textId="77777777">
            <w:pPr>
              <w:widowControl w:val="0"/>
              <w:adjustRightInd w:val="0"/>
              <w:snapToGrid w:val="0"/>
              <w:rPr>
                <w:rFonts w:asciiTheme="minorHAnsi" w:hAnsiTheme="minorHAnsi" w:cstheme="minorHAnsi"/>
                <w:sz w:val="28"/>
                <w:szCs w:val="28"/>
              </w:rPr>
            </w:pPr>
            <w:r>
              <w:rPr>
                <w:rFonts w:asciiTheme="minorHAnsi" w:hAnsiTheme="minorHAnsi"/>
                <w:sz w:val="28"/>
              </w:rPr>
              <w:t>Nikt nie może należeć do więcej niż trzech sekcji.</w:t>
            </w:r>
          </w:p>
        </w:tc>
        <w:tc>
          <w:tcPr>
            <w:tcW w:w="4462" w:type="dxa"/>
          </w:tcPr>
          <w:p w:rsidRPr="005A51AA" w:rsidR="002247F8" w:rsidP="00A20B1A" w:rsidRDefault="002247F8" w14:paraId="2AC7B63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C6D7BCC" w14:textId="77777777">
        <w:tc>
          <w:tcPr>
            <w:tcW w:w="4462" w:type="dxa"/>
          </w:tcPr>
          <w:p w:rsidRPr="005A51AA" w:rsidR="002247F8" w:rsidP="002247F8" w:rsidRDefault="002247F8" w14:paraId="4B02BB23" w14:textId="77777777">
            <w:pPr>
              <w:pStyle w:val="Heading1"/>
              <w:numPr>
                <w:ilvl w:val="0"/>
                <w:numId w:val="202"/>
              </w:numPr>
              <w:tabs>
                <w:tab w:val="left" w:pos="567"/>
              </w:tabs>
              <w:outlineLvl w:val="0"/>
              <w:rPr>
                <w:rFonts w:asciiTheme="minorHAnsi" w:hAnsiTheme="minorHAnsi" w:cstheme="minorHAnsi"/>
                <w:sz w:val="28"/>
                <w:szCs w:val="28"/>
              </w:rPr>
            </w:pPr>
            <w:r>
              <w:rPr>
                <w:rFonts w:asciiTheme="minorHAnsi" w:hAnsiTheme="minorHAnsi"/>
                <w:sz w:val="28"/>
              </w:rPr>
              <w:t xml:space="preserve">Zastąpienie jednego z członków sekcji odbywa się na tych samych zasadach co jego nominacja. </w:t>
            </w:r>
          </w:p>
        </w:tc>
        <w:tc>
          <w:tcPr>
            <w:tcW w:w="4462" w:type="dxa"/>
          </w:tcPr>
          <w:p w:rsidRPr="005A51AA" w:rsidR="002247F8" w:rsidP="00A20B1A" w:rsidRDefault="002247F8" w14:paraId="42D1F9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13D7E79" w14:textId="77777777">
        <w:tc>
          <w:tcPr>
            <w:tcW w:w="4462" w:type="dxa"/>
          </w:tcPr>
          <w:p w:rsidRPr="005A51AA" w:rsidR="002247F8" w:rsidP="002247F8" w:rsidRDefault="002247F8" w14:paraId="5F330944" w14:textId="77777777">
            <w:pPr>
              <w:widowControl w:val="0"/>
              <w:adjustRightInd w:val="0"/>
              <w:snapToGrid w:val="0"/>
              <w:rPr>
                <w:rFonts w:asciiTheme="minorHAnsi" w:hAnsiTheme="minorHAnsi" w:cstheme="minorHAnsi"/>
                <w:sz w:val="28"/>
                <w:szCs w:val="28"/>
              </w:rPr>
            </w:pPr>
            <w:r>
              <w:rPr>
                <w:rFonts w:asciiTheme="minorHAnsi" w:hAnsiTheme="minorHAnsi"/>
                <w:sz w:val="28"/>
              </w:rPr>
              <w:t>Członek zastępujący nie musi należeć do tej samej Grupy co członek zastępowany.</w:t>
            </w:r>
          </w:p>
        </w:tc>
        <w:tc>
          <w:tcPr>
            <w:tcW w:w="4462" w:type="dxa"/>
          </w:tcPr>
          <w:p w:rsidRPr="005A51AA" w:rsidR="002247F8" w:rsidP="00A20B1A" w:rsidRDefault="002247F8" w14:paraId="43F74C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D5AB98D" w14:textId="77777777">
        <w:tc>
          <w:tcPr>
            <w:tcW w:w="4462" w:type="dxa"/>
          </w:tcPr>
          <w:p w:rsidRPr="005A51AA" w:rsidR="002247F8" w:rsidP="002247F8" w:rsidRDefault="002247F8" w14:paraId="2F29AA7F" w14:textId="77777777">
            <w:pPr>
              <w:rPr>
                <w:rFonts w:asciiTheme="minorHAnsi" w:hAnsiTheme="minorHAnsi" w:cstheme="minorHAnsi"/>
                <w:sz w:val="28"/>
                <w:szCs w:val="28"/>
                <w:lang w:val="en-GB"/>
              </w:rPr>
            </w:pPr>
          </w:p>
        </w:tc>
        <w:tc>
          <w:tcPr>
            <w:tcW w:w="4462" w:type="dxa"/>
          </w:tcPr>
          <w:p w:rsidRPr="005A51AA" w:rsidR="002247F8" w:rsidP="00A20B1A" w:rsidRDefault="002247F8" w14:paraId="6C7E8900" w14:textId="77777777">
            <w:pPr>
              <w:jc w:val="left"/>
              <w:rPr>
                <w:rFonts w:asciiTheme="minorHAnsi" w:hAnsiTheme="minorHAnsi" w:cstheme="minorHAnsi"/>
                <w:sz w:val="28"/>
                <w:szCs w:val="28"/>
                <w:lang w:val="en-GB"/>
              </w:rPr>
            </w:pPr>
          </w:p>
        </w:tc>
      </w:tr>
      <w:tr w:rsidRPr="005A51AA" w:rsidR="002247F8" w:rsidTr="00080033" w14:paraId="33283308" w14:textId="77777777">
        <w:tc>
          <w:tcPr>
            <w:tcW w:w="4462" w:type="dxa"/>
          </w:tcPr>
          <w:p w:rsidRPr="005A51AA" w:rsidR="002247F8" w:rsidP="002247F8" w:rsidRDefault="002247F8" w14:paraId="2C8D31B6" w14:textId="08E9EFEC">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24 – Kierownictwo i</w:t>
            </w:r>
            <w:r w:rsidR="001459C0">
              <w:rPr>
                <w:rFonts w:asciiTheme="minorHAnsi" w:hAnsiTheme="minorHAnsi"/>
                <w:b/>
                <w:sz w:val="28"/>
              </w:rPr>
              <w:t> </w:t>
            </w:r>
            <w:r>
              <w:rPr>
                <w:rFonts w:asciiTheme="minorHAnsi" w:hAnsiTheme="minorHAnsi"/>
                <w:b/>
                <w:sz w:val="28"/>
              </w:rPr>
              <w:t>prezydium sekcji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"PREZYDIUM SEKCJI" \t "24"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"WYBÓR: przewodniczący i prezydium sekcji" \t "24"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prezydium" \t "24, 43, 57 PW"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kierownictwo" \t "24"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rotacja przewodnictwa sekcji między Grupami" \t "24"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FB8E4A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F06F3C2" w14:textId="77777777">
        <w:tc>
          <w:tcPr>
            <w:tcW w:w="4462" w:type="dxa"/>
          </w:tcPr>
          <w:p w:rsidRPr="005A51AA" w:rsidR="002247F8" w:rsidP="002247F8" w:rsidRDefault="002247F8" w14:paraId="283A9060" w14:textId="2205F640">
            <w:pPr>
              <w:pStyle w:val="Heading1"/>
              <w:numPr>
                <w:ilvl w:val="0"/>
                <w:numId w:val="110"/>
              </w:numPr>
              <w:tabs>
                <w:tab w:val="left" w:pos="567"/>
              </w:tabs>
              <w:outlineLvl w:val="0"/>
              <w:rPr>
                <w:rFonts w:asciiTheme="minorHAnsi" w:hAnsiTheme="minorHAnsi" w:cstheme="minorHAnsi"/>
                <w:sz w:val="28"/>
                <w:szCs w:val="28"/>
              </w:rPr>
            </w:pPr>
            <w:r>
              <w:rPr>
                <w:rFonts w:asciiTheme="minorHAnsi" w:hAnsiTheme="minorHAnsi"/>
                <w:sz w:val="28"/>
              </w:rPr>
              <w:t>W skład prezydiów sekcji, wybieranych na okres dwóch i pół roku, wchodzi dwunastu członków, w</w:t>
            </w:r>
            <w:r w:rsidR="001459C0">
              <w:rPr>
                <w:rFonts w:asciiTheme="minorHAnsi" w:hAnsiTheme="minorHAnsi"/>
                <w:sz w:val="28"/>
              </w:rPr>
              <w:t> </w:t>
            </w:r>
            <w:r>
              <w:rPr>
                <w:rFonts w:asciiTheme="minorHAnsi" w:hAnsiTheme="minorHAnsi"/>
                <w:sz w:val="28"/>
              </w:rPr>
              <w:t>tym przewodniczący i trzech wiceprzewodniczących.</w:t>
            </w:r>
          </w:p>
        </w:tc>
        <w:tc>
          <w:tcPr>
            <w:tcW w:w="4462" w:type="dxa"/>
          </w:tcPr>
          <w:p w:rsidRPr="005A51AA" w:rsidR="002247F8" w:rsidP="00A20B1A" w:rsidRDefault="002247F8" w14:paraId="69C17DE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EF3E0A" w14:textId="77777777">
        <w:tc>
          <w:tcPr>
            <w:tcW w:w="4462" w:type="dxa"/>
          </w:tcPr>
          <w:p w:rsidRPr="005A51AA" w:rsidR="002247F8" w:rsidP="002247F8" w:rsidRDefault="002247F8" w14:paraId="08C23D36" w14:textId="77777777">
            <w:pPr>
              <w:pStyle w:val="Heading1"/>
              <w:numPr>
                <w:ilvl w:val="0"/>
                <w:numId w:val="110"/>
              </w:numPr>
              <w:tabs>
                <w:tab w:val="left" w:pos="567"/>
              </w:tabs>
              <w:outlineLvl w:val="0"/>
              <w:rPr>
                <w:rFonts w:asciiTheme="minorHAnsi" w:hAnsiTheme="minorHAnsi" w:cstheme="minorHAnsi"/>
                <w:sz w:val="28"/>
                <w:szCs w:val="28"/>
              </w:rPr>
            </w:pPr>
            <w:r>
              <w:rPr>
                <w:rFonts w:asciiTheme="minorHAnsi" w:hAnsiTheme="minorHAnsi"/>
                <w:sz w:val="28"/>
              </w:rPr>
              <w:t>Członków prezydiów sekcji mianuje Zgromadzenie na wniosek Grup.</w:t>
            </w:r>
          </w:p>
        </w:tc>
        <w:tc>
          <w:tcPr>
            <w:tcW w:w="4462" w:type="dxa"/>
          </w:tcPr>
          <w:p w:rsidRPr="005A51AA" w:rsidR="002247F8" w:rsidP="00A20B1A" w:rsidRDefault="002247F8" w14:paraId="1EB2EB0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D9D72A4" w14:textId="77777777">
        <w:tc>
          <w:tcPr>
            <w:tcW w:w="4462" w:type="dxa"/>
          </w:tcPr>
          <w:p w:rsidRPr="005A51AA" w:rsidR="002247F8" w:rsidP="002247F8" w:rsidRDefault="002247F8" w14:paraId="052BDEF4" w14:textId="77777777">
            <w:pPr>
              <w:widowControl w:val="0"/>
              <w:adjustRightInd w:val="0"/>
              <w:snapToGrid w:val="0"/>
              <w:rPr>
                <w:rFonts w:asciiTheme="minorHAnsi" w:hAnsiTheme="minorHAnsi" w:cstheme="minorHAnsi"/>
                <w:sz w:val="28"/>
                <w:szCs w:val="28"/>
              </w:rPr>
            </w:pPr>
            <w:r>
              <w:rPr>
                <w:rFonts w:asciiTheme="minorHAnsi" w:hAnsiTheme="minorHAnsi"/>
                <w:sz w:val="28"/>
              </w:rPr>
              <w:t>Przewodniczący i inni członkowie prezydium sekcji mogą zostać ponownie wybrani na to samo stanowisko.</w:t>
            </w:r>
          </w:p>
        </w:tc>
        <w:tc>
          <w:tcPr>
            <w:tcW w:w="4462" w:type="dxa"/>
          </w:tcPr>
          <w:p w:rsidRPr="005A51AA" w:rsidR="002247F8" w:rsidP="00A20B1A" w:rsidRDefault="002247F8" w14:paraId="7F14D7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E15B39C" w14:textId="77777777">
        <w:tc>
          <w:tcPr>
            <w:tcW w:w="4462" w:type="dxa"/>
          </w:tcPr>
          <w:p w:rsidRPr="005A51AA" w:rsidR="002247F8" w:rsidP="002247F8" w:rsidRDefault="002247F8" w14:paraId="7C43EFB1" w14:textId="6CAE6985">
            <w:pPr>
              <w:pStyle w:val="Heading1"/>
              <w:numPr>
                <w:ilvl w:val="0"/>
                <w:numId w:val="110"/>
              </w:numPr>
              <w:tabs>
                <w:tab w:val="left" w:pos="567"/>
              </w:tabs>
              <w:outlineLvl w:val="0"/>
              <w:rPr>
                <w:rFonts w:asciiTheme="minorHAnsi" w:hAnsiTheme="minorHAnsi" w:cstheme="minorHAnsi"/>
                <w:sz w:val="28"/>
                <w:szCs w:val="28"/>
              </w:rPr>
            </w:pPr>
            <w:r>
              <w:rPr>
                <w:rFonts w:asciiTheme="minorHAnsi" w:hAnsiTheme="minorHAnsi"/>
                <w:sz w:val="28"/>
              </w:rPr>
              <w:lastRenderedPageBreak/>
              <w:t>Przewodnictwo sekcji zmienia się rotacyjnie między Grupami w</w:t>
            </w:r>
            <w:r w:rsidR="001459C0">
              <w:rPr>
                <w:rFonts w:asciiTheme="minorHAnsi" w:hAnsiTheme="minorHAnsi"/>
                <w:sz w:val="28"/>
              </w:rPr>
              <w:t> </w:t>
            </w:r>
            <w:r>
              <w:rPr>
                <w:rFonts w:asciiTheme="minorHAnsi" w:hAnsiTheme="minorHAnsi"/>
                <w:sz w:val="28"/>
              </w:rPr>
              <w:t>następujący sposób:</w:t>
            </w:r>
          </w:p>
        </w:tc>
        <w:tc>
          <w:tcPr>
            <w:tcW w:w="4462" w:type="dxa"/>
          </w:tcPr>
          <w:p w:rsidRPr="005A51AA" w:rsidR="002247F8" w:rsidP="00A20B1A" w:rsidRDefault="002247F8" w14:paraId="554F4BA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81C4527" w14:textId="77777777">
        <w:tc>
          <w:tcPr>
            <w:tcW w:w="4462" w:type="dxa"/>
          </w:tcPr>
          <w:p w:rsidRPr="005A51AA" w:rsidR="002247F8" w:rsidP="002247F8" w:rsidRDefault="002247F8" w14:paraId="01984A2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Przewodnictwo połowy sekcji zmienia się rotacyjnie między Grupami na początku pięcioletniej kadencji.</w:t>
            </w:r>
          </w:p>
        </w:tc>
        <w:tc>
          <w:tcPr>
            <w:tcW w:w="4462" w:type="dxa"/>
          </w:tcPr>
          <w:p w:rsidRPr="005A51AA" w:rsidR="002247F8" w:rsidP="00A20B1A" w:rsidRDefault="002247F8" w14:paraId="4A60A16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F7C26DE" w14:textId="77777777">
        <w:tc>
          <w:tcPr>
            <w:tcW w:w="4462" w:type="dxa"/>
          </w:tcPr>
          <w:p w:rsidRPr="005A51AA" w:rsidR="002247F8" w:rsidP="002247F8" w:rsidRDefault="002247F8" w14:paraId="6F95EDF0" w14:textId="04B6E555">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Przewodnictwo pozostałych sekcji zmienia się rotacyjnie między Grupami po dwóch i pół roku, w</w:t>
            </w:r>
            <w:r w:rsidR="001459C0">
              <w:rPr>
                <w:sz w:val="28"/>
              </w:rPr>
              <w:t> </w:t>
            </w:r>
            <w:r>
              <w:rPr>
                <w:sz w:val="28"/>
              </w:rPr>
              <w:t>momencie odnowienia składu w</w:t>
            </w:r>
            <w:r w:rsidR="001459C0">
              <w:rPr>
                <w:sz w:val="28"/>
              </w:rPr>
              <w:t> </w:t>
            </w:r>
            <w:r>
              <w:rPr>
                <w:sz w:val="28"/>
              </w:rPr>
              <w:t>połowie kadencji.</w:t>
            </w:r>
          </w:p>
        </w:tc>
        <w:tc>
          <w:tcPr>
            <w:tcW w:w="4462" w:type="dxa"/>
          </w:tcPr>
          <w:p w:rsidRPr="005A51AA" w:rsidR="002247F8" w:rsidP="00A20B1A" w:rsidRDefault="002247F8" w14:paraId="65D60B4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3C30773" w14:textId="77777777">
        <w:tc>
          <w:tcPr>
            <w:tcW w:w="4462" w:type="dxa"/>
          </w:tcPr>
          <w:p w:rsidRPr="005A51AA" w:rsidR="002247F8" w:rsidP="002247F8" w:rsidRDefault="002247F8" w14:paraId="38EBFE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Ta sama Grupa nie może sprawować kierownictwa danej sekcji dłużej niż przez dwa kolejne okresy dwóch i pół roku.</w:t>
            </w:r>
          </w:p>
        </w:tc>
        <w:tc>
          <w:tcPr>
            <w:tcW w:w="4462" w:type="dxa"/>
          </w:tcPr>
          <w:p w:rsidRPr="005A51AA" w:rsidR="002247F8" w:rsidP="00A20B1A" w:rsidRDefault="002247F8" w14:paraId="5096C9A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047932FF" w14:textId="77777777">
        <w:tc>
          <w:tcPr>
            <w:tcW w:w="4462" w:type="dxa"/>
          </w:tcPr>
          <w:p w:rsidRPr="005A51AA" w:rsidR="002247F8" w:rsidP="002247F8" w:rsidRDefault="002247F8" w14:paraId="2C01A35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5E31A6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49717E9" w14:textId="77777777">
        <w:tc>
          <w:tcPr>
            <w:tcW w:w="4462" w:type="dxa"/>
          </w:tcPr>
          <w:p w:rsidRPr="005A51AA" w:rsidR="002247F8" w:rsidP="002247F8" w:rsidRDefault="002247F8" w14:paraId="38A615F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25 – Zadania sekcji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"RAPORTY INFORMACYJNE" \t "25, 31, 47 PW, 49"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sekretariat" \t "25, 108"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zadania" \t "25"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6A64AF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946883" w14:textId="77777777">
        <w:tc>
          <w:tcPr>
            <w:tcW w:w="4462" w:type="dxa"/>
          </w:tcPr>
          <w:p w:rsidRPr="005A51AA" w:rsidR="002247F8" w:rsidP="002247F8" w:rsidRDefault="002247F8" w14:paraId="737D1D3C" w14:textId="504F69F8">
            <w:pPr>
              <w:pStyle w:val="Heading1"/>
              <w:numPr>
                <w:ilvl w:val="0"/>
                <w:numId w:val="111"/>
              </w:numPr>
              <w:tabs>
                <w:tab w:val="left" w:pos="567"/>
              </w:tabs>
              <w:outlineLvl w:val="0"/>
              <w:rPr>
                <w:rFonts w:asciiTheme="minorHAnsi" w:hAnsiTheme="minorHAnsi" w:cstheme="minorHAnsi"/>
                <w:sz w:val="28"/>
                <w:szCs w:val="28"/>
              </w:rPr>
            </w:pPr>
            <w:r>
              <w:rPr>
                <w:rFonts w:asciiTheme="minorHAnsi" w:hAnsiTheme="minorHAnsi"/>
                <w:sz w:val="28"/>
              </w:rPr>
              <w:t>Zadaniem sekcji jest przyjmowanie projektów opinii w</w:t>
            </w:r>
            <w:r w:rsidR="001459C0">
              <w:rPr>
                <w:rFonts w:asciiTheme="minorHAnsi" w:hAnsiTheme="minorHAnsi"/>
                <w:sz w:val="28"/>
              </w:rPr>
              <w:t> </w:t>
            </w:r>
            <w:r>
              <w:rPr>
                <w:rFonts w:asciiTheme="minorHAnsi" w:hAnsiTheme="minorHAnsi"/>
                <w:sz w:val="28"/>
              </w:rPr>
              <w:t>powierzonych im sprawach.</w:t>
            </w:r>
          </w:p>
        </w:tc>
        <w:tc>
          <w:tcPr>
            <w:tcW w:w="4462" w:type="dxa"/>
          </w:tcPr>
          <w:p w:rsidRPr="005A51AA" w:rsidR="002247F8" w:rsidP="00A20B1A" w:rsidRDefault="002247F8" w14:paraId="21D76D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D539D" w14:textId="77777777">
        <w:tc>
          <w:tcPr>
            <w:tcW w:w="4462" w:type="dxa"/>
          </w:tcPr>
          <w:p w:rsidRPr="005A51AA" w:rsidR="002247F8" w:rsidP="002247F8" w:rsidRDefault="002247F8" w14:paraId="387A52F1" w14:textId="71D10648">
            <w:pPr>
              <w:pStyle w:val="Heading1"/>
              <w:numPr>
                <w:ilvl w:val="0"/>
                <w:numId w:val="112"/>
              </w:numPr>
              <w:tabs>
                <w:tab w:val="left" w:pos="567"/>
              </w:tabs>
              <w:outlineLvl w:val="0"/>
              <w:rPr>
                <w:rFonts w:asciiTheme="minorHAnsi" w:hAnsiTheme="minorHAnsi" w:cstheme="minorHAnsi"/>
                <w:sz w:val="28"/>
                <w:szCs w:val="28"/>
              </w:rPr>
            </w:pPr>
            <w:r>
              <w:rPr>
                <w:rFonts w:asciiTheme="minorHAnsi" w:hAnsiTheme="minorHAnsi"/>
                <w:sz w:val="28"/>
              </w:rPr>
              <w:t>Można im zlecić także przyjmowanie projektów raportów z</w:t>
            </w:r>
            <w:r w:rsidR="001459C0">
              <w:rPr>
                <w:rFonts w:asciiTheme="minorHAnsi" w:hAnsiTheme="minorHAnsi"/>
                <w:sz w:val="28"/>
              </w:rPr>
              <w:t> </w:t>
            </w:r>
            <w:r>
              <w:rPr>
                <w:rFonts w:asciiTheme="minorHAnsi" w:hAnsiTheme="minorHAnsi"/>
                <w:sz w:val="28"/>
              </w:rPr>
              <w:t>oceny i projektów raportów informacyjnych.</w:t>
            </w:r>
          </w:p>
        </w:tc>
        <w:tc>
          <w:tcPr>
            <w:tcW w:w="4462" w:type="dxa"/>
          </w:tcPr>
          <w:p w:rsidRPr="005A51AA" w:rsidR="002247F8" w:rsidP="00A20B1A" w:rsidRDefault="002247F8" w14:paraId="47CCA9D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854379" w14:textId="77777777">
        <w:tc>
          <w:tcPr>
            <w:tcW w:w="4462" w:type="dxa"/>
          </w:tcPr>
          <w:p w:rsidRPr="005A51AA" w:rsidR="002247F8" w:rsidP="002247F8" w:rsidRDefault="002247F8" w14:paraId="5B9D56B8" w14:textId="77777777">
            <w:pPr>
              <w:pStyle w:val="Heading1"/>
              <w:numPr>
                <w:ilvl w:val="0"/>
                <w:numId w:val="203"/>
              </w:numPr>
              <w:tabs>
                <w:tab w:val="left" w:pos="567"/>
              </w:tabs>
              <w:outlineLvl w:val="0"/>
              <w:rPr>
                <w:rFonts w:asciiTheme="minorHAnsi" w:hAnsiTheme="minorHAnsi" w:cstheme="minorHAnsi"/>
                <w:sz w:val="28"/>
                <w:szCs w:val="28"/>
              </w:rPr>
            </w:pPr>
            <w:r>
              <w:rPr>
                <w:rFonts w:asciiTheme="minorHAnsi" w:hAnsiTheme="minorHAnsi"/>
                <w:sz w:val="28"/>
              </w:rPr>
              <w:t>Aby móc wykonywać przydzielone jej zadania, każda sekcja ma do dyspozycji sekretariat.</w:t>
            </w:r>
          </w:p>
        </w:tc>
        <w:tc>
          <w:tcPr>
            <w:tcW w:w="4462" w:type="dxa"/>
          </w:tcPr>
          <w:p w:rsidRPr="005A51AA" w:rsidR="002247F8" w:rsidP="00A20B1A" w:rsidRDefault="002247F8" w14:paraId="3E14C2E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2FCCC2" w14:textId="77777777">
        <w:tc>
          <w:tcPr>
            <w:tcW w:w="4462" w:type="dxa"/>
          </w:tcPr>
          <w:p w:rsidRPr="005A51AA" w:rsidR="002247F8" w:rsidP="002247F8" w:rsidRDefault="002247F8" w14:paraId="3C7A5DF6" w14:textId="77777777">
            <w:pPr>
              <w:rPr>
                <w:rFonts w:asciiTheme="minorHAnsi" w:hAnsiTheme="minorHAnsi" w:cstheme="minorHAnsi"/>
                <w:sz w:val="28"/>
                <w:szCs w:val="28"/>
                <w:lang w:val="en-GB"/>
              </w:rPr>
            </w:pPr>
          </w:p>
        </w:tc>
        <w:tc>
          <w:tcPr>
            <w:tcW w:w="4462" w:type="dxa"/>
          </w:tcPr>
          <w:p w:rsidRPr="005A51AA" w:rsidR="002247F8" w:rsidP="00A20B1A" w:rsidRDefault="002247F8" w14:paraId="3D737A83" w14:textId="77777777">
            <w:pPr>
              <w:jc w:val="left"/>
              <w:rPr>
                <w:rFonts w:asciiTheme="minorHAnsi" w:hAnsiTheme="minorHAnsi" w:cstheme="minorHAnsi"/>
                <w:sz w:val="28"/>
                <w:szCs w:val="28"/>
                <w:lang w:val="en-GB"/>
              </w:rPr>
            </w:pPr>
          </w:p>
        </w:tc>
      </w:tr>
      <w:tr w:rsidRPr="005A51AA" w:rsidR="002247F8" w:rsidTr="00080033" w14:paraId="65955CEC" w14:textId="77777777">
        <w:tc>
          <w:tcPr>
            <w:tcW w:w="4462" w:type="dxa"/>
          </w:tcPr>
          <w:p w:rsidRPr="005A51AA" w:rsidR="002247F8" w:rsidP="002247F8" w:rsidRDefault="002247F8" w14:paraId="4ECEE7C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VII</w:t>
            </w:r>
            <w:r w:rsidRPr="005A51AA">
              <w:rPr>
                <w:sz w:val="28"/>
              </w:rPr>
              <w:fldChar w:fldCharType="begin"/>
            </w:r>
            <w:r w:rsidRPr="005A51AA">
              <w:rPr>
                <w:sz w:val="28"/>
              </w:rPr>
              <w:instrText xml:space="preserve"> TC "</w:instrText>
            </w:r>
            <w:bookmarkStart w:name="_Toc192238813" w:id="32"/>
            <w:r w:rsidRPr="005A51AA">
              <w:rPr>
                <w:sz w:val="28"/>
              </w:rPr>
              <w:instrText xml:space="preserve">Rozdział VII </w:instrText>
            </w:r>
            <w:r w:rsidRPr="005A51AA">
              <w:rPr>
                <w:sz w:val="28"/>
              </w:rPr>
              <w:lastRenderedPageBreak/>
              <w:instrText>PODKOMITETY I CENTRA MONITOROWANIA</w:instrText>
            </w:r>
            <w:bookmarkEnd w:id="32"/>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29F553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19207D" w14:textId="77777777">
        <w:tc>
          <w:tcPr>
            <w:tcW w:w="4462" w:type="dxa"/>
          </w:tcPr>
          <w:p w:rsidRPr="005A51AA" w:rsidR="002247F8" w:rsidP="002247F8" w:rsidRDefault="002247F8" w14:paraId="2E1AB54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PODKOMITETY I CENTRA MONITOROWANIA</w:t>
            </w:r>
          </w:p>
        </w:tc>
        <w:tc>
          <w:tcPr>
            <w:tcW w:w="4462" w:type="dxa"/>
          </w:tcPr>
          <w:p w:rsidRPr="005A51AA" w:rsidR="002247F8" w:rsidP="00A20B1A" w:rsidRDefault="002247F8" w14:paraId="51A8718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550603" w14:textId="77777777">
        <w:tc>
          <w:tcPr>
            <w:tcW w:w="4462" w:type="dxa"/>
          </w:tcPr>
          <w:p w:rsidRPr="005A51AA" w:rsidR="002247F8" w:rsidP="002247F8" w:rsidRDefault="002247F8" w14:paraId="4D00355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C0A89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8E842A" w14:textId="77777777">
        <w:tc>
          <w:tcPr>
            <w:tcW w:w="4462" w:type="dxa"/>
          </w:tcPr>
          <w:p w:rsidRPr="005A51AA" w:rsidR="002247F8" w:rsidP="002247F8" w:rsidRDefault="002247F8" w14:paraId="67D4960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26 – Podkomitety</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"PODKOMITETY" \t "26, 56, 82, 87"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18D5F5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3B72779" w14:textId="77777777">
        <w:tc>
          <w:tcPr>
            <w:tcW w:w="4462" w:type="dxa"/>
          </w:tcPr>
          <w:p w:rsidRPr="005A51AA" w:rsidR="002247F8" w:rsidP="002247F8" w:rsidRDefault="002247F8" w14:paraId="0170FBA7" w14:textId="2932D5D5">
            <w:pPr>
              <w:pStyle w:val="Heading1"/>
              <w:numPr>
                <w:ilvl w:val="0"/>
                <w:numId w:val="113"/>
              </w:numPr>
              <w:tabs>
                <w:tab w:val="left" w:pos="567"/>
              </w:tabs>
              <w:outlineLvl w:val="0"/>
              <w:rPr>
                <w:rFonts w:asciiTheme="minorHAnsi" w:hAnsiTheme="minorHAnsi" w:cstheme="minorHAnsi"/>
                <w:sz w:val="28"/>
                <w:szCs w:val="28"/>
              </w:rPr>
            </w:pPr>
            <w:r>
              <w:rPr>
                <w:rFonts w:asciiTheme="minorHAnsi" w:hAnsiTheme="minorHAnsi"/>
                <w:sz w:val="28"/>
              </w:rPr>
              <w:t>Z inicjatywy Prezydium Zgromadzenie może w wyjątkowych przypadkach powoływać podkomitety mające za zadanie przygotowanie projektu opinii w sprawach o</w:t>
            </w:r>
            <w:r w:rsidR="001459C0">
              <w:rPr>
                <w:rFonts w:asciiTheme="minorHAnsi" w:hAnsiTheme="minorHAnsi"/>
                <w:sz w:val="28"/>
              </w:rPr>
              <w:t> </w:t>
            </w:r>
            <w:r>
              <w:rPr>
                <w:rFonts w:asciiTheme="minorHAnsi" w:hAnsiTheme="minorHAnsi"/>
                <w:sz w:val="28"/>
              </w:rPr>
              <w:t>charakterze ściśle przekrojowym i</w:t>
            </w:r>
            <w:r w:rsidR="001459C0">
              <w:rPr>
                <w:rFonts w:asciiTheme="minorHAnsi" w:hAnsiTheme="minorHAnsi"/>
                <w:sz w:val="28"/>
              </w:rPr>
              <w:t> </w:t>
            </w:r>
            <w:r>
              <w:rPr>
                <w:rFonts w:asciiTheme="minorHAnsi" w:hAnsiTheme="minorHAnsi"/>
                <w:sz w:val="28"/>
              </w:rPr>
              <w:t>ogólnym.</w:t>
            </w:r>
          </w:p>
        </w:tc>
        <w:tc>
          <w:tcPr>
            <w:tcW w:w="4462" w:type="dxa"/>
          </w:tcPr>
          <w:p w:rsidRPr="005A51AA" w:rsidR="002247F8" w:rsidP="00A20B1A" w:rsidRDefault="002247F8" w14:paraId="6672F8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C952030" w14:textId="77777777">
        <w:tc>
          <w:tcPr>
            <w:tcW w:w="4462" w:type="dxa"/>
          </w:tcPr>
          <w:p w:rsidRPr="005A51AA" w:rsidR="002247F8" w:rsidP="002247F8" w:rsidRDefault="002247F8" w14:paraId="04722CDF" w14:textId="77777777">
            <w:pPr>
              <w:widowControl w:val="0"/>
              <w:adjustRightInd w:val="0"/>
              <w:snapToGrid w:val="0"/>
              <w:rPr>
                <w:rFonts w:asciiTheme="minorHAnsi" w:hAnsiTheme="minorHAnsi" w:cstheme="minorHAnsi"/>
                <w:sz w:val="28"/>
                <w:szCs w:val="28"/>
              </w:rPr>
            </w:pPr>
            <w:r>
              <w:rPr>
                <w:rFonts w:asciiTheme="minorHAnsi" w:hAnsiTheme="minorHAnsi"/>
                <w:sz w:val="28"/>
              </w:rPr>
              <w:t>Projekt ten przedstawia się Prezydium, a następnie przedkłada Zgromadzeniu do zatwierdzenia.</w:t>
            </w:r>
          </w:p>
        </w:tc>
        <w:tc>
          <w:tcPr>
            <w:tcW w:w="4462" w:type="dxa"/>
          </w:tcPr>
          <w:p w:rsidRPr="005A51AA" w:rsidR="002247F8" w:rsidP="00A20B1A" w:rsidRDefault="002247F8" w14:paraId="2B3007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8DBB28" w14:textId="77777777">
        <w:tc>
          <w:tcPr>
            <w:tcW w:w="4462" w:type="dxa"/>
          </w:tcPr>
          <w:p w:rsidRPr="005A51AA" w:rsidR="002247F8" w:rsidP="002247F8" w:rsidRDefault="002247F8" w14:paraId="3000BE03" w14:textId="77777777">
            <w:pPr>
              <w:widowControl w:val="0"/>
              <w:adjustRightInd w:val="0"/>
              <w:snapToGrid w:val="0"/>
              <w:rPr>
                <w:rFonts w:asciiTheme="minorHAnsi" w:hAnsiTheme="minorHAnsi" w:cstheme="minorHAnsi"/>
                <w:sz w:val="28"/>
                <w:szCs w:val="28"/>
              </w:rPr>
            </w:pPr>
            <w:r>
              <w:rPr>
                <w:rFonts w:asciiTheme="minorHAnsi" w:hAnsiTheme="minorHAnsi"/>
                <w:sz w:val="28"/>
              </w:rPr>
              <w:t>Członków podkomitetów mianuje Zgromadzenie na podstawie wniosków Grup.</w:t>
            </w:r>
          </w:p>
        </w:tc>
        <w:tc>
          <w:tcPr>
            <w:tcW w:w="4462" w:type="dxa"/>
          </w:tcPr>
          <w:p w:rsidRPr="005A51AA" w:rsidR="002247F8" w:rsidP="00A20B1A" w:rsidRDefault="002247F8" w14:paraId="2786343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782D7DC" w14:textId="77777777">
        <w:tc>
          <w:tcPr>
            <w:tcW w:w="4462" w:type="dxa"/>
          </w:tcPr>
          <w:p w:rsidRPr="005A51AA" w:rsidR="002247F8" w:rsidP="002247F8" w:rsidRDefault="002247F8" w14:paraId="7251C891" w14:textId="77777777">
            <w:pPr>
              <w:pStyle w:val="Heading1"/>
              <w:numPr>
                <w:ilvl w:val="0"/>
                <w:numId w:val="114"/>
              </w:numPr>
              <w:tabs>
                <w:tab w:val="left" w:pos="567"/>
              </w:tabs>
              <w:outlineLvl w:val="0"/>
              <w:rPr>
                <w:rFonts w:asciiTheme="minorHAnsi" w:hAnsiTheme="minorHAnsi" w:cstheme="minorHAnsi"/>
                <w:sz w:val="28"/>
                <w:szCs w:val="28"/>
              </w:rPr>
            </w:pPr>
            <w:r>
              <w:rPr>
                <w:rFonts w:asciiTheme="minorHAnsi" w:hAnsiTheme="minorHAnsi"/>
                <w:sz w:val="28"/>
              </w:rPr>
              <w:t>Prezydium może również powoływać podkomitety w okresach między sesjami plenarnymi.</w:t>
            </w:r>
          </w:p>
        </w:tc>
        <w:tc>
          <w:tcPr>
            <w:tcW w:w="4462" w:type="dxa"/>
          </w:tcPr>
          <w:p w:rsidRPr="005A51AA" w:rsidR="002247F8" w:rsidP="00A20B1A" w:rsidRDefault="002247F8" w14:paraId="4688571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0FDAAD" w14:textId="77777777">
        <w:tc>
          <w:tcPr>
            <w:tcW w:w="4462" w:type="dxa"/>
          </w:tcPr>
          <w:p w:rsidRPr="005A51AA" w:rsidR="002247F8" w:rsidP="002247F8" w:rsidRDefault="002247F8" w14:paraId="71A01B70" w14:textId="77777777">
            <w:pPr>
              <w:widowControl w:val="0"/>
              <w:adjustRightInd w:val="0"/>
              <w:snapToGrid w:val="0"/>
              <w:rPr>
                <w:rFonts w:asciiTheme="minorHAnsi" w:hAnsiTheme="minorHAnsi" w:cstheme="minorHAnsi"/>
                <w:sz w:val="28"/>
                <w:szCs w:val="28"/>
              </w:rPr>
            </w:pPr>
            <w:r>
              <w:rPr>
                <w:rFonts w:asciiTheme="minorHAnsi" w:hAnsiTheme="minorHAnsi"/>
                <w:sz w:val="28"/>
              </w:rPr>
              <w:t>Może również mianować członków podkomitetów na podstawie wniosków Grup.</w:t>
            </w:r>
          </w:p>
        </w:tc>
        <w:tc>
          <w:tcPr>
            <w:tcW w:w="4462" w:type="dxa"/>
          </w:tcPr>
          <w:p w:rsidRPr="005A51AA" w:rsidR="002247F8" w:rsidP="00A20B1A" w:rsidRDefault="002247F8" w14:paraId="264996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43EAEE" w14:textId="77777777">
        <w:tc>
          <w:tcPr>
            <w:tcW w:w="4462" w:type="dxa"/>
          </w:tcPr>
          <w:p w:rsidRPr="005A51AA" w:rsidR="002247F8" w:rsidP="002247F8" w:rsidRDefault="002247F8" w14:paraId="2B451563" w14:textId="2284E18E">
            <w:pPr>
              <w:widowControl w:val="0"/>
              <w:adjustRightInd w:val="0"/>
              <w:snapToGrid w:val="0"/>
              <w:rPr>
                <w:rFonts w:asciiTheme="minorHAnsi" w:hAnsiTheme="minorHAnsi" w:cstheme="minorHAnsi"/>
                <w:sz w:val="28"/>
                <w:szCs w:val="28"/>
              </w:rPr>
            </w:pPr>
            <w:r>
              <w:rPr>
                <w:rFonts w:asciiTheme="minorHAnsi" w:hAnsiTheme="minorHAnsi"/>
                <w:sz w:val="28"/>
              </w:rPr>
              <w:t>W takim przypadku decyzja o</w:t>
            </w:r>
            <w:r w:rsidR="001459C0">
              <w:rPr>
                <w:rFonts w:asciiTheme="minorHAnsi" w:hAnsiTheme="minorHAnsi"/>
                <w:sz w:val="28"/>
              </w:rPr>
              <w:t> </w:t>
            </w:r>
            <w:r>
              <w:rPr>
                <w:rFonts w:asciiTheme="minorHAnsi" w:hAnsiTheme="minorHAnsi"/>
                <w:sz w:val="28"/>
              </w:rPr>
              <w:t>utworzeniu podkomitetu i</w:t>
            </w:r>
            <w:r w:rsidR="001459C0">
              <w:rPr>
                <w:rFonts w:asciiTheme="minorHAnsi" w:hAnsiTheme="minorHAnsi"/>
                <w:sz w:val="28"/>
              </w:rPr>
              <w:t> </w:t>
            </w:r>
            <w:r>
              <w:rPr>
                <w:rFonts w:asciiTheme="minorHAnsi" w:hAnsiTheme="minorHAnsi"/>
                <w:sz w:val="28"/>
              </w:rPr>
              <w:t>mianowaniu jego członków podlega późniejszemu zatwierdzeniu przez Zgromadzenie.</w:t>
            </w:r>
          </w:p>
        </w:tc>
        <w:tc>
          <w:tcPr>
            <w:tcW w:w="4462" w:type="dxa"/>
          </w:tcPr>
          <w:p w:rsidRPr="005A51AA" w:rsidR="002247F8" w:rsidP="00A20B1A" w:rsidRDefault="002247F8" w14:paraId="1452383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8B737D9" w14:textId="77777777">
        <w:tc>
          <w:tcPr>
            <w:tcW w:w="4462" w:type="dxa"/>
          </w:tcPr>
          <w:p w:rsidRPr="005A51AA" w:rsidR="002247F8" w:rsidP="002247F8" w:rsidRDefault="002247F8" w14:paraId="1598687B" w14:textId="77777777">
            <w:pPr>
              <w:pStyle w:val="Heading1"/>
              <w:numPr>
                <w:ilvl w:val="0"/>
                <w:numId w:val="204"/>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Podkomitet może zostać powołany do rozpatrzenia tylko jednej sprawy. </w:t>
            </w:r>
          </w:p>
        </w:tc>
        <w:tc>
          <w:tcPr>
            <w:tcW w:w="4462" w:type="dxa"/>
          </w:tcPr>
          <w:p w:rsidRPr="005A51AA" w:rsidR="002247F8" w:rsidP="00A20B1A" w:rsidRDefault="002247F8" w14:paraId="12ECFD1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48AD187" w14:textId="77777777">
        <w:tc>
          <w:tcPr>
            <w:tcW w:w="4462" w:type="dxa"/>
          </w:tcPr>
          <w:p w:rsidRPr="005A51AA" w:rsidR="002247F8" w:rsidP="009D6F84" w:rsidRDefault="002247F8" w14:paraId="17E65268" w14:textId="15320E74">
            <w:pPr>
              <w:keepNext/>
              <w:keepLines/>
              <w:adjustRightInd w:val="0"/>
              <w:snapToGrid w:val="0"/>
              <w:rPr>
                <w:rFonts w:asciiTheme="minorHAnsi" w:hAnsiTheme="minorHAnsi" w:cstheme="minorHAnsi"/>
                <w:sz w:val="28"/>
                <w:szCs w:val="28"/>
              </w:rPr>
            </w:pPr>
            <w:r>
              <w:rPr>
                <w:rFonts w:asciiTheme="minorHAnsi" w:hAnsiTheme="minorHAnsi"/>
                <w:sz w:val="28"/>
              </w:rPr>
              <w:t>Zostaje automatycznie rozwiązany w</w:t>
            </w:r>
            <w:r w:rsidR="001459C0">
              <w:rPr>
                <w:rFonts w:asciiTheme="minorHAnsi" w:hAnsiTheme="minorHAnsi"/>
                <w:sz w:val="28"/>
              </w:rPr>
              <w:t> </w:t>
            </w:r>
            <w:r>
              <w:rPr>
                <w:rFonts w:asciiTheme="minorHAnsi" w:hAnsiTheme="minorHAnsi"/>
                <w:sz w:val="28"/>
              </w:rPr>
              <w:t>momencie, kiedy Zgromadzenie przeprowadzi głosowanie nad przygotowanym przez niego projektem opinii.</w:t>
            </w:r>
          </w:p>
        </w:tc>
        <w:tc>
          <w:tcPr>
            <w:tcW w:w="4462" w:type="dxa"/>
          </w:tcPr>
          <w:p w:rsidRPr="005A51AA" w:rsidR="002247F8" w:rsidP="00A20B1A" w:rsidRDefault="002247F8" w14:paraId="79F419B3"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579FEF77" w14:textId="77777777">
        <w:tc>
          <w:tcPr>
            <w:tcW w:w="4462" w:type="dxa"/>
          </w:tcPr>
          <w:p w:rsidRPr="005A51AA" w:rsidR="002247F8" w:rsidP="002247F8" w:rsidRDefault="002247F8" w14:paraId="7C94F84A" w14:textId="77777777">
            <w:pPr>
              <w:pStyle w:val="Heading1"/>
              <w:numPr>
                <w:ilvl w:val="0"/>
                <w:numId w:val="204"/>
              </w:numPr>
              <w:tabs>
                <w:tab w:val="left" w:pos="567"/>
              </w:tabs>
              <w:outlineLvl w:val="0"/>
              <w:rPr>
                <w:rFonts w:asciiTheme="minorHAnsi" w:hAnsiTheme="minorHAnsi" w:cstheme="minorHAnsi"/>
                <w:sz w:val="28"/>
                <w:szCs w:val="28"/>
              </w:rPr>
            </w:pPr>
            <w:r>
              <w:rPr>
                <w:rFonts w:asciiTheme="minorHAnsi" w:hAnsiTheme="minorHAnsi"/>
                <w:sz w:val="28"/>
              </w:rPr>
              <w:t>Jeśli sprawa należy do zakresu kompetencji paru organów, w skład podkomitetu wchodzą członkowie danych organów.</w:t>
            </w:r>
          </w:p>
        </w:tc>
        <w:tc>
          <w:tcPr>
            <w:tcW w:w="4462" w:type="dxa"/>
          </w:tcPr>
          <w:p w:rsidRPr="005A51AA" w:rsidR="002247F8" w:rsidP="00A20B1A" w:rsidRDefault="002247F8" w14:paraId="7A061D5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0A4182" w14:textId="77777777">
        <w:tc>
          <w:tcPr>
            <w:tcW w:w="4462" w:type="dxa"/>
          </w:tcPr>
          <w:p w:rsidRPr="005A51AA" w:rsidR="002247F8" w:rsidP="002247F8" w:rsidRDefault="002247F8" w14:paraId="2DB27AE1" w14:textId="77777777">
            <w:pPr>
              <w:pStyle w:val="Heading1"/>
              <w:numPr>
                <w:ilvl w:val="0"/>
                <w:numId w:val="204"/>
              </w:numPr>
              <w:tabs>
                <w:tab w:val="left" w:pos="567"/>
              </w:tabs>
              <w:outlineLvl w:val="0"/>
              <w:rPr>
                <w:rFonts w:asciiTheme="minorHAnsi" w:hAnsiTheme="minorHAnsi" w:cstheme="minorHAnsi"/>
                <w:sz w:val="28"/>
                <w:szCs w:val="28"/>
              </w:rPr>
            </w:pPr>
            <w:r>
              <w:rPr>
                <w:rFonts w:asciiTheme="minorHAnsi" w:hAnsiTheme="minorHAnsi"/>
                <w:sz w:val="28"/>
              </w:rPr>
              <w:t>Przepisy odnoszące się do sekcji stosuje się analogicznie do podkomitetów.</w:t>
            </w:r>
          </w:p>
        </w:tc>
        <w:tc>
          <w:tcPr>
            <w:tcW w:w="4462" w:type="dxa"/>
          </w:tcPr>
          <w:p w:rsidRPr="005A51AA" w:rsidR="002247F8" w:rsidP="00A20B1A" w:rsidRDefault="002247F8" w14:paraId="3320CAA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0680A8" w14:textId="77777777">
        <w:tc>
          <w:tcPr>
            <w:tcW w:w="4462" w:type="dxa"/>
          </w:tcPr>
          <w:p w:rsidRPr="005A51AA" w:rsidR="002247F8" w:rsidP="002247F8" w:rsidRDefault="002247F8" w14:paraId="007FC27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054F9F8"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48EDE7F" w14:textId="77777777">
        <w:tc>
          <w:tcPr>
            <w:tcW w:w="4462" w:type="dxa"/>
          </w:tcPr>
          <w:p w:rsidRPr="005A51AA" w:rsidR="002247F8" w:rsidP="002247F8" w:rsidRDefault="002247F8" w14:paraId="6F8258A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27 – Centra monitorowania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"DOKUMENTY INFORMACYJNE (Patrz także RAPORTY INFORMACYJNE)" \t "27 PW"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patronat nad centrami monitorowania" \t "27"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"CENTRA MONITOROWANIA" \t "27"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68F5A7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EEEE25" w14:textId="77777777">
        <w:tc>
          <w:tcPr>
            <w:tcW w:w="4462" w:type="dxa"/>
          </w:tcPr>
          <w:p w:rsidRPr="005A51AA" w:rsidR="002247F8" w:rsidP="002247F8" w:rsidRDefault="002247F8" w14:paraId="27FAA8CC" w14:textId="7790D588">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Komitet może tworzyć centra monitorowania, jeżeli natura, zakres i</w:t>
            </w:r>
            <w:r w:rsidR="001459C0">
              <w:rPr>
                <w:rFonts w:asciiTheme="minorHAnsi" w:hAnsiTheme="minorHAnsi"/>
                <w:sz w:val="28"/>
              </w:rPr>
              <w:t> </w:t>
            </w:r>
            <w:r>
              <w:rPr>
                <w:rFonts w:asciiTheme="minorHAnsi" w:hAnsiTheme="minorHAnsi"/>
                <w:sz w:val="28"/>
              </w:rPr>
              <w:t>stopień złożoności podejmowanego tematu wymaga szczególnej elastyczności stosowanych metod pracy, procedur i instrumentów.</w:t>
            </w:r>
          </w:p>
        </w:tc>
        <w:tc>
          <w:tcPr>
            <w:tcW w:w="4462" w:type="dxa"/>
          </w:tcPr>
          <w:p w:rsidRPr="005A51AA" w:rsidR="002247F8" w:rsidP="00A20B1A" w:rsidRDefault="002247F8" w14:paraId="562A5AE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AABFD7" w14:textId="77777777">
        <w:tc>
          <w:tcPr>
            <w:tcW w:w="4462" w:type="dxa"/>
          </w:tcPr>
          <w:p w:rsidRPr="005A51AA" w:rsidR="002247F8" w:rsidP="002247F8" w:rsidRDefault="002247F8" w14:paraId="3632D630"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 xml:space="preserve">Utworzenie centrum monitorowania podlega decyzji Zgromadzenia, które w stosownych </w:t>
            </w:r>
            <w:r>
              <w:rPr>
                <w:rFonts w:asciiTheme="minorHAnsi" w:hAnsiTheme="minorHAnsi"/>
                <w:sz w:val="28"/>
              </w:rPr>
              <w:lastRenderedPageBreak/>
              <w:t>przypadkach zatwierdza decyzję Prezydium podjętą wcześniej na podstawie propozycji jednej z Grup lub sekcji.</w:t>
            </w:r>
          </w:p>
        </w:tc>
        <w:tc>
          <w:tcPr>
            <w:tcW w:w="4462" w:type="dxa"/>
          </w:tcPr>
          <w:p w:rsidRPr="005A51AA" w:rsidR="002247F8" w:rsidP="00A20B1A" w:rsidRDefault="002247F8" w14:paraId="574FB39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401105" w14:textId="77777777">
        <w:tc>
          <w:tcPr>
            <w:tcW w:w="4462" w:type="dxa"/>
          </w:tcPr>
          <w:p w:rsidRPr="005A51AA" w:rsidR="002247F8" w:rsidP="002247F8" w:rsidRDefault="002247F8" w14:paraId="5C8E7638" w14:textId="230D3325">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W decyzji Zgromadzenia o</w:t>
            </w:r>
            <w:r w:rsidR="001459C0">
              <w:rPr>
                <w:rFonts w:asciiTheme="minorHAnsi" w:hAnsiTheme="minorHAnsi"/>
                <w:sz w:val="28"/>
              </w:rPr>
              <w:t> </w:t>
            </w:r>
            <w:r>
              <w:rPr>
                <w:rFonts w:asciiTheme="minorHAnsi" w:hAnsiTheme="minorHAnsi"/>
                <w:sz w:val="28"/>
              </w:rPr>
              <w:t xml:space="preserve">utworzeniu centrum monitorowania określa się jego cel, strukturę, skład i okres działania. </w:t>
            </w:r>
          </w:p>
        </w:tc>
        <w:tc>
          <w:tcPr>
            <w:tcW w:w="4462" w:type="dxa"/>
          </w:tcPr>
          <w:p w:rsidRPr="005A51AA" w:rsidR="002247F8" w:rsidP="00A20B1A" w:rsidRDefault="002247F8" w14:paraId="605A176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694252" w14:textId="77777777">
        <w:tc>
          <w:tcPr>
            <w:tcW w:w="4462" w:type="dxa"/>
          </w:tcPr>
          <w:p w:rsidRPr="005A51AA" w:rsidR="002247F8" w:rsidP="002247F8" w:rsidRDefault="002247F8" w14:paraId="63D9E7C6" w14:textId="77777777">
            <w:pPr>
              <w:widowControl w:val="0"/>
              <w:adjustRightInd w:val="0"/>
              <w:snapToGrid w:val="0"/>
              <w:rPr>
                <w:rFonts w:asciiTheme="minorHAnsi" w:hAnsiTheme="minorHAnsi" w:cstheme="minorHAnsi"/>
                <w:sz w:val="28"/>
                <w:szCs w:val="28"/>
              </w:rPr>
            </w:pPr>
            <w:r>
              <w:rPr>
                <w:rFonts w:asciiTheme="minorHAnsi" w:hAnsiTheme="minorHAnsi"/>
                <w:sz w:val="28"/>
              </w:rPr>
              <w:t>Decyzja ta może na późniejszym etapie zostać odwołana lub zmieniona przez Zgromadzenie na wniosek Prezydium.</w:t>
            </w:r>
          </w:p>
        </w:tc>
        <w:tc>
          <w:tcPr>
            <w:tcW w:w="4462" w:type="dxa"/>
          </w:tcPr>
          <w:p w:rsidRPr="005A51AA" w:rsidR="002247F8" w:rsidP="00A20B1A" w:rsidRDefault="002247F8" w14:paraId="399D739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3C9A8D" w14:textId="77777777">
        <w:tc>
          <w:tcPr>
            <w:tcW w:w="4462" w:type="dxa"/>
          </w:tcPr>
          <w:p w:rsidRPr="005A51AA" w:rsidR="002247F8" w:rsidP="002247F8" w:rsidRDefault="002247F8" w14:paraId="29224066"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Członków centrów monitorowania mianuje Zgromadzenie na podstawie wniosków Grup.</w:t>
            </w:r>
          </w:p>
        </w:tc>
        <w:tc>
          <w:tcPr>
            <w:tcW w:w="4462" w:type="dxa"/>
          </w:tcPr>
          <w:p w:rsidRPr="005A51AA" w:rsidR="002247F8" w:rsidP="00A20B1A" w:rsidRDefault="002247F8" w14:paraId="220D3F2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7AE3A5" w14:textId="77777777">
        <w:tc>
          <w:tcPr>
            <w:tcW w:w="4462" w:type="dxa"/>
          </w:tcPr>
          <w:p w:rsidRPr="005A51AA" w:rsidR="002247F8" w:rsidP="002247F8" w:rsidRDefault="002247F8" w14:paraId="3D01F5D4"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 xml:space="preserve">Bez uszczerbku dla kompetencji sekcji i CCMI centrum monitorowania może przygotowywać dokumenty informacyjne i przeprowadzać analizy skutków instrumentów prawnych Unii Europejskiej lub skutków braku takich instrumentów w obszarach swoich kompetencji. </w:t>
            </w:r>
          </w:p>
        </w:tc>
        <w:tc>
          <w:tcPr>
            <w:tcW w:w="4462" w:type="dxa"/>
          </w:tcPr>
          <w:p w:rsidRPr="005A51AA" w:rsidR="002247F8" w:rsidP="00A20B1A" w:rsidRDefault="002247F8" w14:paraId="0F40A15B" w14:textId="4809EFA9">
            <w:pPr>
              <w:rPr>
                <w:rFonts w:asciiTheme="minorHAnsi" w:hAnsiTheme="minorHAnsi" w:cstheme="minorHAnsi"/>
                <w:iCs/>
                <w:sz w:val="28"/>
                <w:szCs w:val="28"/>
              </w:rPr>
            </w:pPr>
            <w:r>
              <w:rPr>
                <w:rFonts w:asciiTheme="minorHAnsi" w:hAnsiTheme="minorHAnsi"/>
                <w:sz w:val="28"/>
              </w:rPr>
              <w:t>Dokumenty informacyjne traktuje się jako raporty informacyjne, określone w</w:t>
            </w:r>
            <w:r w:rsidR="001459C0">
              <w:rPr>
                <w:rFonts w:asciiTheme="minorHAnsi" w:hAnsiTheme="minorHAnsi"/>
                <w:sz w:val="28"/>
              </w:rPr>
              <w:t> </w:t>
            </w:r>
            <w:r>
              <w:rPr>
                <w:rFonts w:asciiTheme="minorHAnsi" w:hAnsiTheme="minorHAnsi"/>
                <w:sz w:val="28"/>
              </w:rPr>
              <w:t>art. 49 regulaminu wewnętrznego. Analizy są sporządzane albo przez samo centrum monitorowania, w ramach doraźnej współpracy między członkami i pracownikami, z ewentualnym wykorzystaniem wizyt krajowych i</w:t>
            </w:r>
            <w:r w:rsidR="001459C0">
              <w:rPr>
                <w:rFonts w:asciiTheme="minorHAnsi" w:hAnsiTheme="minorHAnsi"/>
                <w:sz w:val="28"/>
              </w:rPr>
              <w:t> </w:t>
            </w:r>
            <w:r>
              <w:rPr>
                <w:rFonts w:asciiTheme="minorHAnsi" w:hAnsiTheme="minorHAnsi"/>
                <w:sz w:val="28"/>
              </w:rPr>
              <w:t xml:space="preserve">ankiety, albo poprzez zlecenie pracy wykonawcom zewnętrznym w ramach rocznego programu badań EKES-u. </w:t>
            </w:r>
          </w:p>
        </w:tc>
      </w:tr>
      <w:tr w:rsidRPr="005A51AA" w:rsidR="002247F8" w:rsidTr="00080033" w14:paraId="09D8C0E0" w14:textId="77777777">
        <w:tc>
          <w:tcPr>
            <w:tcW w:w="4462" w:type="dxa"/>
          </w:tcPr>
          <w:p w:rsidRPr="005A51AA" w:rsidR="002247F8" w:rsidP="00FE591A" w:rsidRDefault="002247F8" w14:paraId="2E7C04A3" w14:textId="77777777">
            <w:pPr>
              <w:keepNext/>
              <w:keepLines/>
              <w:adjustRightInd w:val="0"/>
              <w:snapToGrid w:val="0"/>
              <w:rPr>
                <w:rFonts w:asciiTheme="minorHAnsi" w:hAnsiTheme="minorHAnsi" w:cstheme="minorHAnsi"/>
                <w:sz w:val="28"/>
                <w:szCs w:val="28"/>
              </w:rPr>
            </w:pPr>
            <w:r>
              <w:rPr>
                <w:rFonts w:asciiTheme="minorHAnsi" w:hAnsiTheme="minorHAnsi"/>
                <w:sz w:val="28"/>
              </w:rPr>
              <w:t>Na mocy decyzji Zgromadzenia te dokumenty informacyjne i analizy mogą być przekazywane Parlamentowi Europejskiemu, Radzie i Komisji lub innej instytucji lub organowi Unii Europejskiej.</w:t>
            </w:r>
          </w:p>
        </w:tc>
        <w:tc>
          <w:tcPr>
            <w:tcW w:w="4462" w:type="dxa"/>
          </w:tcPr>
          <w:p w:rsidRPr="005A51AA" w:rsidR="002247F8" w:rsidP="00FE591A" w:rsidRDefault="002247F8" w14:paraId="66CAB6EE"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694B61D5" w14:textId="77777777">
        <w:tc>
          <w:tcPr>
            <w:tcW w:w="4462" w:type="dxa"/>
          </w:tcPr>
          <w:p w:rsidRPr="005A51AA" w:rsidR="002247F8" w:rsidP="002247F8" w:rsidRDefault="002247F8" w14:paraId="5B6C00E1"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lastRenderedPageBreak/>
              <w:t>Każde centrum monitorowania działa pod patronatem sekcji.</w:t>
            </w:r>
          </w:p>
        </w:tc>
        <w:tc>
          <w:tcPr>
            <w:tcW w:w="4462" w:type="dxa"/>
          </w:tcPr>
          <w:p w:rsidRPr="005A51AA" w:rsidR="002247F8" w:rsidP="00A20B1A" w:rsidRDefault="002247F8" w14:paraId="596A97B8" w14:textId="597FE85B">
            <w:pPr>
              <w:rPr>
                <w:rFonts w:asciiTheme="minorHAnsi" w:hAnsiTheme="minorHAnsi" w:cstheme="minorHAnsi"/>
                <w:iCs/>
                <w:sz w:val="28"/>
                <w:szCs w:val="28"/>
              </w:rPr>
            </w:pPr>
            <w:r>
              <w:rPr>
                <w:rFonts w:asciiTheme="minorHAnsi" w:hAnsiTheme="minorHAnsi"/>
                <w:sz w:val="28"/>
              </w:rPr>
              <w:t>Mimo że centrum monitorowania działa pod nadzorem określonej sekcji, może przedstawiać uwagi merytoryczne wszystkim sekcjom i</w:t>
            </w:r>
            <w:r w:rsidR="001459C0">
              <w:rPr>
                <w:rFonts w:asciiTheme="minorHAnsi" w:hAnsiTheme="minorHAnsi"/>
                <w:sz w:val="28"/>
              </w:rPr>
              <w:t> </w:t>
            </w:r>
            <w:r>
              <w:rPr>
                <w:rFonts w:asciiTheme="minorHAnsi" w:hAnsiTheme="minorHAnsi"/>
                <w:sz w:val="28"/>
              </w:rPr>
              <w:t>CCMI, wspierając wymianę informacji i wiedzy między nimi.</w:t>
            </w:r>
          </w:p>
        </w:tc>
      </w:tr>
      <w:tr w:rsidRPr="005A51AA" w:rsidR="002247F8" w:rsidTr="00080033" w14:paraId="7CECB0C8" w14:textId="77777777">
        <w:tc>
          <w:tcPr>
            <w:tcW w:w="4462" w:type="dxa"/>
          </w:tcPr>
          <w:p w:rsidRPr="005A51AA" w:rsidR="002247F8" w:rsidP="002247F8" w:rsidRDefault="002247F8" w14:paraId="0BF5091D"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Prezydium może zezwolić sekcji na powierzenie sporządzenia projektu opinii powiązanemu z nią centrum monitorowania.</w:t>
            </w:r>
          </w:p>
        </w:tc>
        <w:tc>
          <w:tcPr>
            <w:tcW w:w="4462" w:type="dxa"/>
          </w:tcPr>
          <w:p w:rsidRPr="005A51AA" w:rsidR="002247F8" w:rsidP="00A20B1A" w:rsidRDefault="002247F8" w14:paraId="526B641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A02E3E" w14:textId="77777777">
        <w:tc>
          <w:tcPr>
            <w:tcW w:w="4462" w:type="dxa"/>
          </w:tcPr>
          <w:p w:rsidRPr="005A51AA" w:rsidR="002247F8" w:rsidP="002247F8" w:rsidRDefault="002247F8" w14:paraId="1F46D95A" w14:textId="77777777">
            <w:pPr>
              <w:widowControl w:val="0"/>
              <w:adjustRightInd w:val="0"/>
              <w:snapToGrid w:val="0"/>
              <w:rPr>
                <w:rFonts w:asciiTheme="minorHAnsi" w:hAnsiTheme="minorHAnsi" w:cstheme="minorHAnsi"/>
                <w:sz w:val="28"/>
                <w:szCs w:val="28"/>
              </w:rPr>
            </w:pPr>
            <w:r>
              <w:rPr>
                <w:rFonts w:asciiTheme="minorHAnsi" w:hAnsiTheme="minorHAnsi"/>
                <w:sz w:val="28"/>
              </w:rPr>
              <w:t>Projekt opinii sporządzony przez centrum monitorowania przedkładany jest sekcji do przyjęcia.</w:t>
            </w:r>
          </w:p>
        </w:tc>
        <w:tc>
          <w:tcPr>
            <w:tcW w:w="4462" w:type="dxa"/>
          </w:tcPr>
          <w:p w:rsidRPr="005A51AA" w:rsidR="002247F8" w:rsidP="00A20B1A" w:rsidRDefault="002247F8" w14:paraId="7C0D0C5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67D2F9" w14:textId="77777777">
        <w:tc>
          <w:tcPr>
            <w:tcW w:w="4462" w:type="dxa"/>
          </w:tcPr>
          <w:p w:rsidRPr="005A51AA" w:rsidR="002247F8" w:rsidP="002247F8" w:rsidRDefault="002247F8" w14:paraId="6B1ACE12" w14:textId="77777777">
            <w:pPr>
              <w:widowControl w:val="0"/>
              <w:adjustRightInd w:val="0"/>
              <w:snapToGrid w:val="0"/>
              <w:rPr>
                <w:rFonts w:asciiTheme="minorHAnsi" w:hAnsiTheme="minorHAnsi" w:cstheme="minorHAnsi"/>
                <w:sz w:val="28"/>
                <w:szCs w:val="28"/>
              </w:rPr>
            </w:pPr>
            <w:r>
              <w:rPr>
                <w:rFonts w:asciiTheme="minorHAnsi" w:hAnsiTheme="minorHAnsi"/>
                <w:sz w:val="28"/>
              </w:rPr>
              <w:t>Jeżeli opinia zostanie przyjęta przez sekcję, to sekcja przedkłada ją Zgromadzeniu do przyjęcia.</w:t>
            </w:r>
          </w:p>
        </w:tc>
        <w:tc>
          <w:tcPr>
            <w:tcW w:w="4462" w:type="dxa"/>
          </w:tcPr>
          <w:p w:rsidRPr="005A51AA" w:rsidR="002247F8" w:rsidP="00A20B1A" w:rsidRDefault="002247F8" w14:paraId="7E6088A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2696BE" w14:textId="77777777">
        <w:tc>
          <w:tcPr>
            <w:tcW w:w="4462" w:type="dxa"/>
          </w:tcPr>
          <w:p w:rsidRPr="005A51AA" w:rsidR="002247F8" w:rsidP="002247F8" w:rsidRDefault="002247F8" w14:paraId="221585FB"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EC1BAC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28E1D49" w14:textId="77777777">
        <w:tc>
          <w:tcPr>
            <w:tcW w:w="4462" w:type="dxa"/>
          </w:tcPr>
          <w:p w:rsidRPr="005A51AA" w:rsidR="002247F8" w:rsidP="002247F8" w:rsidRDefault="002247F8" w14:paraId="3871D0F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VIII</w:t>
            </w:r>
            <w:r w:rsidRPr="005A51AA">
              <w:rPr>
                <w:sz w:val="28"/>
              </w:rPr>
              <w:fldChar w:fldCharType="begin"/>
            </w:r>
            <w:r w:rsidRPr="005A51AA">
              <w:rPr>
                <w:sz w:val="28"/>
              </w:rPr>
              <w:instrText xml:space="preserve"> TC "</w:instrText>
            </w:r>
            <w:bookmarkStart w:name="_Toc192238814" w:id="33"/>
            <w:r w:rsidRPr="005A51AA">
              <w:rPr>
                <w:sz w:val="28"/>
              </w:rPr>
              <w:instrText>Rozdział VIII KOMISJE KONSULTACYJNE</w:instrText>
            </w:r>
            <w:bookmarkEnd w:id="33"/>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01695FD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70ACBA" w14:textId="77777777">
        <w:tc>
          <w:tcPr>
            <w:tcW w:w="4462" w:type="dxa"/>
          </w:tcPr>
          <w:p w:rsidRPr="005A51AA" w:rsidR="002247F8" w:rsidP="002247F8" w:rsidRDefault="002247F8" w14:paraId="6106481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KOMISJE KONSULTACYJNE</w:t>
            </w:r>
          </w:p>
        </w:tc>
        <w:tc>
          <w:tcPr>
            <w:tcW w:w="4462" w:type="dxa"/>
          </w:tcPr>
          <w:p w:rsidRPr="005A51AA" w:rsidR="002247F8" w:rsidP="00A20B1A" w:rsidRDefault="002247F8" w14:paraId="4909A0F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2C34AA" w14:textId="77777777">
        <w:tc>
          <w:tcPr>
            <w:tcW w:w="4462" w:type="dxa"/>
          </w:tcPr>
          <w:p w:rsidRPr="005A51AA" w:rsidR="002247F8" w:rsidP="002247F8" w:rsidRDefault="002247F8" w14:paraId="2A9F07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1E61E7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E4684D7" w14:textId="77777777">
        <w:tc>
          <w:tcPr>
            <w:tcW w:w="4462" w:type="dxa"/>
          </w:tcPr>
          <w:p w:rsidRPr="005A51AA" w:rsidR="002247F8" w:rsidP="002247F8" w:rsidRDefault="002247F8" w14:paraId="0EED51C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Artykuł 28 – </w:t>
            </w:r>
            <w:bookmarkStart w:name="_Hlk127287355" w:id="34"/>
            <w:r>
              <w:rPr>
                <w:rFonts w:asciiTheme="minorHAnsi" w:hAnsiTheme="minorHAnsi"/>
                <w:b/>
                <w:sz w:val="28"/>
              </w:rPr>
              <w:t>Komisja Konsultacyjna ds. Przemian w Przemyśle (CCMI)</w:t>
            </w:r>
            <w:bookmarkEnd w:id="34"/>
            <w:r w:rsidRPr="005A51AA">
              <w:rPr>
                <w:sz w:val="28"/>
              </w:rPr>
              <w:fldChar w:fldCharType="begin"/>
            </w:r>
            <w:r w:rsidRPr="005A51AA">
              <w:rPr>
                <w:sz w:val="28"/>
              </w:rPr>
              <w:instrText xml:space="preserve"> XE "MIANOWANIE: delegatów CCMI " \t "28"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KONSULTACYJNA DS. PRZEMIAN W PRZEMYŚLE (CCMI): skład" \t "28"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KONSULTACYJNA DS. PRZEMIAN W PRZEMYŚLE (CCMI): delegaci" \t "28"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KONSULTACYJNA DS. PRZEMIAN W PRZEMYŚLE (CCMI): kadencja </w:instrText>
            </w:r>
            <w:r w:rsidRPr="005A51AA">
              <w:rPr>
                <w:rFonts w:asciiTheme="minorHAnsi" w:hAnsiTheme="minorHAnsi" w:cstheme="minorHAnsi"/>
                <w:sz w:val="28"/>
              </w:rPr>
              <w:lastRenderedPageBreak/>
              <w:instrText xml:space="preserve">członków i delegatów" \t "28" \b </w:instrText>
            </w:r>
            <w:r w:rsidRPr="005A51AA">
              <w:rPr>
                <w:rFonts w:asciiTheme="minorHAnsi" w:hAnsiTheme="minorHAnsi" w:cstheme="minorHAnsi"/>
                <w:sz w:val="28"/>
              </w:rPr>
              <w:fldChar w:fldCharType="end"/>
            </w:r>
            <w:r w:rsidRPr="005A51AA" w:rsidR="00F87C89">
              <w:rPr>
                <w:rFonts w:asciiTheme="minorHAnsi" w:hAnsiTheme="minorHAnsi" w:cstheme="minorHAnsi"/>
                <w:sz w:val="28"/>
              </w:rPr>
              <w:fldChar w:fldCharType="begin"/>
            </w:r>
            <w:r w:rsidRPr="005A51AA" w:rsidR="00F87C89">
              <w:rPr>
                <w:rFonts w:asciiTheme="minorHAnsi" w:hAnsiTheme="minorHAnsi" w:cstheme="minorHAnsi"/>
                <w:sz w:val="28"/>
              </w:rPr>
              <w:instrText xml:space="preserve"> XE "KOMISJA KONSULTACYJNA DS. PRZEMIAN W PRZEMYŚLE (CCMI): prezydium" \t "28" \b </w:instrText>
            </w:r>
            <w:r w:rsidRPr="005A51AA" w:rsidR="00F87C89">
              <w:rPr>
                <w:rFonts w:asciiTheme="minorHAnsi" w:hAnsiTheme="minorHAnsi" w:cstheme="minorHAnsi"/>
                <w:sz w:val="28"/>
              </w:rPr>
              <w:fldChar w:fldCharType="end"/>
            </w:r>
          </w:p>
        </w:tc>
        <w:tc>
          <w:tcPr>
            <w:tcW w:w="4462" w:type="dxa"/>
          </w:tcPr>
          <w:p w:rsidRPr="005A51AA" w:rsidR="002247F8" w:rsidP="00A20B1A" w:rsidRDefault="002247F8" w14:paraId="4165ED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A36DFF1" w14:textId="77777777">
        <w:tc>
          <w:tcPr>
            <w:tcW w:w="4462" w:type="dxa"/>
          </w:tcPr>
          <w:p w:rsidRPr="005A51AA" w:rsidR="002247F8" w:rsidP="002247F8" w:rsidRDefault="002247F8" w14:paraId="7263305A" w14:textId="2E6157ED">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Komitet powołuje Komisję Konsultacyjną ds. Przemian w</w:t>
            </w:r>
            <w:r w:rsidR="001459C0">
              <w:rPr>
                <w:rFonts w:asciiTheme="minorHAnsi" w:hAnsiTheme="minorHAnsi"/>
                <w:sz w:val="28"/>
              </w:rPr>
              <w:t> </w:t>
            </w:r>
            <w:r>
              <w:rPr>
                <w:rFonts w:asciiTheme="minorHAnsi" w:hAnsiTheme="minorHAnsi"/>
                <w:sz w:val="28"/>
              </w:rPr>
              <w:t>Przemyśle (CCMI) podczas sesji plenarnej Zgromadzenia w terminie trzech miesięcy od daty odnowienia składu Komitetu na nową pięcioletnią kadencję.</w:t>
            </w:r>
          </w:p>
        </w:tc>
        <w:tc>
          <w:tcPr>
            <w:tcW w:w="4462" w:type="dxa"/>
          </w:tcPr>
          <w:p w:rsidRPr="005A51AA" w:rsidR="002247F8" w:rsidP="00A20B1A" w:rsidRDefault="002247F8" w14:paraId="6242DD7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E742AA" w14:textId="77777777">
        <w:tc>
          <w:tcPr>
            <w:tcW w:w="4462" w:type="dxa"/>
          </w:tcPr>
          <w:p w:rsidRPr="005A51AA" w:rsidR="002247F8" w:rsidP="002247F8" w:rsidRDefault="002247F8" w14:paraId="663A05DA" w14:textId="4E88E482">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CCMI składa się z członków Europejskiego Komitetu Ekonomiczno-Społecznego i</w:t>
            </w:r>
            <w:r w:rsidR="001459C0">
              <w:rPr>
                <w:rFonts w:asciiTheme="minorHAnsi" w:hAnsiTheme="minorHAnsi"/>
                <w:sz w:val="28"/>
              </w:rPr>
              <w:t> </w:t>
            </w:r>
            <w:r>
              <w:rPr>
                <w:rFonts w:asciiTheme="minorHAnsi" w:hAnsiTheme="minorHAnsi"/>
                <w:sz w:val="28"/>
              </w:rPr>
              <w:t>delegatów organizacji reprezentujących różne sektory społeczno-gospodarcze i</w:t>
            </w:r>
            <w:r w:rsidR="001459C0">
              <w:rPr>
                <w:rFonts w:asciiTheme="minorHAnsi" w:hAnsiTheme="minorHAnsi"/>
                <w:sz w:val="28"/>
              </w:rPr>
              <w:t> </w:t>
            </w:r>
            <w:r>
              <w:rPr>
                <w:rFonts w:asciiTheme="minorHAnsi" w:hAnsiTheme="minorHAnsi"/>
                <w:sz w:val="28"/>
              </w:rPr>
              <w:t>społeczeństwo obywatelskie, których dotyczą przemiany w</w:t>
            </w:r>
            <w:r w:rsidR="00255E05">
              <w:rPr>
                <w:rFonts w:asciiTheme="minorHAnsi" w:hAnsiTheme="minorHAnsi"/>
                <w:sz w:val="28"/>
              </w:rPr>
              <w:t> </w:t>
            </w:r>
            <w:r>
              <w:rPr>
                <w:rFonts w:asciiTheme="minorHAnsi" w:hAnsiTheme="minorHAnsi"/>
                <w:sz w:val="28"/>
              </w:rPr>
              <w:t>przemyśle. Liczbę członków i</w:t>
            </w:r>
            <w:r w:rsidR="00255E05">
              <w:rPr>
                <w:rFonts w:asciiTheme="minorHAnsi" w:hAnsiTheme="minorHAnsi"/>
                <w:sz w:val="28"/>
              </w:rPr>
              <w:t> </w:t>
            </w:r>
            <w:r>
              <w:rPr>
                <w:rFonts w:asciiTheme="minorHAnsi" w:hAnsiTheme="minorHAnsi"/>
                <w:sz w:val="28"/>
              </w:rPr>
              <w:t>delegatów określa Zgromadzenie na wniosek Prezydium.</w:t>
            </w:r>
          </w:p>
        </w:tc>
        <w:tc>
          <w:tcPr>
            <w:tcW w:w="4462" w:type="dxa"/>
          </w:tcPr>
          <w:p w:rsidRPr="005A51AA" w:rsidR="002247F8" w:rsidP="00A20B1A" w:rsidRDefault="002247F8" w14:paraId="5AFF6C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E003044" w14:textId="77777777">
        <w:tc>
          <w:tcPr>
            <w:tcW w:w="4462" w:type="dxa"/>
          </w:tcPr>
          <w:p w:rsidRPr="005A51AA" w:rsidR="002247F8" w:rsidP="002247F8" w:rsidRDefault="002247F8" w14:paraId="29F52E94" w14:textId="16EAF1FB">
            <w:pPr>
              <w:widowControl w:val="0"/>
              <w:adjustRightInd w:val="0"/>
              <w:snapToGrid w:val="0"/>
              <w:rPr>
                <w:rFonts w:asciiTheme="minorHAnsi" w:hAnsiTheme="minorHAnsi" w:cstheme="minorHAnsi"/>
                <w:sz w:val="28"/>
                <w:szCs w:val="28"/>
              </w:rPr>
            </w:pPr>
            <w:r>
              <w:rPr>
                <w:rFonts w:asciiTheme="minorHAnsi" w:hAnsiTheme="minorHAnsi"/>
                <w:sz w:val="28"/>
              </w:rPr>
              <w:t>Kadencja członków CCMI wynosi dwa i pół roku. Kadencja delegatów CCMI wynosi pięć lat. Kadencje członków i</w:t>
            </w:r>
            <w:r w:rsidR="00255E05">
              <w:rPr>
                <w:rFonts w:asciiTheme="minorHAnsi" w:hAnsiTheme="minorHAnsi"/>
                <w:sz w:val="28"/>
              </w:rPr>
              <w:t> </w:t>
            </w:r>
            <w:r>
              <w:rPr>
                <w:rFonts w:asciiTheme="minorHAnsi" w:hAnsiTheme="minorHAnsi"/>
                <w:sz w:val="28"/>
              </w:rPr>
              <w:t>delegatów CCMI są odnawialne.</w:t>
            </w:r>
          </w:p>
        </w:tc>
        <w:tc>
          <w:tcPr>
            <w:tcW w:w="4462" w:type="dxa"/>
          </w:tcPr>
          <w:p w:rsidRPr="005A51AA" w:rsidR="002247F8" w:rsidP="00A20B1A" w:rsidRDefault="002247F8" w14:paraId="3E08ADC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C14B41F" w14:textId="77777777">
        <w:tc>
          <w:tcPr>
            <w:tcW w:w="4462" w:type="dxa"/>
          </w:tcPr>
          <w:p w:rsidRPr="005A51AA" w:rsidR="002247F8" w:rsidP="002247F8" w:rsidRDefault="002247F8" w14:paraId="184893A5"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Członków Komitetu wchodzących w skład CCMI mianuje Zgromadzenie na podstawie wniosków Grup.</w:t>
            </w:r>
          </w:p>
        </w:tc>
        <w:tc>
          <w:tcPr>
            <w:tcW w:w="4462" w:type="dxa"/>
          </w:tcPr>
          <w:p w:rsidRPr="005A51AA" w:rsidR="002247F8" w:rsidP="00A20B1A" w:rsidRDefault="002247F8" w14:paraId="3354ECF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00B815" w14:textId="77777777">
        <w:tc>
          <w:tcPr>
            <w:tcW w:w="4462" w:type="dxa"/>
          </w:tcPr>
          <w:p w:rsidRPr="005A51AA" w:rsidR="002247F8" w:rsidP="002247F8" w:rsidRDefault="002247F8" w14:paraId="214F0006"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Delegatów CCMI mianuje Zgromadzenie na wniosek Prezydium, zgodnie z zaleceniami Grup.</w:t>
            </w:r>
          </w:p>
        </w:tc>
        <w:tc>
          <w:tcPr>
            <w:tcW w:w="4462" w:type="dxa"/>
          </w:tcPr>
          <w:p w:rsidRPr="005A51AA" w:rsidR="002247F8" w:rsidP="00A20B1A" w:rsidRDefault="002247F8" w14:paraId="6EC0BC3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5177CC" w14:textId="77777777">
        <w:tc>
          <w:tcPr>
            <w:tcW w:w="4462" w:type="dxa"/>
          </w:tcPr>
          <w:p w:rsidRPr="005A51AA" w:rsidR="002247F8" w:rsidP="002247F8" w:rsidRDefault="002247F8" w14:paraId="7DA2E973"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Zalecenia dotyczące mianowania delegatów ustalane są przez każdą Grupę zgodnie z jej przepisami wewnętrznymi.</w:t>
            </w:r>
          </w:p>
        </w:tc>
        <w:tc>
          <w:tcPr>
            <w:tcW w:w="4462" w:type="dxa"/>
          </w:tcPr>
          <w:p w:rsidRPr="005A51AA" w:rsidR="002247F8" w:rsidP="00A20B1A" w:rsidRDefault="002247F8" w14:paraId="6DE2C94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FBDA1C" w14:textId="77777777">
        <w:tc>
          <w:tcPr>
            <w:tcW w:w="4462" w:type="dxa"/>
          </w:tcPr>
          <w:p w:rsidRPr="005A51AA" w:rsidR="002247F8" w:rsidP="002247F8" w:rsidRDefault="002247F8" w14:paraId="406DAB72"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Przewodniczący CCMI jest członkiem Prezydium Komitetu, któremu co dwa i pół roku składa sprawozdanie z działań tej komisji konsultacyjnej.</w:t>
            </w:r>
          </w:p>
        </w:tc>
        <w:tc>
          <w:tcPr>
            <w:tcW w:w="4462" w:type="dxa"/>
          </w:tcPr>
          <w:p w:rsidRPr="005A51AA" w:rsidR="002247F8" w:rsidP="00A20B1A" w:rsidRDefault="002247F8" w14:paraId="4A570230" w14:textId="4B11B35A">
            <w:pPr>
              <w:rPr>
                <w:rFonts w:asciiTheme="minorHAnsi" w:hAnsiTheme="minorHAnsi" w:cstheme="minorHAnsi"/>
                <w:sz w:val="28"/>
                <w:szCs w:val="28"/>
              </w:rPr>
            </w:pPr>
            <w:r>
              <w:rPr>
                <w:rFonts w:asciiTheme="minorHAnsi" w:hAnsiTheme="minorHAnsi"/>
                <w:sz w:val="28"/>
              </w:rPr>
              <w:t>Prezydium CCMI składa się z równej liczby członków i delegatów, w tym przewodniczącego i</w:t>
            </w:r>
            <w:r w:rsidR="00255E05">
              <w:rPr>
                <w:rFonts w:asciiTheme="minorHAnsi" w:hAnsiTheme="minorHAnsi"/>
                <w:sz w:val="28"/>
              </w:rPr>
              <w:t> </w:t>
            </w:r>
            <w:r>
              <w:rPr>
                <w:rFonts w:asciiTheme="minorHAnsi" w:hAnsiTheme="minorHAnsi"/>
                <w:sz w:val="28"/>
              </w:rPr>
              <w:t>współprzewodniczącego. Przewodniczącego, członków zasiadających w prezydium CCMI i</w:t>
            </w:r>
            <w:r w:rsidR="00255E05">
              <w:rPr>
                <w:rFonts w:asciiTheme="minorHAnsi" w:hAnsiTheme="minorHAnsi"/>
                <w:sz w:val="28"/>
              </w:rPr>
              <w:t> </w:t>
            </w:r>
            <w:r>
              <w:rPr>
                <w:rFonts w:asciiTheme="minorHAnsi" w:hAnsiTheme="minorHAnsi"/>
                <w:sz w:val="28"/>
              </w:rPr>
              <w:t>sprawozdawców wyznacza się spośród członków EKES-u; współprzewodniczącego, delegatów zasiadających w prezydium CCMI i</w:t>
            </w:r>
            <w:r w:rsidR="00255E05">
              <w:rPr>
                <w:rFonts w:asciiTheme="minorHAnsi" w:hAnsiTheme="minorHAnsi"/>
                <w:sz w:val="28"/>
              </w:rPr>
              <w:t> </w:t>
            </w:r>
            <w:r>
              <w:rPr>
                <w:rFonts w:asciiTheme="minorHAnsi" w:hAnsiTheme="minorHAnsi"/>
                <w:sz w:val="28"/>
              </w:rPr>
              <w:t>współsprawozdawców wyłania się spośród delegatów CCMI. Współprzewodniczący i dwaj pozostali delegaci zasiadający w prezydium CCMI, zwani koordynatorami, mogą uczestniczyć w Zgromadzeniu EKES-u w</w:t>
            </w:r>
            <w:r w:rsidR="00255E05">
              <w:rPr>
                <w:rFonts w:asciiTheme="minorHAnsi" w:hAnsiTheme="minorHAnsi"/>
                <w:sz w:val="28"/>
              </w:rPr>
              <w:t> </w:t>
            </w:r>
            <w:r>
              <w:rPr>
                <w:rFonts w:asciiTheme="minorHAnsi" w:hAnsiTheme="minorHAnsi"/>
                <w:sz w:val="28"/>
              </w:rPr>
              <w:t>charakterze obserwatorów.</w:t>
            </w:r>
          </w:p>
        </w:tc>
      </w:tr>
      <w:tr w:rsidRPr="005A51AA" w:rsidR="002247F8" w:rsidTr="00080033" w14:paraId="2D9BA65B" w14:textId="77777777">
        <w:tc>
          <w:tcPr>
            <w:tcW w:w="4462" w:type="dxa"/>
          </w:tcPr>
          <w:p w:rsidRPr="005A51AA" w:rsidR="002247F8" w:rsidP="002247F8" w:rsidRDefault="002247F8" w14:paraId="06EB2284"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Delegaci mają prawo do diet i do zwrotu kosztów podróży i pobytu na tych samych zasadach co członkowie Komitetu.</w:t>
            </w:r>
          </w:p>
        </w:tc>
        <w:tc>
          <w:tcPr>
            <w:tcW w:w="4462" w:type="dxa"/>
          </w:tcPr>
          <w:p w:rsidRPr="005A51AA" w:rsidR="002247F8" w:rsidP="00A20B1A" w:rsidRDefault="002247F8" w14:paraId="0597DA3A" w14:textId="6B8BC20D">
            <w:pPr>
              <w:spacing w:line="257" w:lineRule="auto"/>
              <w:rPr>
                <w:rFonts w:asciiTheme="minorHAnsi" w:hAnsiTheme="minorHAnsi" w:cstheme="minorHAnsi"/>
                <w:sz w:val="28"/>
                <w:szCs w:val="28"/>
              </w:rPr>
            </w:pPr>
            <w:r>
              <w:rPr>
                <w:rFonts w:asciiTheme="minorHAnsi" w:hAnsiTheme="minorHAnsi"/>
                <w:sz w:val="28"/>
              </w:rPr>
              <w:t>Delegaci nie mogą uczestniczyć w</w:t>
            </w:r>
            <w:r w:rsidR="00255E05">
              <w:rPr>
                <w:rFonts w:asciiTheme="minorHAnsi" w:hAnsiTheme="minorHAnsi"/>
                <w:sz w:val="28"/>
              </w:rPr>
              <w:t> </w:t>
            </w:r>
            <w:r>
              <w:rPr>
                <w:rFonts w:asciiTheme="minorHAnsi" w:hAnsiTheme="minorHAnsi"/>
                <w:sz w:val="28"/>
              </w:rPr>
              <w:t>pracach organów zewnętrznych jako przedstawiciele Komitetu (zob. przepis wykonawczy do art. 13 tiret drugie).</w:t>
            </w:r>
          </w:p>
        </w:tc>
      </w:tr>
      <w:tr w:rsidRPr="005A51AA" w:rsidR="002247F8" w:rsidTr="00080033" w14:paraId="251EA71F" w14:textId="77777777">
        <w:tc>
          <w:tcPr>
            <w:tcW w:w="4462" w:type="dxa"/>
          </w:tcPr>
          <w:p w:rsidRPr="005A51AA" w:rsidR="002247F8" w:rsidP="002247F8" w:rsidRDefault="002247F8" w14:paraId="4749CF3E" w14:textId="0294136D">
            <w:pPr>
              <w:widowControl w:val="0"/>
              <w:adjustRightInd w:val="0"/>
              <w:snapToGrid w:val="0"/>
              <w:rPr>
                <w:rFonts w:asciiTheme="minorHAnsi" w:hAnsiTheme="minorHAnsi" w:cstheme="minorHAnsi"/>
                <w:sz w:val="28"/>
                <w:szCs w:val="28"/>
              </w:rPr>
            </w:pPr>
            <w:r>
              <w:rPr>
                <w:rFonts w:asciiTheme="minorHAnsi" w:hAnsiTheme="minorHAnsi"/>
                <w:sz w:val="28"/>
              </w:rPr>
              <w:t>Delegaci CCMI nie mogą wyznaczać zastępców na potrzeby posiedzeń i</w:t>
            </w:r>
            <w:r w:rsidR="00255E05">
              <w:rPr>
                <w:rFonts w:asciiTheme="minorHAnsi" w:hAnsiTheme="minorHAnsi"/>
                <w:sz w:val="28"/>
              </w:rPr>
              <w:t> </w:t>
            </w:r>
            <w:r>
              <w:rPr>
                <w:rFonts w:asciiTheme="minorHAnsi" w:hAnsiTheme="minorHAnsi"/>
                <w:sz w:val="28"/>
              </w:rPr>
              <w:t>prac przygotowawczych CCMI.</w:t>
            </w:r>
          </w:p>
        </w:tc>
        <w:tc>
          <w:tcPr>
            <w:tcW w:w="4462" w:type="dxa"/>
          </w:tcPr>
          <w:p w:rsidRPr="005A51AA" w:rsidR="002247F8" w:rsidP="00A20B1A" w:rsidRDefault="002247F8" w14:paraId="75A063B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734666" w14:textId="77777777">
        <w:tc>
          <w:tcPr>
            <w:tcW w:w="4462" w:type="dxa"/>
          </w:tcPr>
          <w:p w:rsidRPr="005A51AA" w:rsidR="002247F8" w:rsidP="002247F8" w:rsidRDefault="002247F8" w14:paraId="23FE0DEE"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CCMI ma do dyspozycji sekretariat.</w:t>
            </w:r>
          </w:p>
        </w:tc>
        <w:tc>
          <w:tcPr>
            <w:tcW w:w="4462" w:type="dxa"/>
          </w:tcPr>
          <w:p w:rsidRPr="005A51AA" w:rsidR="002247F8" w:rsidP="00A20B1A" w:rsidRDefault="002247F8" w14:paraId="646929B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0DC241" w14:textId="77777777">
        <w:tc>
          <w:tcPr>
            <w:tcW w:w="4462" w:type="dxa"/>
          </w:tcPr>
          <w:p w:rsidRPr="005A51AA" w:rsidR="002247F8" w:rsidP="002247F8" w:rsidRDefault="002247F8" w14:paraId="2E6091DF" w14:textId="77777777">
            <w:pPr>
              <w:rPr>
                <w:rFonts w:asciiTheme="minorHAnsi" w:hAnsiTheme="minorHAnsi" w:cstheme="minorHAnsi"/>
                <w:sz w:val="28"/>
                <w:szCs w:val="28"/>
                <w:lang w:val="en-GB"/>
              </w:rPr>
            </w:pPr>
          </w:p>
        </w:tc>
        <w:tc>
          <w:tcPr>
            <w:tcW w:w="4462" w:type="dxa"/>
          </w:tcPr>
          <w:p w:rsidRPr="005A51AA" w:rsidR="002247F8" w:rsidP="00A20B1A" w:rsidRDefault="002247F8" w14:paraId="49C8D12F" w14:textId="77777777">
            <w:pPr>
              <w:jc w:val="left"/>
              <w:rPr>
                <w:rFonts w:asciiTheme="minorHAnsi" w:hAnsiTheme="minorHAnsi" w:cstheme="minorHAnsi"/>
                <w:sz w:val="28"/>
                <w:szCs w:val="28"/>
                <w:lang w:val="en-GB"/>
              </w:rPr>
            </w:pPr>
          </w:p>
        </w:tc>
      </w:tr>
      <w:tr w:rsidRPr="005A51AA" w:rsidR="002247F8" w:rsidTr="00080033" w14:paraId="0501AACC" w14:textId="77777777">
        <w:tc>
          <w:tcPr>
            <w:tcW w:w="4462" w:type="dxa"/>
          </w:tcPr>
          <w:p w:rsidRPr="005A51AA" w:rsidR="002247F8" w:rsidP="002247F8" w:rsidRDefault="002247F8" w14:paraId="02E20AB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29 – Powoływanie innych komisji konsultacyjnych</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nstrText>
            </w:r>
            <w:r w:rsidRPr="005A51AA">
              <w:rPr>
                <w:rFonts w:asciiTheme="minorHAnsi" w:hAnsiTheme="minorHAnsi" w:cstheme="minorHAnsi"/>
                <w:sz w:val="28"/>
              </w:rPr>
              <w:lastRenderedPageBreak/>
              <w:instrText xml:space="preserve">"KOMISJE KONSULTACYJNE" \t "29"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4C1AC7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8CCC440" w14:textId="77777777">
        <w:tc>
          <w:tcPr>
            <w:tcW w:w="4462" w:type="dxa"/>
          </w:tcPr>
          <w:p w:rsidRPr="005A51AA" w:rsidR="002247F8" w:rsidP="002247F8" w:rsidRDefault="002247F8" w14:paraId="2C02179F" w14:textId="77777777">
            <w:pPr>
              <w:pStyle w:val="Heading1"/>
              <w:numPr>
                <w:ilvl w:val="0"/>
                <w:numId w:val="117"/>
              </w:numPr>
              <w:tabs>
                <w:tab w:val="left" w:pos="567"/>
              </w:tabs>
              <w:outlineLvl w:val="0"/>
              <w:rPr>
                <w:rFonts w:asciiTheme="minorHAnsi" w:hAnsiTheme="minorHAnsi" w:cstheme="minorHAnsi"/>
                <w:sz w:val="28"/>
                <w:szCs w:val="28"/>
              </w:rPr>
            </w:pPr>
            <w:r>
              <w:rPr>
                <w:rFonts w:asciiTheme="minorHAnsi" w:hAnsiTheme="minorHAnsi"/>
                <w:sz w:val="28"/>
              </w:rPr>
              <w:t>Komitet może powoływać inne komisje konsultacyjne, o ile jest to konieczne do realizacji zadań powierzonych Komitetowi na mocy Traktatów lub innych instrumentów prawnych.</w:t>
            </w:r>
          </w:p>
        </w:tc>
        <w:tc>
          <w:tcPr>
            <w:tcW w:w="4462" w:type="dxa"/>
          </w:tcPr>
          <w:p w:rsidRPr="005A51AA" w:rsidR="002247F8" w:rsidP="00A20B1A" w:rsidRDefault="002247F8" w14:paraId="6750FB7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C3F10D9" w14:textId="77777777">
        <w:tc>
          <w:tcPr>
            <w:tcW w:w="4462" w:type="dxa"/>
          </w:tcPr>
          <w:p w:rsidRPr="005A51AA" w:rsidR="002247F8" w:rsidP="002247F8" w:rsidRDefault="002247F8" w14:paraId="52919CEC" w14:textId="77777777">
            <w:pPr>
              <w:widowControl w:val="0"/>
              <w:adjustRightInd w:val="0"/>
              <w:snapToGrid w:val="0"/>
              <w:rPr>
                <w:rFonts w:asciiTheme="minorHAnsi" w:hAnsiTheme="minorHAnsi" w:cstheme="minorHAnsi"/>
                <w:sz w:val="28"/>
                <w:szCs w:val="28"/>
              </w:rPr>
            </w:pPr>
            <w:r>
              <w:rPr>
                <w:rFonts w:asciiTheme="minorHAnsi" w:hAnsiTheme="minorHAnsi"/>
                <w:sz w:val="28"/>
              </w:rPr>
              <w:t>Składają się one z członków Komitetu i delegatów reprezentujących zorganizowane społeczeństwo obywatelskie, wywodzących się ze środowisk, które Komitet chciałby włączyć do swoich prac.</w:t>
            </w:r>
          </w:p>
        </w:tc>
        <w:tc>
          <w:tcPr>
            <w:tcW w:w="4462" w:type="dxa"/>
          </w:tcPr>
          <w:p w:rsidRPr="005A51AA" w:rsidR="002247F8" w:rsidP="00A20B1A" w:rsidRDefault="002247F8" w14:paraId="373DE32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8632A4" w14:textId="77777777">
        <w:tc>
          <w:tcPr>
            <w:tcW w:w="4462" w:type="dxa"/>
          </w:tcPr>
          <w:p w:rsidRPr="005A51AA" w:rsidR="002247F8" w:rsidP="002247F8" w:rsidRDefault="002247F8" w14:paraId="7A7646F2" w14:textId="77777777">
            <w:pPr>
              <w:pStyle w:val="Heading1"/>
              <w:numPr>
                <w:ilvl w:val="0"/>
                <w:numId w:val="117"/>
              </w:numPr>
              <w:tabs>
                <w:tab w:val="left" w:pos="567"/>
              </w:tabs>
              <w:outlineLvl w:val="0"/>
              <w:rPr>
                <w:rFonts w:asciiTheme="minorHAnsi" w:hAnsiTheme="minorHAnsi" w:cstheme="minorHAnsi"/>
                <w:sz w:val="28"/>
                <w:szCs w:val="28"/>
              </w:rPr>
            </w:pPr>
            <w:r>
              <w:rPr>
                <w:rFonts w:asciiTheme="minorHAnsi" w:hAnsiTheme="minorHAnsi"/>
                <w:sz w:val="28"/>
              </w:rPr>
              <w:t>W przypadku powoływania nowych komisji konsultacyjnych konieczne jest uprzednie uzyskanie wyraźnej zgody władz budżetowych Unii.</w:t>
            </w:r>
          </w:p>
        </w:tc>
        <w:tc>
          <w:tcPr>
            <w:tcW w:w="4462" w:type="dxa"/>
          </w:tcPr>
          <w:p w:rsidRPr="005A51AA" w:rsidR="002247F8" w:rsidP="00A20B1A" w:rsidRDefault="002247F8" w14:paraId="268CA44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FE8813" w14:textId="77777777">
        <w:tc>
          <w:tcPr>
            <w:tcW w:w="4462" w:type="dxa"/>
          </w:tcPr>
          <w:p w:rsidRPr="005A51AA" w:rsidR="002247F8" w:rsidP="002247F8" w:rsidRDefault="002247F8" w14:paraId="4351C666" w14:textId="77777777">
            <w:pPr>
              <w:pStyle w:val="Heading1"/>
              <w:numPr>
                <w:ilvl w:val="0"/>
                <w:numId w:val="117"/>
              </w:numPr>
              <w:tabs>
                <w:tab w:val="left" w:pos="567"/>
              </w:tabs>
              <w:outlineLvl w:val="0"/>
              <w:rPr>
                <w:rFonts w:asciiTheme="minorHAnsi" w:hAnsiTheme="minorHAnsi" w:cstheme="minorHAnsi"/>
                <w:sz w:val="28"/>
                <w:szCs w:val="28"/>
              </w:rPr>
            </w:pPr>
            <w:r>
              <w:rPr>
                <w:rFonts w:asciiTheme="minorHAnsi" w:hAnsiTheme="minorHAnsi"/>
                <w:sz w:val="28"/>
              </w:rPr>
              <w:t>Komisja konsultacyjna jest powoływana decyzją Zgromadzenia, które zatwierdza decyzję przyjętą przez Prezydium.</w:t>
            </w:r>
          </w:p>
        </w:tc>
        <w:tc>
          <w:tcPr>
            <w:tcW w:w="4462" w:type="dxa"/>
          </w:tcPr>
          <w:p w:rsidRPr="005A51AA" w:rsidR="002247F8" w:rsidP="00A20B1A" w:rsidRDefault="002247F8" w14:paraId="333504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894425" w14:textId="77777777">
        <w:tc>
          <w:tcPr>
            <w:tcW w:w="4462" w:type="dxa"/>
          </w:tcPr>
          <w:p w:rsidRPr="005A51AA" w:rsidR="002247F8" w:rsidP="002247F8" w:rsidRDefault="002247F8" w14:paraId="26B70B9C" w14:textId="77777777">
            <w:pPr>
              <w:rPr>
                <w:rFonts w:asciiTheme="minorHAnsi" w:hAnsiTheme="minorHAnsi" w:cstheme="minorHAnsi"/>
                <w:sz w:val="28"/>
                <w:szCs w:val="28"/>
                <w:lang w:val="en-GB"/>
              </w:rPr>
            </w:pPr>
          </w:p>
        </w:tc>
        <w:tc>
          <w:tcPr>
            <w:tcW w:w="4462" w:type="dxa"/>
          </w:tcPr>
          <w:p w:rsidRPr="005A51AA" w:rsidR="002247F8" w:rsidP="00A20B1A" w:rsidRDefault="002247F8" w14:paraId="574516D1" w14:textId="77777777">
            <w:pPr>
              <w:jc w:val="left"/>
              <w:rPr>
                <w:rFonts w:asciiTheme="minorHAnsi" w:hAnsiTheme="minorHAnsi" w:cstheme="minorHAnsi"/>
                <w:sz w:val="28"/>
                <w:szCs w:val="28"/>
                <w:lang w:val="en-GB"/>
              </w:rPr>
            </w:pPr>
          </w:p>
        </w:tc>
      </w:tr>
      <w:tr w:rsidRPr="005A51AA" w:rsidR="002247F8" w:rsidTr="00080033" w14:paraId="76F673E0" w14:textId="77777777">
        <w:tc>
          <w:tcPr>
            <w:tcW w:w="4462" w:type="dxa"/>
          </w:tcPr>
          <w:p w:rsidRPr="005A51AA" w:rsidR="002247F8" w:rsidP="002247F8" w:rsidRDefault="002247F8" w14:paraId="7D07E859" w14:textId="4B248497">
            <w:pPr>
              <w:widowControl w:val="0"/>
              <w:adjustRightInd w:val="0"/>
              <w:snapToGrid w:val="0"/>
              <w:rPr>
                <w:rFonts w:asciiTheme="minorHAnsi" w:hAnsiTheme="minorHAnsi" w:cstheme="minorHAnsi"/>
                <w:sz w:val="28"/>
                <w:szCs w:val="28"/>
              </w:rPr>
            </w:pPr>
            <w:r>
              <w:rPr>
                <w:rFonts w:asciiTheme="minorHAnsi" w:hAnsiTheme="minorHAnsi"/>
                <w:sz w:val="28"/>
              </w:rPr>
              <w:t>W decyzji Zgromadzenia o</w:t>
            </w:r>
            <w:r w:rsidR="00255E05">
              <w:rPr>
                <w:rFonts w:asciiTheme="minorHAnsi" w:hAnsiTheme="minorHAnsi"/>
                <w:sz w:val="28"/>
              </w:rPr>
              <w:t> </w:t>
            </w:r>
            <w:r>
              <w:rPr>
                <w:rFonts w:asciiTheme="minorHAnsi" w:hAnsiTheme="minorHAnsi"/>
                <w:sz w:val="28"/>
              </w:rPr>
              <w:t>utworzeniu komisji konsultacyjnej określa się cel, strukturę, skład i okres działania oraz ewentualne warunki, jakie musi spełniać delegat do niej.</w:t>
            </w:r>
          </w:p>
        </w:tc>
        <w:tc>
          <w:tcPr>
            <w:tcW w:w="4462" w:type="dxa"/>
          </w:tcPr>
          <w:p w:rsidRPr="005A51AA" w:rsidR="002247F8" w:rsidP="00A20B1A" w:rsidRDefault="002247F8" w14:paraId="3369A54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DCFE2F5" w14:textId="77777777">
        <w:tc>
          <w:tcPr>
            <w:tcW w:w="4462" w:type="dxa"/>
          </w:tcPr>
          <w:p w:rsidRPr="005A51AA" w:rsidR="002247F8" w:rsidP="002247F8" w:rsidRDefault="002247F8" w14:paraId="67C84578"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91DF86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9E00E1" w14:textId="77777777">
        <w:tc>
          <w:tcPr>
            <w:tcW w:w="4462" w:type="dxa"/>
          </w:tcPr>
          <w:p w:rsidRPr="005A51AA" w:rsidR="002247F8" w:rsidP="002247F8" w:rsidRDefault="002247F8" w14:paraId="0B42B2C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IX</w:t>
            </w:r>
            <w:r w:rsidRPr="005A51AA">
              <w:rPr>
                <w:sz w:val="28"/>
              </w:rPr>
              <w:fldChar w:fldCharType="begin"/>
            </w:r>
            <w:r w:rsidRPr="005A51AA">
              <w:rPr>
                <w:sz w:val="28"/>
              </w:rPr>
              <w:instrText xml:space="preserve"> TC "</w:instrText>
            </w:r>
            <w:bookmarkStart w:name="_Toc192238815" w:id="35"/>
            <w:r w:rsidRPr="005A51AA">
              <w:rPr>
                <w:sz w:val="28"/>
              </w:rPr>
              <w:instrText xml:space="preserve">Rozdział IX Dialog z organizacjami społeczno-gospodarczymi Unii Europejskiej i </w:instrText>
            </w:r>
            <w:r w:rsidRPr="005A51AA">
              <w:rPr>
                <w:sz w:val="28"/>
              </w:rPr>
              <w:lastRenderedPageBreak/>
              <w:instrText>państw trzecich</w:instrText>
            </w:r>
            <w:bookmarkEnd w:id="35"/>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18D1A46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0B27322" w14:textId="77777777">
        <w:tc>
          <w:tcPr>
            <w:tcW w:w="4462" w:type="dxa"/>
          </w:tcPr>
          <w:p w:rsidRPr="005A51AA" w:rsidR="002247F8" w:rsidP="002247F8" w:rsidRDefault="002247F8" w14:paraId="7194874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DIALOG Z ORGANIZACJAMI SPOŁECZNO-GOSPODARCZYMI UNII EUROPEJSKIEJ I PAŃSTW TRZECICH</w:t>
            </w:r>
          </w:p>
        </w:tc>
        <w:tc>
          <w:tcPr>
            <w:tcW w:w="4462" w:type="dxa"/>
          </w:tcPr>
          <w:p w:rsidRPr="005A51AA" w:rsidR="002247F8" w:rsidP="00A20B1A" w:rsidRDefault="002247F8" w14:paraId="6A17DE2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F9ED0A" w14:textId="77777777">
        <w:tc>
          <w:tcPr>
            <w:tcW w:w="4462" w:type="dxa"/>
          </w:tcPr>
          <w:p w:rsidRPr="005A51AA" w:rsidR="002247F8" w:rsidP="002247F8" w:rsidRDefault="002247F8" w14:paraId="48F7A79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FE4DC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20F85B" w14:textId="77777777">
        <w:tc>
          <w:tcPr>
            <w:tcW w:w="4462" w:type="dxa"/>
          </w:tcPr>
          <w:p w:rsidRPr="005A51AA" w:rsidR="002247F8" w:rsidP="002247F8" w:rsidRDefault="002247F8" w14:paraId="340781E8" w14:textId="7DD72A60">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30 – Stosunki z</w:t>
            </w:r>
            <w:r w:rsidR="00F9494F">
              <w:rPr>
                <w:rFonts w:asciiTheme="minorHAnsi" w:hAnsiTheme="minorHAnsi"/>
                <w:b/>
                <w:sz w:val="28"/>
              </w:rPr>
              <w:t> </w:t>
            </w:r>
            <w:r>
              <w:rPr>
                <w:rFonts w:asciiTheme="minorHAnsi" w:hAnsiTheme="minorHAnsi"/>
                <w:b/>
                <w:sz w:val="28"/>
              </w:rPr>
              <w:t>organizacjami zewnętrznymi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 STOSUNKI ZEWNĘTRZNE KOMITETU" \t "30"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"DIALOG ZORGANIZOWANY Z ORGANIZACJAMI SPOŁECZEŃSTWA OBYWATELSKIEGO" \t "30-31"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F0F82F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D9A1C0" w14:textId="77777777">
        <w:tc>
          <w:tcPr>
            <w:tcW w:w="4462" w:type="dxa"/>
          </w:tcPr>
          <w:p w:rsidRPr="005A51AA" w:rsidR="002247F8" w:rsidP="002247F8" w:rsidRDefault="002247F8" w14:paraId="58E489BB" w14:textId="77777777">
            <w:pPr>
              <w:pStyle w:val="Heading1"/>
              <w:numPr>
                <w:ilvl w:val="0"/>
                <w:numId w:val="118"/>
              </w:numPr>
              <w:tabs>
                <w:tab w:val="left" w:pos="567"/>
              </w:tabs>
              <w:outlineLvl w:val="0"/>
              <w:rPr>
                <w:rFonts w:asciiTheme="minorHAnsi" w:hAnsiTheme="minorHAnsi" w:cstheme="minorHAnsi"/>
                <w:sz w:val="28"/>
                <w:szCs w:val="28"/>
              </w:rPr>
            </w:pPr>
            <w:r>
              <w:rPr>
                <w:rFonts w:asciiTheme="minorHAnsi" w:hAnsiTheme="minorHAnsi"/>
                <w:sz w:val="28"/>
              </w:rPr>
              <w:t>Z inicjatywy Prezydium Komitet może utrzymywać zorganizowane kontakty z radami społeczno-gospodarczymi i podobnymi instytucjami oraz z organizacjami społeczno-gospodarczymi społeczeństwa obywatelskiego Unii Europejskiej i państw trzecich.</w:t>
            </w:r>
          </w:p>
        </w:tc>
        <w:tc>
          <w:tcPr>
            <w:tcW w:w="4462" w:type="dxa"/>
          </w:tcPr>
          <w:p w:rsidRPr="005A51AA" w:rsidR="002247F8" w:rsidP="00A20B1A" w:rsidRDefault="002247F8" w14:paraId="5284C0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21C4DF" w14:textId="77777777">
        <w:tc>
          <w:tcPr>
            <w:tcW w:w="4462" w:type="dxa"/>
          </w:tcPr>
          <w:p w:rsidRPr="005A51AA" w:rsidR="002247F8" w:rsidP="002247F8" w:rsidRDefault="002247F8" w14:paraId="3D1F25E1" w14:textId="77777777">
            <w:pPr>
              <w:pStyle w:val="Heading1"/>
              <w:numPr>
                <w:ilvl w:val="0"/>
                <w:numId w:val="118"/>
              </w:numPr>
              <w:tabs>
                <w:tab w:val="left" w:pos="567"/>
              </w:tabs>
              <w:outlineLvl w:val="0"/>
              <w:rPr>
                <w:rFonts w:asciiTheme="minorHAnsi" w:hAnsiTheme="minorHAnsi" w:cstheme="minorHAnsi"/>
                <w:sz w:val="28"/>
                <w:szCs w:val="28"/>
              </w:rPr>
            </w:pPr>
            <w:r>
              <w:rPr>
                <w:rFonts w:asciiTheme="minorHAnsi" w:hAnsiTheme="minorHAnsi"/>
                <w:sz w:val="28"/>
              </w:rPr>
              <w:t xml:space="preserve">Podobnie Komitet może prowadzić działania mające na celu wsparcie tworzenia rad społeczno-gospodarczych lub podobnych instytucji w krajach, w których one jeszcze nie istnieją. </w:t>
            </w:r>
          </w:p>
        </w:tc>
        <w:tc>
          <w:tcPr>
            <w:tcW w:w="4462" w:type="dxa"/>
          </w:tcPr>
          <w:p w:rsidRPr="005A51AA" w:rsidR="002247F8" w:rsidP="00A20B1A" w:rsidRDefault="002247F8" w14:paraId="6EFD0E7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C02F6" w14:textId="77777777">
        <w:tc>
          <w:tcPr>
            <w:tcW w:w="4462" w:type="dxa"/>
          </w:tcPr>
          <w:p w:rsidRPr="005A51AA" w:rsidR="002247F8" w:rsidP="002247F8" w:rsidRDefault="002247F8" w14:paraId="138A9BC5" w14:textId="77777777">
            <w:pPr>
              <w:rPr>
                <w:rFonts w:asciiTheme="minorHAnsi" w:hAnsiTheme="minorHAnsi" w:cstheme="minorHAnsi"/>
                <w:sz w:val="28"/>
                <w:szCs w:val="28"/>
                <w:lang w:val="en-GB"/>
              </w:rPr>
            </w:pPr>
          </w:p>
        </w:tc>
        <w:tc>
          <w:tcPr>
            <w:tcW w:w="4462" w:type="dxa"/>
          </w:tcPr>
          <w:p w:rsidRPr="005A51AA" w:rsidR="002247F8" w:rsidP="00A20B1A" w:rsidRDefault="002247F8" w14:paraId="478698AD" w14:textId="77777777">
            <w:pPr>
              <w:jc w:val="left"/>
              <w:rPr>
                <w:rFonts w:asciiTheme="minorHAnsi" w:hAnsiTheme="minorHAnsi" w:cstheme="minorHAnsi"/>
                <w:sz w:val="28"/>
                <w:szCs w:val="28"/>
                <w:lang w:val="en-GB"/>
              </w:rPr>
            </w:pPr>
          </w:p>
        </w:tc>
      </w:tr>
      <w:tr w:rsidRPr="005A51AA" w:rsidR="002247F8" w:rsidTr="00080033" w14:paraId="74409098" w14:textId="77777777">
        <w:tc>
          <w:tcPr>
            <w:tcW w:w="4462" w:type="dxa"/>
          </w:tcPr>
          <w:p w:rsidRPr="005A51AA" w:rsidR="002247F8" w:rsidP="002247F8" w:rsidRDefault="002247F8" w14:paraId="292A503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31 – Delegacje i wspólne komitety konsultacyjne</w:t>
            </w:r>
            <w:r w:rsidRPr="005A51AA">
              <w:rPr>
                <w:sz w:val="28"/>
              </w:rPr>
              <w:fldChar w:fldCharType="begin"/>
            </w:r>
            <w:r w:rsidRPr="005A51AA">
              <w:rPr>
                <w:sz w:val="28"/>
              </w:rPr>
              <w:instrText xml:space="preserve"> XE "POWOŁYWANIE: członków wspólnych komitetów konsultacyjnych i grup roboczych " \t "31" \b </w:instrText>
            </w:r>
            <w:r w:rsidRPr="005A51AA">
              <w:rPr>
                <w:sz w:val="28"/>
              </w:rPr>
              <w:fldChar w:fldCharType="end"/>
            </w:r>
            <w:r w:rsidRPr="005A51AA">
              <w:rPr>
                <w:sz w:val="28"/>
              </w:rPr>
              <w:fldChar w:fldCharType="begin"/>
            </w:r>
            <w:r w:rsidRPr="005A51AA">
              <w:rPr>
                <w:sz w:val="28"/>
              </w:rPr>
              <w:instrText xml:space="preserve"> XE "RADY </w:instrText>
            </w:r>
            <w:r w:rsidRPr="005A51AA">
              <w:rPr>
                <w:sz w:val="28"/>
              </w:rPr>
              <w:lastRenderedPageBreak/>
              <w:instrText xml:space="preserve">STOWARZYSZENIA" \t "31"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"GRUPY KONTAKTOWE" \t "31"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"DELEGACJE" \t "31"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"WSPÓLNE KOMITETY KONSULTACYJNE" \t "31"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75508D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C0CB051" w14:textId="77777777">
        <w:tc>
          <w:tcPr>
            <w:tcW w:w="4462" w:type="dxa"/>
          </w:tcPr>
          <w:p w:rsidRPr="005A51AA" w:rsidR="002247F8" w:rsidP="002247F8" w:rsidRDefault="002247F8" w14:paraId="6BF8006A" w14:textId="77777777">
            <w:pPr>
              <w:pStyle w:val="Heading1"/>
              <w:numPr>
                <w:ilvl w:val="0"/>
                <w:numId w:val="119"/>
              </w:numPr>
              <w:tabs>
                <w:tab w:val="left" w:pos="567"/>
              </w:tabs>
              <w:outlineLvl w:val="0"/>
              <w:rPr>
                <w:rFonts w:asciiTheme="minorHAnsi" w:hAnsiTheme="minorHAnsi" w:cstheme="minorHAnsi"/>
                <w:sz w:val="28"/>
                <w:szCs w:val="28"/>
              </w:rPr>
            </w:pPr>
            <w:r>
              <w:rPr>
                <w:rFonts w:asciiTheme="minorHAnsi" w:hAnsiTheme="minorHAnsi"/>
                <w:sz w:val="28"/>
              </w:rPr>
              <w:t xml:space="preserve">Na wniosek Prezydium Zgromadzenie może powołać delegacje w celu utrzymywania kontaktów z różnymi grupami społeczno-gospodarczymi zorganizowanego społeczeństwa obywatelskiego państw lub związków państw spoza Unii Europejskiej. </w:t>
            </w:r>
          </w:p>
        </w:tc>
        <w:tc>
          <w:tcPr>
            <w:tcW w:w="4462" w:type="dxa"/>
          </w:tcPr>
          <w:p w:rsidRPr="005A51AA" w:rsidR="002247F8" w:rsidP="00A20B1A" w:rsidRDefault="002247F8" w14:paraId="2434E39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B4F07EB" w14:textId="77777777">
        <w:tc>
          <w:tcPr>
            <w:tcW w:w="4462" w:type="dxa"/>
          </w:tcPr>
          <w:p w:rsidRPr="005A51AA" w:rsidR="002247F8" w:rsidP="002247F8" w:rsidRDefault="002247F8" w14:paraId="2DD4C255" w14:textId="455FD534">
            <w:pPr>
              <w:pStyle w:val="Heading1"/>
              <w:numPr>
                <w:ilvl w:val="0"/>
                <w:numId w:val="119"/>
              </w:numPr>
              <w:tabs>
                <w:tab w:val="left" w:pos="567"/>
              </w:tabs>
              <w:outlineLvl w:val="0"/>
              <w:rPr>
                <w:rFonts w:asciiTheme="minorHAnsi" w:hAnsiTheme="minorHAnsi" w:cstheme="minorHAnsi"/>
                <w:sz w:val="28"/>
                <w:szCs w:val="28"/>
              </w:rPr>
            </w:pPr>
            <w:r>
              <w:rPr>
                <w:rFonts w:asciiTheme="minorHAnsi" w:hAnsiTheme="minorHAnsi"/>
                <w:sz w:val="28"/>
              </w:rPr>
              <w:t>Współpraca Komitetu z</w:t>
            </w:r>
            <w:r w:rsidR="00255E05">
              <w:rPr>
                <w:rFonts w:asciiTheme="minorHAnsi" w:hAnsiTheme="minorHAnsi"/>
                <w:sz w:val="28"/>
              </w:rPr>
              <w:t> </w:t>
            </w:r>
            <w:r>
              <w:rPr>
                <w:rFonts w:asciiTheme="minorHAnsi" w:hAnsiTheme="minorHAnsi"/>
                <w:sz w:val="28"/>
              </w:rPr>
              <w:t>partnerami ze zorganizowanego społeczeństwa obywatelskiego krajów kandydujących odbywa się w</w:t>
            </w:r>
            <w:r w:rsidR="00255E05">
              <w:rPr>
                <w:rFonts w:asciiTheme="minorHAnsi" w:hAnsiTheme="minorHAnsi"/>
                <w:sz w:val="28"/>
              </w:rPr>
              <w:t> </w:t>
            </w:r>
            <w:r>
              <w:rPr>
                <w:rFonts w:asciiTheme="minorHAnsi" w:hAnsiTheme="minorHAnsi"/>
                <w:sz w:val="28"/>
              </w:rPr>
              <w:t xml:space="preserve">formie wspólnych komitetów konsultacyjnych, jeśli zostały one powołane przez rady stowarzyszenia. </w:t>
            </w:r>
          </w:p>
        </w:tc>
        <w:tc>
          <w:tcPr>
            <w:tcW w:w="4462" w:type="dxa"/>
          </w:tcPr>
          <w:p w:rsidRPr="005A51AA" w:rsidR="002247F8" w:rsidP="00A20B1A" w:rsidRDefault="002247F8" w14:paraId="5630057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0DCBB8" w14:textId="77777777">
        <w:tc>
          <w:tcPr>
            <w:tcW w:w="4462" w:type="dxa"/>
          </w:tcPr>
          <w:p w:rsidRPr="005A51AA" w:rsidR="002247F8" w:rsidP="002247F8" w:rsidRDefault="002247F8" w14:paraId="71EF79BE" w14:textId="77777777">
            <w:pPr>
              <w:widowControl w:val="0"/>
              <w:adjustRightInd w:val="0"/>
              <w:snapToGrid w:val="0"/>
              <w:rPr>
                <w:rFonts w:asciiTheme="minorHAnsi" w:hAnsiTheme="minorHAnsi" w:cstheme="minorHAnsi"/>
                <w:sz w:val="28"/>
                <w:szCs w:val="28"/>
              </w:rPr>
            </w:pPr>
            <w:r>
              <w:rPr>
                <w:rFonts w:asciiTheme="minorHAnsi" w:hAnsiTheme="minorHAnsi"/>
                <w:sz w:val="28"/>
              </w:rPr>
              <w:t>Jeśli nie, współpraca ta toczy się w grupach kontaktowych.</w:t>
            </w:r>
          </w:p>
        </w:tc>
        <w:tc>
          <w:tcPr>
            <w:tcW w:w="4462" w:type="dxa"/>
          </w:tcPr>
          <w:p w:rsidRPr="005A51AA" w:rsidR="002247F8" w:rsidP="00A20B1A" w:rsidRDefault="002247F8" w14:paraId="0B1E50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73A271" w14:textId="77777777">
        <w:tc>
          <w:tcPr>
            <w:tcW w:w="4462" w:type="dxa"/>
          </w:tcPr>
          <w:p w:rsidRPr="005A51AA" w:rsidR="002247F8" w:rsidP="002247F8" w:rsidRDefault="002247F8" w14:paraId="1D4D1B20" w14:textId="77777777">
            <w:pPr>
              <w:widowControl w:val="0"/>
              <w:adjustRightInd w:val="0"/>
              <w:snapToGrid w:val="0"/>
              <w:rPr>
                <w:rFonts w:asciiTheme="minorHAnsi" w:hAnsiTheme="minorHAnsi" w:cstheme="minorHAnsi"/>
                <w:sz w:val="28"/>
                <w:szCs w:val="28"/>
              </w:rPr>
            </w:pPr>
            <w:r>
              <w:rPr>
                <w:rFonts w:asciiTheme="minorHAnsi" w:hAnsiTheme="minorHAnsi"/>
                <w:sz w:val="28"/>
              </w:rPr>
              <w:t>Członków wspólnych komitetów konsultacyjnych i grup kontaktowych powołuje Prezydium na podstawie wniosków Grup.</w:t>
            </w:r>
          </w:p>
        </w:tc>
        <w:tc>
          <w:tcPr>
            <w:tcW w:w="4462" w:type="dxa"/>
          </w:tcPr>
          <w:p w:rsidRPr="005A51AA" w:rsidR="002247F8" w:rsidP="00A20B1A" w:rsidRDefault="002247F8" w14:paraId="321666D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8C27B1" w14:textId="77777777">
        <w:tc>
          <w:tcPr>
            <w:tcW w:w="4462" w:type="dxa"/>
          </w:tcPr>
          <w:p w:rsidRPr="005A51AA" w:rsidR="002247F8" w:rsidP="002247F8" w:rsidRDefault="002247F8" w14:paraId="0F2B9136" w14:textId="77777777">
            <w:pPr>
              <w:pStyle w:val="Heading1"/>
              <w:numPr>
                <w:ilvl w:val="0"/>
                <w:numId w:val="119"/>
              </w:numPr>
              <w:tabs>
                <w:tab w:val="left" w:pos="567"/>
              </w:tabs>
              <w:outlineLvl w:val="0"/>
              <w:rPr>
                <w:rFonts w:asciiTheme="minorHAnsi" w:hAnsiTheme="minorHAnsi" w:cstheme="minorHAnsi"/>
                <w:sz w:val="28"/>
                <w:szCs w:val="28"/>
              </w:rPr>
            </w:pPr>
            <w:r>
              <w:rPr>
                <w:rFonts w:asciiTheme="minorHAnsi" w:hAnsiTheme="minorHAnsi"/>
                <w:sz w:val="28"/>
              </w:rPr>
              <w:t>Wspólne komitety konsultacyjne i grupy kontaktowe sporządzają raporty i deklaracje, które mogą być przekazywane przez Komitet właściwym instytucjom i zainteresowanym podmiotom.</w:t>
            </w:r>
          </w:p>
        </w:tc>
        <w:tc>
          <w:tcPr>
            <w:tcW w:w="4462" w:type="dxa"/>
          </w:tcPr>
          <w:p w:rsidRPr="005A51AA" w:rsidR="002247F8" w:rsidP="00A20B1A" w:rsidRDefault="002247F8" w14:paraId="156E750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1138429" w14:textId="77777777">
        <w:tc>
          <w:tcPr>
            <w:tcW w:w="4462" w:type="dxa"/>
          </w:tcPr>
          <w:p w:rsidRPr="005A51AA" w:rsidR="002247F8" w:rsidP="002247F8" w:rsidRDefault="002247F8" w14:paraId="20DB9A34" w14:textId="77777777">
            <w:pPr>
              <w:rPr>
                <w:rFonts w:asciiTheme="minorHAnsi" w:hAnsiTheme="minorHAnsi" w:cstheme="minorHAnsi"/>
                <w:sz w:val="28"/>
                <w:szCs w:val="28"/>
                <w:lang w:val="en-GB"/>
              </w:rPr>
            </w:pPr>
          </w:p>
        </w:tc>
        <w:tc>
          <w:tcPr>
            <w:tcW w:w="4462" w:type="dxa"/>
          </w:tcPr>
          <w:p w:rsidRPr="005A51AA" w:rsidR="002247F8" w:rsidP="00A20B1A" w:rsidRDefault="002247F8" w14:paraId="23B77BC2" w14:textId="77777777">
            <w:pPr>
              <w:jc w:val="left"/>
              <w:rPr>
                <w:rFonts w:asciiTheme="minorHAnsi" w:hAnsiTheme="minorHAnsi" w:cstheme="minorHAnsi"/>
                <w:sz w:val="28"/>
                <w:szCs w:val="28"/>
                <w:lang w:val="en-GB"/>
              </w:rPr>
            </w:pPr>
          </w:p>
        </w:tc>
      </w:tr>
      <w:tr w:rsidRPr="005A51AA" w:rsidR="002247F8" w:rsidTr="00080033" w14:paraId="118CBD88" w14:textId="77777777">
        <w:tc>
          <w:tcPr>
            <w:tcW w:w="4462" w:type="dxa"/>
          </w:tcPr>
          <w:p w:rsidRPr="005A51AA" w:rsidR="002247F8" w:rsidP="002247F8" w:rsidRDefault="002247F8" w14:paraId="74C20C0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Rozdział X</w:t>
            </w:r>
            <w:r w:rsidRPr="005A51AA">
              <w:rPr>
                <w:sz w:val="28"/>
              </w:rPr>
              <w:fldChar w:fldCharType="begin"/>
            </w:r>
            <w:r w:rsidRPr="005A51AA">
              <w:rPr>
                <w:sz w:val="28"/>
              </w:rPr>
              <w:instrText xml:space="preserve"> TC "</w:instrText>
            </w:r>
            <w:bookmarkStart w:name="_Toc192238816" w:id="36"/>
            <w:r w:rsidRPr="005A51AA">
              <w:rPr>
                <w:sz w:val="28"/>
              </w:rPr>
              <w:instrText>Rozdział X INNE ORGANY</w:instrText>
            </w:r>
            <w:bookmarkEnd w:id="36"/>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3557C4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F8136E" w14:textId="77777777">
        <w:tc>
          <w:tcPr>
            <w:tcW w:w="4462" w:type="dxa"/>
          </w:tcPr>
          <w:p w:rsidRPr="005A51AA" w:rsidR="002247F8" w:rsidP="002247F8" w:rsidRDefault="002247F8" w14:paraId="5F4FBDC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INNE ORGANY</w:t>
            </w:r>
          </w:p>
        </w:tc>
        <w:tc>
          <w:tcPr>
            <w:tcW w:w="4462" w:type="dxa"/>
          </w:tcPr>
          <w:p w:rsidRPr="005A51AA" w:rsidR="002247F8" w:rsidP="00A20B1A" w:rsidRDefault="002247F8" w14:paraId="113178E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2D67453" w14:textId="77777777">
        <w:tc>
          <w:tcPr>
            <w:tcW w:w="4462" w:type="dxa"/>
          </w:tcPr>
          <w:p w:rsidRPr="005A51AA" w:rsidR="002247F8" w:rsidP="002247F8" w:rsidRDefault="002247F8" w14:paraId="150E30D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C736A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9CF9C2" w14:textId="77777777">
        <w:tc>
          <w:tcPr>
            <w:tcW w:w="4462" w:type="dxa"/>
          </w:tcPr>
          <w:p w:rsidRPr="005A51AA" w:rsidR="002247F8" w:rsidP="002247F8" w:rsidRDefault="002247F8" w14:paraId="0839732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32 – Grupa kwestorów</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"GRUPA KWESTORÓW" \t "32, 43"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F03D20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B843991" w14:textId="77777777">
        <w:tc>
          <w:tcPr>
            <w:tcW w:w="4462" w:type="dxa"/>
          </w:tcPr>
          <w:p w:rsidRPr="005A51AA" w:rsidR="002247F8" w:rsidP="002247F8" w:rsidRDefault="002247F8" w14:paraId="51266F8D" w14:textId="77777777">
            <w:pPr>
              <w:pStyle w:val="Heading1"/>
              <w:numPr>
                <w:ilvl w:val="0"/>
                <w:numId w:val="120"/>
              </w:numPr>
              <w:tabs>
                <w:tab w:val="left" w:pos="567"/>
              </w:tabs>
              <w:outlineLvl w:val="0"/>
              <w:rPr>
                <w:rFonts w:asciiTheme="minorHAnsi" w:hAnsiTheme="minorHAnsi" w:cstheme="minorHAnsi"/>
                <w:sz w:val="28"/>
                <w:szCs w:val="28"/>
              </w:rPr>
            </w:pPr>
            <w:r>
              <w:rPr>
                <w:rFonts w:asciiTheme="minorHAnsi" w:hAnsiTheme="minorHAnsi"/>
                <w:sz w:val="28"/>
              </w:rPr>
              <w:t xml:space="preserve">Na wniosek Prezydium Zgromadzenie wybiera na każdy okres dwóch i pół roku trzech członków Komitetu w celu utworzenia grupy kwestorów. </w:t>
            </w:r>
          </w:p>
        </w:tc>
        <w:tc>
          <w:tcPr>
            <w:tcW w:w="4462" w:type="dxa"/>
          </w:tcPr>
          <w:p w:rsidRPr="005A51AA" w:rsidR="002247F8" w:rsidP="00A20B1A" w:rsidRDefault="002247F8" w14:paraId="4A9259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F2E875" w14:textId="77777777">
        <w:tc>
          <w:tcPr>
            <w:tcW w:w="4462" w:type="dxa"/>
          </w:tcPr>
          <w:p w:rsidRPr="005A51AA" w:rsidR="002247F8" w:rsidP="002247F8" w:rsidRDefault="002247F8" w14:paraId="4AA15A99" w14:textId="77777777">
            <w:pPr>
              <w:rPr>
                <w:rFonts w:asciiTheme="minorHAnsi" w:hAnsiTheme="minorHAnsi" w:cstheme="minorHAnsi"/>
                <w:sz w:val="28"/>
                <w:szCs w:val="28"/>
                <w:lang w:val="en-GB"/>
              </w:rPr>
            </w:pPr>
          </w:p>
        </w:tc>
        <w:tc>
          <w:tcPr>
            <w:tcW w:w="4462" w:type="dxa"/>
          </w:tcPr>
          <w:p w:rsidRPr="005A51AA" w:rsidR="002247F8" w:rsidP="00A20B1A" w:rsidRDefault="002247F8" w14:paraId="2B1D8137" w14:textId="77777777">
            <w:pPr>
              <w:jc w:val="left"/>
              <w:rPr>
                <w:rFonts w:asciiTheme="minorHAnsi" w:hAnsiTheme="minorHAnsi" w:cstheme="minorHAnsi"/>
                <w:sz w:val="28"/>
                <w:szCs w:val="28"/>
                <w:lang w:val="en-GB"/>
              </w:rPr>
            </w:pPr>
          </w:p>
        </w:tc>
      </w:tr>
      <w:tr w:rsidRPr="005A51AA" w:rsidR="002247F8" w:rsidTr="00080033" w14:paraId="6416623E" w14:textId="77777777">
        <w:tc>
          <w:tcPr>
            <w:tcW w:w="4462" w:type="dxa"/>
          </w:tcPr>
          <w:p w:rsidRPr="005A51AA" w:rsidR="002247F8" w:rsidP="002247F8" w:rsidRDefault="002247F8" w14:paraId="72CCA34C" w14:textId="77777777">
            <w:pPr>
              <w:pStyle w:val="Heading1"/>
              <w:keepNext/>
              <w:keepLines/>
              <w:numPr>
                <w:ilvl w:val="0"/>
                <w:numId w:val="121"/>
              </w:numPr>
              <w:tabs>
                <w:tab w:val="left" w:pos="567"/>
              </w:tabs>
              <w:outlineLvl w:val="0"/>
              <w:rPr>
                <w:rFonts w:asciiTheme="minorHAnsi" w:hAnsiTheme="minorHAnsi" w:cstheme="minorHAnsi"/>
                <w:sz w:val="28"/>
                <w:szCs w:val="28"/>
              </w:rPr>
            </w:pPr>
            <w:r>
              <w:rPr>
                <w:rFonts w:asciiTheme="minorHAnsi" w:hAnsiTheme="minorHAnsi"/>
                <w:sz w:val="28"/>
              </w:rPr>
              <w:t>Funkcja kwestora nie może być łączona z funkcją członka następujących organów:</w:t>
            </w:r>
          </w:p>
        </w:tc>
        <w:tc>
          <w:tcPr>
            <w:tcW w:w="4462" w:type="dxa"/>
          </w:tcPr>
          <w:p w:rsidRPr="005A51AA" w:rsidR="002247F8" w:rsidP="00A20B1A" w:rsidRDefault="002247F8" w14:paraId="2FA18FCC"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C31B744" w14:textId="77777777">
        <w:tc>
          <w:tcPr>
            <w:tcW w:w="4462" w:type="dxa"/>
          </w:tcPr>
          <w:p w:rsidRPr="005A51AA" w:rsidR="002247F8" w:rsidP="002247F8" w:rsidRDefault="002247F8" w14:paraId="49C3DC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Prezydium Komitetu,</w:t>
            </w:r>
          </w:p>
        </w:tc>
        <w:tc>
          <w:tcPr>
            <w:tcW w:w="4462" w:type="dxa"/>
          </w:tcPr>
          <w:p w:rsidRPr="005A51AA" w:rsidR="002247F8" w:rsidP="00A20B1A" w:rsidRDefault="002247F8" w14:paraId="79E5B3D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EFAA4A5" w14:textId="77777777">
        <w:tc>
          <w:tcPr>
            <w:tcW w:w="4462" w:type="dxa"/>
          </w:tcPr>
          <w:p w:rsidRPr="005A51AA" w:rsidR="002247F8" w:rsidP="002247F8" w:rsidRDefault="002247F8" w14:paraId="1A509C53" w14:textId="2748B40B">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Komisja Spraw Finansowych i</w:t>
            </w:r>
            <w:r w:rsidR="00255E05">
              <w:rPr>
                <w:sz w:val="28"/>
              </w:rPr>
              <w:t> </w:t>
            </w:r>
            <w:r>
              <w:rPr>
                <w:sz w:val="28"/>
              </w:rPr>
              <w:t>Budżetowych (CAF),</w:t>
            </w:r>
          </w:p>
        </w:tc>
        <w:tc>
          <w:tcPr>
            <w:tcW w:w="4462" w:type="dxa"/>
          </w:tcPr>
          <w:p w:rsidRPr="005A51AA" w:rsidR="002247F8" w:rsidP="00A20B1A" w:rsidRDefault="002247F8" w14:paraId="2189CFE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B83F59D" w14:textId="77777777">
        <w:tc>
          <w:tcPr>
            <w:tcW w:w="4462" w:type="dxa"/>
          </w:tcPr>
          <w:p w:rsidRPr="005A51AA" w:rsidR="002247F8" w:rsidP="002247F8" w:rsidRDefault="002247F8" w14:paraId="308B16D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Komisja Etyki,</w:t>
            </w:r>
          </w:p>
        </w:tc>
        <w:tc>
          <w:tcPr>
            <w:tcW w:w="4462" w:type="dxa"/>
          </w:tcPr>
          <w:p w:rsidRPr="005A51AA" w:rsidR="002247F8" w:rsidP="00A20B1A" w:rsidRDefault="002247F8" w14:paraId="62F8528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715580B" w14:textId="77777777">
        <w:tc>
          <w:tcPr>
            <w:tcW w:w="4462" w:type="dxa"/>
          </w:tcPr>
          <w:p w:rsidRPr="005A51AA" w:rsidR="002247F8" w:rsidP="002247F8" w:rsidRDefault="002247F8" w14:paraId="407274A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Komitet Audytu.</w:t>
            </w:r>
          </w:p>
        </w:tc>
        <w:tc>
          <w:tcPr>
            <w:tcW w:w="4462" w:type="dxa"/>
          </w:tcPr>
          <w:p w:rsidRPr="005A51AA" w:rsidR="002247F8" w:rsidP="00A20B1A" w:rsidRDefault="002247F8" w14:paraId="01F31FB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A58D1EE" w14:textId="77777777">
        <w:tc>
          <w:tcPr>
            <w:tcW w:w="4462" w:type="dxa"/>
          </w:tcPr>
          <w:p w:rsidRPr="005A51AA" w:rsidR="002247F8" w:rsidP="002247F8" w:rsidRDefault="002247F8" w14:paraId="38DF9BA7" w14:textId="77777777">
            <w:pPr>
              <w:pStyle w:val="Heading1"/>
              <w:keepNext/>
              <w:keepLines/>
              <w:numPr>
                <w:ilvl w:val="0"/>
                <w:numId w:val="121"/>
              </w:numPr>
              <w:tabs>
                <w:tab w:val="left" w:pos="567"/>
              </w:tabs>
              <w:outlineLvl w:val="0"/>
              <w:rPr>
                <w:rFonts w:asciiTheme="minorHAnsi" w:hAnsiTheme="minorHAnsi" w:cstheme="minorHAnsi"/>
                <w:sz w:val="28"/>
                <w:szCs w:val="28"/>
              </w:rPr>
            </w:pPr>
            <w:r>
              <w:rPr>
                <w:rFonts w:asciiTheme="minorHAnsi" w:hAnsiTheme="minorHAnsi"/>
                <w:sz w:val="28"/>
              </w:rPr>
              <w:t>Kwestorzy wykonują następujące funkcje:</w:t>
            </w:r>
          </w:p>
        </w:tc>
        <w:tc>
          <w:tcPr>
            <w:tcW w:w="4462" w:type="dxa"/>
          </w:tcPr>
          <w:p w:rsidRPr="005A51AA" w:rsidR="002247F8" w:rsidP="00A20B1A" w:rsidRDefault="002247F8" w14:paraId="7563379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6815F555" w14:textId="77777777">
        <w:tc>
          <w:tcPr>
            <w:tcW w:w="4462" w:type="dxa"/>
          </w:tcPr>
          <w:p w:rsidRPr="005A51AA" w:rsidR="002247F8" w:rsidP="002247F8" w:rsidRDefault="002247F8" w14:paraId="3C7A8049"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monitorowanie wdrażania statutu członków i zapewnienie jego prawidłowego wykonywania;</w:t>
            </w:r>
          </w:p>
        </w:tc>
        <w:tc>
          <w:tcPr>
            <w:tcW w:w="4462" w:type="dxa"/>
          </w:tcPr>
          <w:p w:rsidRPr="005A51AA" w:rsidR="002247F8" w:rsidP="00A20B1A" w:rsidRDefault="002247F8" w14:paraId="42984ED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BC681F2" w14:textId="77777777">
        <w:tc>
          <w:tcPr>
            <w:tcW w:w="4462" w:type="dxa"/>
          </w:tcPr>
          <w:p w:rsidRPr="005A51AA" w:rsidR="002247F8" w:rsidP="005A4F19" w:rsidRDefault="002247F8" w14:paraId="2D71AC8D" w14:textId="77777777">
            <w:pPr>
              <w:pStyle w:val="ListParagraph"/>
              <w:keepNext/>
              <w:keepLines/>
              <w:numPr>
                <w:ilvl w:val="0"/>
                <w:numId w:val="122"/>
              </w:numPr>
              <w:adjustRightInd w:val="0"/>
              <w:snapToGrid w:val="0"/>
              <w:spacing w:after="0" w:line="288" w:lineRule="auto"/>
              <w:ind w:left="567" w:hanging="283"/>
              <w:contextualSpacing w:val="0"/>
              <w:rPr>
                <w:rFonts w:cstheme="minorHAnsi"/>
                <w:sz w:val="28"/>
                <w:szCs w:val="28"/>
              </w:rPr>
            </w:pPr>
            <w:r>
              <w:rPr>
                <w:sz w:val="28"/>
              </w:rPr>
              <w:t>sporządzanie propozycji, które mają udoskonalić i ulepszyć statut członków;</w:t>
            </w:r>
          </w:p>
        </w:tc>
        <w:tc>
          <w:tcPr>
            <w:tcW w:w="4462" w:type="dxa"/>
          </w:tcPr>
          <w:p w:rsidRPr="005A51AA" w:rsidR="002247F8" w:rsidP="005A4F19" w:rsidRDefault="002247F8" w14:paraId="7CF55B8F"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3F567C1A" w14:textId="77777777">
        <w:tc>
          <w:tcPr>
            <w:tcW w:w="4462" w:type="dxa"/>
          </w:tcPr>
          <w:p w:rsidRPr="005A51AA" w:rsidR="002247F8" w:rsidP="002247F8" w:rsidRDefault="002247F8" w14:paraId="39740AA3"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 xml:space="preserve">popieranie i podejmowanie odpowiednich inicjatyw w celu rozwiania ewentualnych </w:t>
            </w:r>
            <w:r>
              <w:rPr>
                <w:sz w:val="28"/>
              </w:rPr>
              <w:lastRenderedPageBreak/>
              <w:t>wątpliwości lub rozwiązania ewentualnych konfliktów wynikających ze stosowania statutu członków;</w:t>
            </w:r>
          </w:p>
        </w:tc>
        <w:tc>
          <w:tcPr>
            <w:tcW w:w="4462" w:type="dxa"/>
          </w:tcPr>
          <w:p w:rsidRPr="005A51AA" w:rsidR="002247F8" w:rsidP="00A20B1A" w:rsidRDefault="002247F8" w14:paraId="33C8F47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55F1538" w14:textId="77777777">
        <w:tc>
          <w:tcPr>
            <w:tcW w:w="4462" w:type="dxa"/>
          </w:tcPr>
          <w:p w:rsidRPr="005A51AA" w:rsidR="002247F8" w:rsidP="002247F8" w:rsidRDefault="002247F8" w14:paraId="73E3BE3E" w14:textId="66BD407E">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pośredniczenie w stosunkach między członkami Komitetu a Sekretariatem Generalnym w</w:t>
            </w:r>
            <w:r w:rsidR="00255E05">
              <w:rPr>
                <w:sz w:val="28"/>
              </w:rPr>
              <w:t> </w:t>
            </w:r>
            <w:r>
              <w:rPr>
                <w:sz w:val="28"/>
              </w:rPr>
              <w:t>sprawach dotyczących stosowania statutu członków.</w:t>
            </w:r>
          </w:p>
        </w:tc>
        <w:tc>
          <w:tcPr>
            <w:tcW w:w="4462" w:type="dxa"/>
          </w:tcPr>
          <w:p w:rsidRPr="005A51AA" w:rsidR="002247F8" w:rsidP="00A20B1A" w:rsidRDefault="002247F8" w14:paraId="030657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317C229" w14:textId="77777777">
        <w:tc>
          <w:tcPr>
            <w:tcW w:w="4462" w:type="dxa"/>
          </w:tcPr>
          <w:p w:rsidRPr="005A51AA" w:rsidR="002247F8" w:rsidP="002247F8" w:rsidRDefault="002247F8" w14:paraId="4BBDB8BF"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486559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AF80A9C" w14:textId="77777777">
        <w:tc>
          <w:tcPr>
            <w:tcW w:w="4462" w:type="dxa"/>
          </w:tcPr>
          <w:p w:rsidRPr="005A51AA" w:rsidR="002247F8" w:rsidP="002247F8" w:rsidRDefault="002247F8" w14:paraId="718093E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33 – Komisja Etyki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"NIEDOPUSZCZALNE ŁĄCZENIE FUNKCJI: członków Komisji Etyki" \t "33"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"NIEDOPUSZCZALNE ŁĄCZENIE FUNKCJI: członków grupy kwestorów" \t "32"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CB807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D95F2CB" w14:textId="77777777">
        <w:tc>
          <w:tcPr>
            <w:tcW w:w="4462" w:type="dxa"/>
          </w:tcPr>
          <w:p w:rsidRPr="005A51AA" w:rsidR="002247F8" w:rsidP="002247F8" w:rsidRDefault="002247F8" w14:paraId="48BBE49A" w14:textId="77777777">
            <w:pPr>
              <w:pStyle w:val="Heading1"/>
              <w:numPr>
                <w:ilvl w:val="0"/>
                <w:numId w:val="123"/>
              </w:numPr>
              <w:tabs>
                <w:tab w:val="left" w:pos="567"/>
              </w:tabs>
              <w:outlineLvl w:val="0"/>
              <w:rPr>
                <w:rFonts w:asciiTheme="minorHAnsi" w:hAnsiTheme="minorHAnsi" w:cstheme="minorHAnsi"/>
                <w:sz w:val="28"/>
                <w:szCs w:val="28"/>
              </w:rPr>
            </w:pPr>
            <w:r>
              <w:rPr>
                <w:rFonts w:asciiTheme="minorHAnsi" w:hAnsiTheme="minorHAnsi"/>
                <w:sz w:val="28"/>
              </w:rPr>
              <w:t>Na wniosek Prezydium Zgromadzenie wybiera na każdy okres dwóch i pół roku dwunastu członków Komitetu, z uwzględnieniem parytetu płci – sześciu członków podstawowych i sześciu członków rezerwowych – w celu utworzenia Komisji Etyki.</w:t>
            </w:r>
          </w:p>
        </w:tc>
        <w:tc>
          <w:tcPr>
            <w:tcW w:w="4462" w:type="dxa"/>
          </w:tcPr>
          <w:p w:rsidRPr="005A51AA" w:rsidR="002247F8" w:rsidP="00A20B1A" w:rsidRDefault="002247F8" w14:paraId="6B3DD15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B933354" w14:textId="77777777">
        <w:tc>
          <w:tcPr>
            <w:tcW w:w="4462" w:type="dxa"/>
          </w:tcPr>
          <w:p w:rsidRPr="005A51AA" w:rsidR="002247F8" w:rsidP="002247F8" w:rsidRDefault="002247F8" w14:paraId="3C902219" w14:textId="4E7B2540">
            <w:pPr>
              <w:widowControl w:val="0"/>
              <w:adjustRightInd w:val="0"/>
              <w:snapToGrid w:val="0"/>
              <w:rPr>
                <w:rFonts w:asciiTheme="minorHAnsi" w:hAnsiTheme="minorHAnsi" w:cstheme="minorHAnsi"/>
                <w:sz w:val="28"/>
                <w:szCs w:val="28"/>
              </w:rPr>
            </w:pPr>
            <w:r>
              <w:rPr>
                <w:rFonts w:asciiTheme="minorHAnsi" w:hAnsiTheme="minorHAnsi"/>
                <w:sz w:val="28"/>
              </w:rPr>
              <w:t>Sposób wyboru tych osób określa art.</w:t>
            </w:r>
            <w:r w:rsidR="00255E05">
              <w:rPr>
                <w:rFonts w:asciiTheme="minorHAnsi" w:hAnsiTheme="minorHAnsi"/>
                <w:sz w:val="28"/>
              </w:rPr>
              <w:t> </w:t>
            </w:r>
            <w:r>
              <w:rPr>
                <w:rFonts w:asciiTheme="minorHAnsi" w:hAnsiTheme="minorHAnsi"/>
                <w:sz w:val="28"/>
              </w:rPr>
              <w:t>10 kodeksu postępowania.</w:t>
            </w:r>
          </w:p>
        </w:tc>
        <w:tc>
          <w:tcPr>
            <w:tcW w:w="4462" w:type="dxa"/>
          </w:tcPr>
          <w:p w:rsidRPr="005A51AA" w:rsidR="002247F8" w:rsidP="00A20B1A" w:rsidRDefault="002247F8" w14:paraId="0078F67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8EEBED" w14:textId="77777777">
        <w:tc>
          <w:tcPr>
            <w:tcW w:w="4462" w:type="dxa"/>
          </w:tcPr>
          <w:p w:rsidRPr="005A51AA" w:rsidR="002247F8" w:rsidP="002247F8" w:rsidRDefault="002247F8" w14:paraId="1924F509" w14:textId="77777777">
            <w:pPr>
              <w:pStyle w:val="Heading1"/>
              <w:numPr>
                <w:ilvl w:val="0"/>
                <w:numId w:val="123"/>
              </w:numPr>
              <w:tabs>
                <w:tab w:val="left" w:pos="567"/>
              </w:tabs>
              <w:outlineLvl w:val="0"/>
              <w:rPr>
                <w:rFonts w:asciiTheme="minorHAnsi" w:hAnsiTheme="minorHAnsi" w:cstheme="minorHAnsi"/>
                <w:sz w:val="28"/>
                <w:szCs w:val="28"/>
              </w:rPr>
            </w:pPr>
            <w:r>
              <w:rPr>
                <w:rFonts w:asciiTheme="minorHAnsi" w:hAnsiTheme="minorHAnsi"/>
                <w:sz w:val="28"/>
              </w:rPr>
              <w:t>Funkcji członka Komisji Etyki nie można łączyć z funkcją członka następujących organów:</w:t>
            </w:r>
          </w:p>
        </w:tc>
        <w:tc>
          <w:tcPr>
            <w:tcW w:w="4462" w:type="dxa"/>
          </w:tcPr>
          <w:p w:rsidRPr="005A51AA" w:rsidR="002247F8" w:rsidP="00A20B1A" w:rsidRDefault="002247F8" w14:paraId="39D91F3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36D4659C" w14:textId="77777777">
        <w:tc>
          <w:tcPr>
            <w:tcW w:w="4462" w:type="dxa"/>
          </w:tcPr>
          <w:p w:rsidRPr="005A51AA" w:rsidR="002247F8" w:rsidP="002247F8" w:rsidRDefault="002247F8" w14:paraId="5AFDBB5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Prezydium Komitetu,</w:t>
            </w:r>
          </w:p>
        </w:tc>
        <w:tc>
          <w:tcPr>
            <w:tcW w:w="4462" w:type="dxa"/>
          </w:tcPr>
          <w:p w:rsidRPr="005A51AA" w:rsidR="002247F8" w:rsidP="00A20B1A" w:rsidRDefault="002247F8" w14:paraId="5309B7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C0A228" w14:textId="77777777">
        <w:tc>
          <w:tcPr>
            <w:tcW w:w="4462" w:type="dxa"/>
          </w:tcPr>
          <w:p w:rsidRPr="005A51AA" w:rsidR="002247F8" w:rsidP="002247F8" w:rsidRDefault="002247F8" w14:paraId="0D4AD8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grupa kwestorów,</w:t>
            </w:r>
          </w:p>
        </w:tc>
        <w:tc>
          <w:tcPr>
            <w:tcW w:w="4462" w:type="dxa"/>
          </w:tcPr>
          <w:p w:rsidRPr="005A51AA" w:rsidR="002247F8" w:rsidP="00A20B1A" w:rsidRDefault="002247F8" w14:paraId="0B4E73E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EDA3D9B" w14:textId="77777777">
        <w:tc>
          <w:tcPr>
            <w:tcW w:w="4462" w:type="dxa"/>
          </w:tcPr>
          <w:p w:rsidRPr="005A51AA" w:rsidR="002247F8" w:rsidP="002247F8" w:rsidRDefault="002247F8" w14:paraId="0819B87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Komitet Audytu.</w:t>
            </w:r>
          </w:p>
        </w:tc>
        <w:tc>
          <w:tcPr>
            <w:tcW w:w="4462" w:type="dxa"/>
          </w:tcPr>
          <w:p w:rsidRPr="005A51AA" w:rsidR="002247F8" w:rsidP="00A20B1A" w:rsidRDefault="002247F8" w14:paraId="5DC58DB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013E640" w14:textId="77777777">
        <w:tc>
          <w:tcPr>
            <w:tcW w:w="4462" w:type="dxa"/>
          </w:tcPr>
          <w:p w:rsidRPr="005A51AA" w:rsidR="002247F8" w:rsidP="002247F8" w:rsidRDefault="002247F8" w14:paraId="157A4FE2" w14:textId="6AB0C184">
            <w:pPr>
              <w:pStyle w:val="Heading1"/>
              <w:numPr>
                <w:ilvl w:val="0"/>
                <w:numId w:val="205"/>
              </w:numPr>
              <w:tabs>
                <w:tab w:val="left" w:pos="567"/>
              </w:tabs>
              <w:outlineLvl w:val="0"/>
              <w:rPr>
                <w:rFonts w:asciiTheme="minorHAnsi" w:hAnsiTheme="minorHAnsi" w:cstheme="minorHAnsi"/>
                <w:sz w:val="28"/>
                <w:szCs w:val="28"/>
              </w:rPr>
            </w:pPr>
            <w:r>
              <w:rPr>
                <w:rFonts w:asciiTheme="minorHAnsi" w:hAnsiTheme="minorHAnsi"/>
                <w:sz w:val="28"/>
              </w:rPr>
              <w:lastRenderedPageBreak/>
              <w:t>Każda z trzech Grup Komitetu mianuje jednego ze swoich członków, by sprawował przewodnictwo w</w:t>
            </w:r>
            <w:r w:rsidR="00255E05">
              <w:rPr>
                <w:rFonts w:asciiTheme="minorHAnsi" w:hAnsiTheme="minorHAnsi"/>
                <w:sz w:val="28"/>
              </w:rPr>
              <w:t> </w:t>
            </w:r>
            <w:r>
              <w:rPr>
                <w:rFonts w:asciiTheme="minorHAnsi" w:hAnsiTheme="minorHAnsi"/>
                <w:sz w:val="28"/>
              </w:rPr>
              <w:t>Komisji Etyki przez dwa i pół roku, na zasadzie rotacji między Grupami.</w:t>
            </w:r>
          </w:p>
        </w:tc>
        <w:tc>
          <w:tcPr>
            <w:tcW w:w="4462" w:type="dxa"/>
          </w:tcPr>
          <w:p w:rsidRPr="005A51AA" w:rsidR="002247F8" w:rsidP="00A20B1A" w:rsidRDefault="002247F8" w14:paraId="10574C3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4C0B4D1" w14:textId="77777777">
        <w:tc>
          <w:tcPr>
            <w:tcW w:w="4462" w:type="dxa"/>
          </w:tcPr>
          <w:p w:rsidRPr="005A51AA" w:rsidR="002247F8" w:rsidP="002247F8" w:rsidRDefault="002247F8" w14:paraId="1674D9ED" w14:textId="77777777">
            <w:pPr>
              <w:rPr>
                <w:rFonts w:asciiTheme="minorHAnsi" w:hAnsiTheme="minorHAnsi" w:cstheme="minorHAnsi"/>
                <w:sz w:val="28"/>
                <w:szCs w:val="28"/>
                <w:lang w:val="en-GB"/>
              </w:rPr>
            </w:pPr>
          </w:p>
        </w:tc>
        <w:tc>
          <w:tcPr>
            <w:tcW w:w="4462" w:type="dxa"/>
          </w:tcPr>
          <w:p w:rsidRPr="005A51AA" w:rsidR="002247F8" w:rsidP="00A20B1A" w:rsidRDefault="002247F8" w14:paraId="1BD9272D" w14:textId="77777777">
            <w:pPr>
              <w:jc w:val="left"/>
              <w:rPr>
                <w:rFonts w:asciiTheme="minorHAnsi" w:hAnsiTheme="minorHAnsi" w:cstheme="minorHAnsi"/>
                <w:sz w:val="28"/>
                <w:szCs w:val="28"/>
                <w:lang w:val="en-GB"/>
              </w:rPr>
            </w:pPr>
          </w:p>
        </w:tc>
      </w:tr>
      <w:tr w:rsidRPr="005A51AA" w:rsidR="002247F8" w:rsidTr="00080033" w14:paraId="6306BE0E" w14:textId="77777777">
        <w:tc>
          <w:tcPr>
            <w:tcW w:w="4462" w:type="dxa"/>
          </w:tcPr>
          <w:p w:rsidRPr="005A51AA" w:rsidR="002247F8" w:rsidP="002247F8" w:rsidRDefault="002247F8" w14:paraId="1FE5AAE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34 – Komitet Audytu</w:t>
            </w:r>
            <w:r w:rsidRPr="005A51AA">
              <w:rPr>
                <w:sz w:val="28"/>
              </w:rPr>
              <w:fldChar w:fldCharType="begin"/>
            </w:r>
            <w:r w:rsidRPr="005A51AA">
              <w:rPr>
                <w:sz w:val="28"/>
              </w:rPr>
              <w:instrText xml:space="preserve"> XE "POWOŁYWANIE: członków Komitetu Audytu" \t "34" \b </w:instrText>
            </w:r>
            <w:r w:rsidRPr="005A51AA">
              <w:rPr>
                <w:sz w:val="28"/>
              </w:rPr>
              <w:fldChar w:fldCharType="end"/>
            </w:r>
            <w:r w:rsidRPr="005A51AA">
              <w:rPr>
                <w:sz w:val="28"/>
              </w:rPr>
              <w:fldChar w:fldCharType="begin"/>
            </w:r>
            <w:r w:rsidRPr="005A51AA">
              <w:rPr>
                <w:sz w:val="28"/>
              </w:rPr>
              <w:instrText xml:space="preserve"> XE "KOMITET AUDYTU" \t "34"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"NIEDOPUSZCZALNE ŁĄCZENIE FUNKCJI: członków Komitetu Audytu" \t "34"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8D9B522" w14:textId="77777777">
            <w:pPr>
              <w:keepNext/>
              <w:keepLines/>
              <w:widowControl w:val="0"/>
              <w:adjustRightInd w:val="0"/>
              <w:snapToGrid w:val="0"/>
              <w:jc w:val="left"/>
              <w:rPr>
                <w:rFonts w:asciiTheme="minorHAnsi" w:hAnsiTheme="minorHAnsi" w:cstheme="minorHAnsi"/>
                <w:b/>
                <w:sz w:val="28"/>
                <w:szCs w:val="28"/>
              </w:rPr>
            </w:pPr>
            <w:r w:rsidRPr="005A51AA">
              <w:rPr>
                <w:sz w:val="28"/>
              </w:rPr>
              <w:fldChar w:fldCharType="begin"/>
            </w:r>
            <w:r w:rsidRPr="005A51AA">
              <w:rPr>
                <w:sz w:val="28"/>
              </w:rPr>
              <w:instrText xml:space="preserve"> XE "POWOŁYWANIE: członków Komitetu Audytu" \t "34 PW " \b </w:instrText>
            </w:r>
            <w:r w:rsidRPr="005A51AA">
              <w:rPr>
                <w:sz w:val="28"/>
              </w:rPr>
              <w:fldChar w:fldCharType="end"/>
            </w:r>
          </w:p>
        </w:tc>
      </w:tr>
      <w:tr w:rsidRPr="005A51AA" w:rsidR="002247F8" w:rsidTr="00080033" w14:paraId="5CE970F5" w14:textId="77777777">
        <w:tc>
          <w:tcPr>
            <w:tcW w:w="4462" w:type="dxa"/>
          </w:tcPr>
          <w:p w:rsidRPr="005A51AA" w:rsidR="002247F8" w:rsidP="002247F8" w:rsidRDefault="002247F8" w14:paraId="14B5FDB9" w14:textId="154C2894">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Ustanawia się Komitet Audytu, który pełni funkcję doradczą wobec Przewodniczącego Komitetu i</w:t>
            </w:r>
            <w:r w:rsidR="00255E05">
              <w:rPr>
                <w:rFonts w:asciiTheme="minorHAnsi" w:hAnsiTheme="minorHAnsi"/>
                <w:sz w:val="28"/>
              </w:rPr>
              <w:t> </w:t>
            </w:r>
            <w:r>
              <w:rPr>
                <w:rFonts w:asciiTheme="minorHAnsi" w:hAnsiTheme="minorHAnsi"/>
                <w:sz w:val="28"/>
              </w:rPr>
              <w:t>Prezydium w zakresie audytu.</w:t>
            </w:r>
          </w:p>
        </w:tc>
        <w:tc>
          <w:tcPr>
            <w:tcW w:w="4462" w:type="dxa"/>
          </w:tcPr>
          <w:p w:rsidRPr="005A51AA" w:rsidR="002247F8" w:rsidP="00A20B1A" w:rsidRDefault="002247F8" w14:paraId="24D3657F" w14:textId="77777777">
            <w:pPr>
              <w:jc w:val="left"/>
              <w:rPr>
                <w:rFonts w:asciiTheme="minorHAnsi" w:hAnsiTheme="minorHAnsi" w:cstheme="minorHAnsi"/>
                <w:sz w:val="28"/>
                <w:szCs w:val="28"/>
                <w:lang w:val="en-GB"/>
              </w:rPr>
            </w:pPr>
          </w:p>
        </w:tc>
      </w:tr>
      <w:tr w:rsidRPr="005A51AA" w:rsidR="002247F8" w:rsidTr="00080033" w14:paraId="24482E6E" w14:textId="77777777">
        <w:tc>
          <w:tcPr>
            <w:tcW w:w="4462" w:type="dxa"/>
          </w:tcPr>
          <w:p w:rsidRPr="005A51AA" w:rsidR="002247F8" w:rsidP="002247F8" w:rsidRDefault="002247F8" w14:paraId="029F4D36"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Komitet Audytu pełni funkcje powierzone komitetowi ds. audytu wewnętrznego na mocy art. 123 rozporządzenia finansowego.</w:t>
            </w:r>
          </w:p>
        </w:tc>
        <w:tc>
          <w:tcPr>
            <w:tcW w:w="4462" w:type="dxa"/>
          </w:tcPr>
          <w:p w:rsidRPr="005A51AA" w:rsidR="002247F8" w:rsidP="00A20B1A" w:rsidRDefault="002247F8" w14:paraId="3461BAC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3B8F9" w14:textId="77777777">
        <w:tc>
          <w:tcPr>
            <w:tcW w:w="4462" w:type="dxa"/>
          </w:tcPr>
          <w:p w:rsidRPr="005A51AA" w:rsidR="002247F8" w:rsidP="002247F8" w:rsidRDefault="002247F8" w14:paraId="002A0848" w14:textId="2875A501">
            <w:pPr>
              <w:widowControl w:val="0"/>
              <w:adjustRightInd w:val="0"/>
              <w:snapToGrid w:val="0"/>
              <w:rPr>
                <w:rFonts w:asciiTheme="minorHAnsi" w:hAnsiTheme="minorHAnsi" w:cstheme="minorHAnsi"/>
                <w:sz w:val="28"/>
                <w:szCs w:val="28"/>
              </w:rPr>
            </w:pPr>
            <w:r>
              <w:rPr>
                <w:rFonts w:asciiTheme="minorHAnsi" w:hAnsiTheme="minorHAnsi"/>
                <w:sz w:val="28"/>
              </w:rPr>
              <w:t>W szczególności zadaniem Komitetu Audytu jest zapewnienie niezależności audytora wewnętrznego, monitorowanie jakości audytów wewnętrznych oraz zapewnienie, aby służby Komitetu właściwie uwzględniały i wdrażały zalecenia z audytu wewnętrznego i</w:t>
            </w:r>
            <w:r w:rsidR="002E6F2F">
              <w:rPr>
                <w:rFonts w:asciiTheme="minorHAnsi" w:hAnsiTheme="minorHAnsi"/>
                <w:sz w:val="28"/>
              </w:rPr>
              <w:t> </w:t>
            </w:r>
            <w:r>
              <w:rPr>
                <w:rFonts w:asciiTheme="minorHAnsi" w:hAnsiTheme="minorHAnsi"/>
                <w:sz w:val="28"/>
              </w:rPr>
              <w:t xml:space="preserve">zewnętrznego. </w:t>
            </w:r>
          </w:p>
        </w:tc>
        <w:tc>
          <w:tcPr>
            <w:tcW w:w="4462" w:type="dxa"/>
          </w:tcPr>
          <w:p w:rsidRPr="005A51AA" w:rsidR="002247F8" w:rsidP="00A20B1A" w:rsidRDefault="002247F8" w14:paraId="678C6F3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529031" w14:textId="77777777">
        <w:tc>
          <w:tcPr>
            <w:tcW w:w="4462" w:type="dxa"/>
          </w:tcPr>
          <w:p w:rsidRPr="005A51AA" w:rsidR="002247F8" w:rsidP="002247F8" w:rsidRDefault="002247F8" w14:paraId="6B2BF375"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Komitet Audytu składa sprawozdania Prezydium.</w:t>
            </w:r>
          </w:p>
        </w:tc>
        <w:tc>
          <w:tcPr>
            <w:tcW w:w="4462" w:type="dxa"/>
          </w:tcPr>
          <w:p w:rsidRPr="005A51AA" w:rsidR="002247F8" w:rsidP="00A20B1A" w:rsidRDefault="002247F8" w14:paraId="1027C8E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35A25E4" w14:textId="77777777">
        <w:tc>
          <w:tcPr>
            <w:tcW w:w="4462" w:type="dxa"/>
          </w:tcPr>
          <w:p w:rsidRPr="005A51AA" w:rsidR="002247F8" w:rsidP="002247F8" w:rsidRDefault="002247F8" w14:paraId="37729EF0"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Strukturę, skład, zadania i zasady działania Komitetu Audytu określa Prezydium, uwzględniając autonomię organizacyjną Komitetu oraz znaczenie opinii niezależnych ekspertów.</w:t>
            </w:r>
          </w:p>
        </w:tc>
        <w:tc>
          <w:tcPr>
            <w:tcW w:w="4462" w:type="dxa"/>
          </w:tcPr>
          <w:p w:rsidRPr="005A51AA" w:rsidR="002247F8" w:rsidP="00A20B1A" w:rsidRDefault="002247F8" w14:paraId="43482FA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F3A9A67" w14:textId="77777777">
        <w:tc>
          <w:tcPr>
            <w:tcW w:w="4462" w:type="dxa"/>
          </w:tcPr>
          <w:p w:rsidRPr="005A51AA" w:rsidR="002247F8" w:rsidP="002247F8" w:rsidRDefault="002247F8" w14:paraId="746C6315"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Członków Komitetu Audytu powołuje Prezydium na wniosek Grup. </w:t>
            </w:r>
          </w:p>
        </w:tc>
        <w:tc>
          <w:tcPr>
            <w:tcW w:w="4462" w:type="dxa"/>
            <w:vMerge w:val="restart"/>
          </w:tcPr>
          <w:p w:rsidRPr="005A51AA" w:rsidR="002247F8" w:rsidP="00A20B1A" w:rsidRDefault="002247F8" w14:paraId="7D2212DD" w14:textId="77777777">
            <w:pPr>
              <w:rPr>
                <w:rFonts w:asciiTheme="minorHAnsi" w:hAnsiTheme="minorHAnsi" w:eastAsiaTheme="minorEastAsia" w:cstheme="minorHAnsi"/>
                <w:sz w:val="28"/>
                <w:szCs w:val="28"/>
              </w:rPr>
            </w:pPr>
            <w:r>
              <w:rPr>
                <w:rFonts w:asciiTheme="minorHAnsi" w:hAnsiTheme="minorHAnsi"/>
                <w:sz w:val="28"/>
              </w:rPr>
              <w:t>Przewodniczącego Komitetu Audytu powołuje Prezydium. Członek, który ma pełnić tę funkcję, należy do Grupy, do której nie należy ani Przewodniczący, ani wiceprzewodniczący odpowiedzialny za sprawy finansowe i budżetowe.</w:t>
            </w:r>
          </w:p>
        </w:tc>
      </w:tr>
      <w:tr w:rsidRPr="005A51AA" w:rsidR="002247F8" w:rsidTr="00080033" w14:paraId="0336B1D1" w14:textId="77777777">
        <w:tc>
          <w:tcPr>
            <w:tcW w:w="4462" w:type="dxa"/>
          </w:tcPr>
          <w:p w:rsidRPr="005A51AA" w:rsidR="002247F8" w:rsidP="002247F8" w:rsidRDefault="002247F8" w14:paraId="26422D79" w14:textId="133FF4A2">
            <w:pPr>
              <w:widowControl w:val="0"/>
              <w:adjustRightInd w:val="0"/>
              <w:snapToGrid w:val="0"/>
              <w:rPr>
                <w:rFonts w:asciiTheme="minorHAnsi" w:hAnsiTheme="minorHAnsi" w:cstheme="minorHAnsi"/>
                <w:sz w:val="28"/>
                <w:szCs w:val="28"/>
              </w:rPr>
            </w:pPr>
            <w:r>
              <w:rPr>
                <w:rFonts w:asciiTheme="minorHAnsi" w:hAnsiTheme="minorHAnsi"/>
                <w:sz w:val="28"/>
              </w:rPr>
              <w:t>Każda z trzech Grup Komitetu wyznacza osobę, która będzie sprawować przewodnictwo w</w:t>
            </w:r>
            <w:r w:rsidR="002E6F2F">
              <w:rPr>
                <w:rFonts w:asciiTheme="minorHAnsi" w:hAnsiTheme="minorHAnsi"/>
                <w:sz w:val="28"/>
              </w:rPr>
              <w:t> </w:t>
            </w:r>
            <w:r>
              <w:rPr>
                <w:rFonts w:asciiTheme="minorHAnsi" w:hAnsiTheme="minorHAnsi"/>
                <w:sz w:val="28"/>
              </w:rPr>
              <w:t>Komitecie Audytu przez dwa i pół roku, na zasadzie rotacji między Grupami.</w:t>
            </w:r>
          </w:p>
        </w:tc>
        <w:tc>
          <w:tcPr>
            <w:tcW w:w="4462" w:type="dxa"/>
            <w:vMerge/>
          </w:tcPr>
          <w:p w:rsidRPr="005A51AA" w:rsidR="002247F8" w:rsidP="00A20B1A" w:rsidRDefault="002247F8" w14:paraId="53D73C7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B8D4952" w14:textId="77777777">
        <w:tc>
          <w:tcPr>
            <w:tcW w:w="4462" w:type="dxa"/>
          </w:tcPr>
          <w:p w:rsidRPr="005A51AA" w:rsidR="002247F8" w:rsidP="002247F8" w:rsidRDefault="002247F8" w14:paraId="64504E94"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Funkcji członka Komitetu Audytu nie można łączyć z funkcją członka następujących organów:</w:t>
            </w:r>
          </w:p>
        </w:tc>
        <w:tc>
          <w:tcPr>
            <w:tcW w:w="4462" w:type="dxa"/>
          </w:tcPr>
          <w:p w:rsidRPr="005A51AA" w:rsidR="002247F8" w:rsidP="00A20B1A" w:rsidRDefault="002247F8" w14:paraId="77E371AF"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57AC0624" w14:textId="77777777">
        <w:tc>
          <w:tcPr>
            <w:tcW w:w="4462" w:type="dxa"/>
          </w:tcPr>
          <w:p w:rsidRPr="005A51AA" w:rsidR="002247F8" w:rsidP="002247F8" w:rsidRDefault="002247F8" w14:paraId="2642CDA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Prezydium Komitetu, </w:t>
            </w:r>
          </w:p>
        </w:tc>
        <w:tc>
          <w:tcPr>
            <w:tcW w:w="4462" w:type="dxa"/>
          </w:tcPr>
          <w:p w:rsidRPr="005A51AA" w:rsidR="002247F8" w:rsidP="00A20B1A" w:rsidRDefault="002247F8" w14:paraId="6BD7FA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74C415A" w14:textId="77777777">
        <w:tc>
          <w:tcPr>
            <w:tcW w:w="4462" w:type="dxa"/>
          </w:tcPr>
          <w:p w:rsidRPr="005A51AA" w:rsidR="002247F8" w:rsidP="002247F8" w:rsidRDefault="002247F8" w14:paraId="7D747CCC" w14:textId="539D3E18">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Komisja Spraw Finansowych i</w:t>
            </w:r>
            <w:r w:rsidR="002E6F2F">
              <w:rPr>
                <w:sz w:val="28"/>
              </w:rPr>
              <w:t> </w:t>
            </w:r>
            <w:r>
              <w:rPr>
                <w:sz w:val="28"/>
              </w:rPr>
              <w:t>Budżetowych (CAF),</w:t>
            </w:r>
          </w:p>
        </w:tc>
        <w:tc>
          <w:tcPr>
            <w:tcW w:w="4462" w:type="dxa"/>
          </w:tcPr>
          <w:p w:rsidRPr="005A51AA" w:rsidR="002247F8" w:rsidP="00A20B1A" w:rsidRDefault="002247F8" w14:paraId="78E4A99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E6CB0E6" w14:textId="77777777">
        <w:tc>
          <w:tcPr>
            <w:tcW w:w="4462" w:type="dxa"/>
          </w:tcPr>
          <w:p w:rsidRPr="005A51AA" w:rsidR="002247F8" w:rsidP="002247F8" w:rsidRDefault="002247F8" w14:paraId="43741EF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 xml:space="preserve">grupa kwestorów, </w:t>
            </w:r>
          </w:p>
        </w:tc>
        <w:tc>
          <w:tcPr>
            <w:tcW w:w="4462" w:type="dxa"/>
          </w:tcPr>
          <w:p w:rsidRPr="005A51AA" w:rsidR="002247F8" w:rsidP="00A20B1A" w:rsidRDefault="002247F8" w14:paraId="58D5D58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4FB73F1" w14:textId="77777777">
        <w:tc>
          <w:tcPr>
            <w:tcW w:w="4462" w:type="dxa"/>
          </w:tcPr>
          <w:p w:rsidRPr="005A51AA" w:rsidR="002247F8" w:rsidP="002247F8" w:rsidRDefault="002247F8" w14:paraId="4ACB24C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Komisja Etyki.</w:t>
            </w:r>
          </w:p>
        </w:tc>
        <w:tc>
          <w:tcPr>
            <w:tcW w:w="4462" w:type="dxa"/>
          </w:tcPr>
          <w:p w:rsidRPr="005A51AA" w:rsidR="002247F8" w:rsidP="00A20B1A" w:rsidRDefault="002247F8" w14:paraId="6E4E82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E23F23" w14:textId="77777777">
        <w:tc>
          <w:tcPr>
            <w:tcW w:w="4462" w:type="dxa"/>
          </w:tcPr>
          <w:p w:rsidRPr="005A51AA" w:rsidR="002247F8" w:rsidP="002247F8" w:rsidRDefault="002247F8" w14:paraId="4D9BBD31"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Komitet Audytu przyjmuje projekt karty audytora wewnętrznego zgodnie z rozporządzeniem finansowym i odpowiednimi międzynarodowymi standardami audytu wewnętrznego i przedkłada go Prezydium do przyjęcia. </w:t>
            </w:r>
          </w:p>
        </w:tc>
        <w:tc>
          <w:tcPr>
            <w:tcW w:w="4462" w:type="dxa"/>
          </w:tcPr>
          <w:p w:rsidRPr="005A51AA" w:rsidR="002247F8" w:rsidP="00A20B1A" w:rsidRDefault="002247F8" w14:paraId="6AB5D6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F07927" w14:textId="77777777">
        <w:tc>
          <w:tcPr>
            <w:tcW w:w="4462" w:type="dxa"/>
          </w:tcPr>
          <w:p w:rsidRPr="005A51AA" w:rsidR="002247F8" w:rsidP="002247F8" w:rsidRDefault="002247F8" w14:paraId="6E9D104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A878470"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FE3D4C0" w14:textId="77777777">
        <w:tc>
          <w:tcPr>
            <w:tcW w:w="4462" w:type="dxa"/>
          </w:tcPr>
          <w:p w:rsidRPr="005A51AA" w:rsidR="002247F8" w:rsidP="002247F8" w:rsidRDefault="002247F8" w14:paraId="3364BD6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35 – Stałe grupy</w:t>
            </w:r>
            <w:r w:rsidRPr="005A51AA">
              <w:rPr>
                <w:sz w:val="28"/>
              </w:rPr>
              <w:fldChar w:fldCharType="begin"/>
            </w:r>
            <w:r w:rsidRPr="005A51AA">
              <w:rPr>
                <w:sz w:val="28"/>
              </w:rPr>
              <w:instrText xml:space="preserve"> XE "MIANOWANIE: członków stałych </w:instrText>
            </w:r>
            <w:r w:rsidRPr="005A51AA">
              <w:rPr>
                <w:sz w:val="28"/>
              </w:rPr>
              <w:lastRenderedPageBreak/>
              <w:instrText xml:space="preserve">grup" \t "35"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patronat nad stałymi grupami" \t "35"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"STAŁE GRUPY" \t "35"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AC342B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FF0EC0" w14:textId="77777777">
        <w:tc>
          <w:tcPr>
            <w:tcW w:w="4462" w:type="dxa"/>
          </w:tcPr>
          <w:p w:rsidRPr="005A51AA" w:rsidR="002247F8" w:rsidP="002247F8" w:rsidRDefault="002247F8" w14:paraId="1265BB45"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Komitet może tworzyć stałe grupy, jeżeli charakter omawianej sprawy wymaga szczególnie dogłębnego monitorowania zagadnienia stanowiącego element polityki UE o dużym znaczeniu dla społeczeństwa obywatelskiego. </w:t>
            </w:r>
          </w:p>
        </w:tc>
        <w:tc>
          <w:tcPr>
            <w:tcW w:w="4462" w:type="dxa"/>
          </w:tcPr>
          <w:p w:rsidRPr="005A51AA" w:rsidR="002247F8" w:rsidP="00A20B1A" w:rsidRDefault="002247F8" w14:paraId="63CE00BC" w14:textId="77777777">
            <w:pPr>
              <w:jc w:val="left"/>
              <w:rPr>
                <w:rFonts w:asciiTheme="minorHAnsi" w:hAnsiTheme="minorHAnsi" w:cstheme="minorHAnsi"/>
                <w:iCs/>
                <w:sz w:val="28"/>
                <w:szCs w:val="28"/>
                <w:lang w:val="en-GB"/>
              </w:rPr>
            </w:pPr>
          </w:p>
        </w:tc>
      </w:tr>
      <w:tr w:rsidRPr="005A51AA" w:rsidR="002247F8" w:rsidTr="00080033" w14:paraId="76179978" w14:textId="77777777">
        <w:tc>
          <w:tcPr>
            <w:tcW w:w="4462" w:type="dxa"/>
          </w:tcPr>
          <w:p w:rsidRPr="005A51AA" w:rsidR="002247F8" w:rsidP="002247F8" w:rsidRDefault="002247F8" w14:paraId="03E5CF85"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Utworzenie stałej grupy podlega decyzji Prezydium, podjętej na wniosek jednej z sekcji lub Grup.</w:t>
            </w:r>
          </w:p>
        </w:tc>
        <w:tc>
          <w:tcPr>
            <w:tcW w:w="4462" w:type="dxa"/>
          </w:tcPr>
          <w:p w:rsidRPr="005A51AA" w:rsidR="002247F8" w:rsidP="00A20B1A" w:rsidRDefault="002247F8" w14:paraId="2256C6DC" w14:textId="77777777">
            <w:pPr>
              <w:jc w:val="left"/>
              <w:outlineLvl w:val="0"/>
              <w:rPr>
                <w:rFonts w:asciiTheme="minorHAnsi" w:hAnsiTheme="minorHAnsi" w:cstheme="minorHAnsi"/>
                <w:sz w:val="28"/>
                <w:szCs w:val="28"/>
                <w:lang w:val="en-GB"/>
              </w:rPr>
            </w:pPr>
          </w:p>
        </w:tc>
      </w:tr>
      <w:tr w:rsidRPr="005A51AA" w:rsidR="002247F8" w:rsidTr="00080033" w14:paraId="4EDC1AAB" w14:textId="77777777">
        <w:tc>
          <w:tcPr>
            <w:tcW w:w="4462" w:type="dxa"/>
          </w:tcPr>
          <w:p w:rsidRPr="005A51AA" w:rsidR="002247F8" w:rsidP="002247F8" w:rsidRDefault="002247F8" w14:paraId="02678F9A" w14:textId="616B6A4C">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W decyzji Prezydium o</w:t>
            </w:r>
            <w:r w:rsidR="002E6F2F">
              <w:rPr>
                <w:rFonts w:asciiTheme="minorHAnsi" w:hAnsiTheme="minorHAnsi"/>
                <w:sz w:val="28"/>
              </w:rPr>
              <w:t> </w:t>
            </w:r>
            <w:r>
              <w:rPr>
                <w:rFonts w:asciiTheme="minorHAnsi" w:hAnsiTheme="minorHAnsi"/>
                <w:sz w:val="28"/>
              </w:rPr>
              <w:t>utworzeniu stałej grupy określa się jej cel, strukturę, skład i okres działania. Okres działania stałej grupy nie może przekraczać końca bieżącej kadencji.</w:t>
            </w:r>
          </w:p>
        </w:tc>
        <w:tc>
          <w:tcPr>
            <w:tcW w:w="4462" w:type="dxa"/>
          </w:tcPr>
          <w:p w:rsidRPr="005A51AA" w:rsidR="002247F8" w:rsidP="00A20B1A" w:rsidRDefault="002247F8" w14:paraId="59FCB5ED" w14:textId="77777777">
            <w:pPr>
              <w:jc w:val="left"/>
              <w:outlineLvl w:val="0"/>
              <w:rPr>
                <w:rFonts w:asciiTheme="minorHAnsi" w:hAnsiTheme="minorHAnsi" w:cstheme="minorHAnsi"/>
                <w:sz w:val="28"/>
                <w:szCs w:val="28"/>
                <w:lang w:val="en-GB"/>
              </w:rPr>
            </w:pPr>
          </w:p>
        </w:tc>
      </w:tr>
      <w:tr w:rsidRPr="005A51AA" w:rsidR="002247F8" w:rsidTr="00080033" w14:paraId="1AE8773E" w14:textId="77777777">
        <w:tc>
          <w:tcPr>
            <w:tcW w:w="4462" w:type="dxa"/>
          </w:tcPr>
          <w:p w:rsidRPr="005A51AA" w:rsidR="002247F8" w:rsidP="002247F8" w:rsidRDefault="002247F8" w14:paraId="6CF7ED3B"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Członków stałych grup mianuje Prezydium na podstawie wniosków Grup.</w:t>
            </w:r>
          </w:p>
        </w:tc>
        <w:tc>
          <w:tcPr>
            <w:tcW w:w="4462" w:type="dxa"/>
          </w:tcPr>
          <w:p w:rsidRPr="005A51AA" w:rsidR="002247F8" w:rsidP="00A20B1A" w:rsidRDefault="002247F8" w14:paraId="7E54EBD6" w14:textId="77777777">
            <w:pPr>
              <w:jc w:val="left"/>
              <w:outlineLvl w:val="0"/>
              <w:rPr>
                <w:rFonts w:asciiTheme="minorHAnsi" w:hAnsiTheme="minorHAnsi" w:cstheme="minorHAnsi"/>
                <w:sz w:val="28"/>
                <w:szCs w:val="28"/>
                <w:lang w:val="en-GB"/>
              </w:rPr>
            </w:pPr>
          </w:p>
        </w:tc>
      </w:tr>
      <w:tr w:rsidRPr="005A51AA" w:rsidR="002247F8" w:rsidTr="00080033" w14:paraId="67BB3B3F" w14:textId="77777777">
        <w:tc>
          <w:tcPr>
            <w:tcW w:w="4462" w:type="dxa"/>
          </w:tcPr>
          <w:p w:rsidRPr="005A51AA" w:rsidR="002247F8" w:rsidP="002247F8" w:rsidRDefault="002247F8" w14:paraId="63333ACC"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Każda stała grupa działa pod patronatem sekcji.</w:t>
            </w:r>
          </w:p>
        </w:tc>
        <w:tc>
          <w:tcPr>
            <w:tcW w:w="4462" w:type="dxa"/>
          </w:tcPr>
          <w:p w:rsidRPr="005A51AA" w:rsidR="002247F8" w:rsidP="00A20B1A" w:rsidRDefault="002247F8" w14:paraId="3F638392" w14:textId="77777777">
            <w:pPr>
              <w:rPr>
                <w:rFonts w:asciiTheme="minorHAnsi" w:hAnsiTheme="minorHAnsi" w:cstheme="minorHAnsi"/>
                <w:sz w:val="28"/>
                <w:szCs w:val="28"/>
              </w:rPr>
            </w:pPr>
            <w:r>
              <w:rPr>
                <w:rFonts w:asciiTheme="minorHAnsi" w:hAnsiTheme="minorHAnsi"/>
                <w:sz w:val="28"/>
              </w:rPr>
              <w:t>Mimo że stała grupa działa pod nadzorem określonej sekcji, może skupić się na kwestiach politycznych, które mogłyby wchodzić w zakres kompetencji kilku sekcji i CCMI.</w:t>
            </w:r>
          </w:p>
        </w:tc>
      </w:tr>
      <w:tr w:rsidRPr="005A51AA" w:rsidR="002247F8" w:rsidTr="00080033" w14:paraId="5939FFC2" w14:textId="77777777">
        <w:tc>
          <w:tcPr>
            <w:tcW w:w="4462" w:type="dxa"/>
          </w:tcPr>
          <w:p w:rsidRPr="005A51AA" w:rsidR="002247F8" w:rsidP="002247F8" w:rsidRDefault="002247F8" w14:paraId="14DCDD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829088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9BFC5A" w14:textId="77777777">
        <w:tc>
          <w:tcPr>
            <w:tcW w:w="4462" w:type="dxa"/>
          </w:tcPr>
          <w:p w:rsidRPr="005A51AA" w:rsidR="002247F8" w:rsidP="002247F8" w:rsidRDefault="002247F8" w14:paraId="21159D1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XI</w:t>
            </w:r>
            <w:r w:rsidRPr="005A51AA">
              <w:rPr>
                <w:sz w:val="28"/>
              </w:rPr>
              <w:fldChar w:fldCharType="begin"/>
            </w:r>
            <w:r w:rsidRPr="005A51AA">
              <w:rPr>
                <w:sz w:val="28"/>
              </w:rPr>
              <w:instrText xml:space="preserve"> TC "</w:instrText>
            </w:r>
            <w:bookmarkStart w:name="_Toc192238817" w:id="37"/>
            <w:r w:rsidRPr="005A51AA">
              <w:rPr>
                <w:sz w:val="28"/>
              </w:rPr>
              <w:instrText>Rozdział XI Kategorie</w:instrText>
            </w:r>
            <w:bookmarkEnd w:id="37"/>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538D04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71F35C7" w14:textId="77777777">
        <w:tc>
          <w:tcPr>
            <w:tcW w:w="4462" w:type="dxa"/>
          </w:tcPr>
          <w:p w:rsidRPr="005A51AA" w:rsidR="002247F8" w:rsidP="002247F8" w:rsidRDefault="002247F8" w14:paraId="1E2CF57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KATEGORIE</w:t>
            </w:r>
          </w:p>
        </w:tc>
        <w:tc>
          <w:tcPr>
            <w:tcW w:w="4462" w:type="dxa"/>
          </w:tcPr>
          <w:p w:rsidRPr="005A51AA" w:rsidR="002247F8" w:rsidP="00A20B1A" w:rsidRDefault="002247F8" w14:paraId="3DD2B2B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274692B" w14:textId="77777777">
        <w:tc>
          <w:tcPr>
            <w:tcW w:w="4462" w:type="dxa"/>
          </w:tcPr>
          <w:p w:rsidRPr="005A51AA" w:rsidR="002247F8" w:rsidP="002247F8" w:rsidRDefault="002247F8" w14:paraId="635EF39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CB337E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3D8EF70" w14:textId="77777777">
        <w:tc>
          <w:tcPr>
            <w:tcW w:w="4462" w:type="dxa"/>
          </w:tcPr>
          <w:p w:rsidRPr="005A51AA" w:rsidR="002247F8" w:rsidP="002247F8" w:rsidRDefault="002247F8" w14:paraId="16F35EB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Artykuł 36 – Kategorie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 KATEGORIE " \t "36"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184EF3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2D9C96C" w14:textId="77777777">
        <w:tc>
          <w:tcPr>
            <w:tcW w:w="4462" w:type="dxa"/>
          </w:tcPr>
          <w:p w:rsidRPr="005A51AA" w:rsidR="002247F8" w:rsidP="002247F8" w:rsidRDefault="002247F8" w14:paraId="24665DDA"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Członkowie Komitetu mogą dobrowolnie tworzyć Kategorie reprezentujące różne społeczno-gospodarcze grupy interesu zorganizowanego społeczeństwa obywatelskiego Unii Europejskiej. </w:t>
            </w:r>
          </w:p>
        </w:tc>
        <w:tc>
          <w:tcPr>
            <w:tcW w:w="4462" w:type="dxa"/>
          </w:tcPr>
          <w:p w:rsidRPr="005A51AA" w:rsidR="002247F8" w:rsidP="00A20B1A" w:rsidRDefault="002247F8" w14:paraId="062B369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90D508D" w14:textId="77777777">
        <w:tc>
          <w:tcPr>
            <w:tcW w:w="4462" w:type="dxa"/>
          </w:tcPr>
          <w:p w:rsidRPr="005A51AA" w:rsidR="002247F8" w:rsidP="002247F8" w:rsidRDefault="002247F8" w14:paraId="3810FF2A"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Kategoria składa się z co najmniej dziesięciu członków. </w:t>
            </w:r>
          </w:p>
        </w:tc>
        <w:tc>
          <w:tcPr>
            <w:tcW w:w="4462" w:type="dxa"/>
          </w:tcPr>
          <w:p w:rsidRPr="005A51AA" w:rsidR="002247F8" w:rsidP="00A20B1A" w:rsidRDefault="002247F8" w14:paraId="7F19BA4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74C1FF" w14:textId="77777777">
        <w:tc>
          <w:tcPr>
            <w:tcW w:w="4462" w:type="dxa"/>
          </w:tcPr>
          <w:p w:rsidRPr="005A51AA" w:rsidR="002247F8" w:rsidP="002247F8" w:rsidRDefault="002247F8" w14:paraId="2ED801C6" w14:textId="77777777">
            <w:pPr>
              <w:widowControl w:val="0"/>
              <w:adjustRightInd w:val="0"/>
              <w:snapToGrid w:val="0"/>
              <w:rPr>
                <w:rFonts w:asciiTheme="minorHAnsi" w:hAnsiTheme="minorHAnsi" w:cstheme="minorHAnsi"/>
                <w:sz w:val="28"/>
                <w:szCs w:val="28"/>
              </w:rPr>
            </w:pPr>
            <w:r>
              <w:rPr>
                <w:rFonts w:asciiTheme="minorHAnsi" w:hAnsiTheme="minorHAnsi"/>
                <w:sz w:val="28"/>
              </w:rPr>
              <w:t>W przypadku konfliktu co do kwalifikowalności członka – Prezydium podejmuje decyzję po konsultacji z członkami danej Kategorii.</w:t>
            </w:r>
          </w:p>
        </w:tc>
        <w:tc>
          <w:tcPr>
            <w:tcW w:w="4462" w:type="dxa"/>
          </w:tcPr>
          <w:p w:rsidRPr="005A51AA" w:rsidR="002247F8" w:rsidP="00A20B1A" w:rsidRDefault="002247F8" w14:paraId="2FC8C68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D58A6B" w14:textId="77777777">
        <w:tc>
          <w:tcPr>
            <w:tcW w:w="4462" w:type="dxa"/>
          </w:tcPr>
          <w:p w:rsidRPr="005A51AA" w:rsidR="002247F8" w:rsidP="00DF7F29" w:rsidRDefault="002247F8" w14:paraId="4E4319C5" w14:textId="77777777">
            <w:pPr>
              <w:keepNext/>
              <w:adjustRightInd w:val="0"/>
              <w:snapToGrid w:val="0"/>
              <w:rPr>
                <w:rFonts w:asciiTheme="minorHAnsi" w:hAnsiTheme="minorHAnsi" w:cstheme="minorHAnsi"/>
                <w:sz w:val="28"/>
                <w:szCs w:val="28"/>
              </w:rPr>
            </w:pPr>
            <w:r>
              <w:rPr>
                <w:rFonts w:asciiTheme="minorHAnsi" w:hAnsiTheme="minorHAnsi"/>
                <w:sz w:val="28"/>
              </w:rPr>
              <w:t>Członek może należeć tylko do jednej Kategorii jednocześnie.</w:t>
            </w:r>
          </w:p>
        </w:tc>
        <w:tc>
          <w:tcPr>
            <w:tcW w:w="4462" w:type="dxa"/>
          </w:tcPr>
          <w:p w:rsidRPr="005A51AA" w:rsidR="002247F8" w:rsidP="00DF7F29" w:rsidRDefault="002247F8" w14:paraId="7F407500" w14:textId="77777777">
            <w:pPr>
              <w:keepNext/>
              <w:adjustRightInd w:val="0"/>
              <w:snapToGrid w:val="0"/>
              <w:jc w:val="left"/>
              <w:rPr>
                <w:rFonts w:asciiTheme="minorHAnsi" w:hAnsiTheme="minorHAnsi" w:cstheme="minorHAnsi"/>
                <w:sz w:val="28"/>
                <w:szCs w:val="28"/>
                <w:lang w:val="en-GB"/>
              </w:rPr>
            </w:pPr>
          </w:p>
        </w:tc>
      </w:tr>
      <w:tr w:rsidRPr="005A51AA" w:rsidR="002247F8" w:rsidTr="00080033" w14:paraId="055CBE57" w14:textId="77777777">
        <w:tc>
          <w:tcPr>
            <w:tcW w:w="4462" w:type="dxa"/>
          </w:tcPr>
          <w:p w:rsidRPr="005A51AA" w:rsidR="002247F8" w:rsidP="002247F8" w:rsidRDefault="002247F8" w14:paraId="292C09CF"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Utworzenie Kategorii podlega zatwierdzeniu przez Prezydium, które informuje o tym Zgromadzenie. </w:t>
            </w:r>
          </w:p>
        </w:tc>
        <w:tc>
          <w:tcPr>
            <w:tcW w:w="4462" w:type="dxa"/>
          </w:tcPr>
          <w:p w:rsidRPr="005A51AA" w:rsidR="002247F8" w:rsidP="00A20B1A" w:rsidRDefault="002247F8" w14:paraId="198102F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6FBF22" w14:textId="77777777">
        <w:tc>
          <w:tcPr>
            <w:tcW w:w="4462" w:type="dxa"/>
          </w:tcPr>
          <w:p w:rsidRPr="005A51AA" w:rsidR="002247F8" w:rsidP="002247F8" w:rsidRDefault="002247F8" w14:paraId="51FED0F1"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W decyzji Prezydium zatwierdzającej utworzenie Kategorii określa się cel, strukturę, skład, okres i zasady działania tej Kategorii. </w:t>
            </w:r>
          </w:p>
        </w:tc>
        <w:tc>
          <w:tcPr>
            <w:tcW w:w="4462" w:type="dxa"/>
          </w:tcPr>
          <w:p w:rsidRPr="005A51AA" w:rsidR="002247F8" w:rsidP="00A20B1A" w:rsidRDefault="002247F8" w14:paraId="37A2966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A93503" w14:textId="77777777">
        <w:tc>
          <w:tcPr>
            <w:tcW w:w="4462" w:type="dxa"/>
          </w:tcPr>
          <w:p w:rsidRPr="005A51AA" w:rsidR="002247F8" w:rsidP="002247F8" w:rsidRDefault="002247F8" w14:paraId="2104688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Prezydium może następnie zmienić lub odwołać tę decyzję. </w:t>
            </w:r>
          </w:p>
        </w:tc>
        <w:tc>
          <w:tcPr>
            <w:tcW w:w="4462" w:type="dxa"/>
          </w:tcPr>
          <w:p w:rsidRPr="005A51AA" w:rsidR="002247F8" w:rsidP="00A20B1A" w:rsidRDefault="002247F8" w14:paraId="412AA92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2ED1499" w14:textId="77777777">
        <w:tc>
          <w:tcPr>
            <w:tcW w:w="4462" w:type="dxa"/>
          </w:tcPr>
          <w:p w:rsidRPr="005A51AA" w:rsidR="002247F8" w:rsidP="002247F8" w:rsidRDefault="002247F8" w14:paraId="22636BC4"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B29F01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5DF501" w14:textId="77777777">
        <w:tc>
          <w:tcPr>
            <w:tcW w:w="4462" w:type="dxa"/>
          </w:tcPr>
          <w:p w:rsidRPr="005A51AA" w:rsidR="002247F8" w:rsidP="002247F8" w:rsidRDefault="002247F8" w14:paraId="0C3C14C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CZĘŚĆ II</w:t>
            </w:r>
            <w:r w:rsidRPr="005A51AA">
              <w:rPr>
                <w:sz w:val="28"/>
              </w:rPr>
              <w:fldChar w:fldCharType="begin"/>
            </w:r>
            <w:r w:rsidRPr="005A51AA">
              <w:rPr>
                <w:sz w:val="28"/>
              </w:rPr>
              <w:instrText xml:space="preserve"> TC "</w:instrText>
            </w:r>
            <w:bookmarkStart w:name="_Toc192238818" w:id="38"/>
            <w:r w:rsidRPr="005A51AA">
              <w:rPr>
                <w:sz w:val="28"/>
              </w:rPr>
              <w:instrText>CZĘŚĆ II – PROCEDURY</w:instrText>
            </w:r>
            <w:bookmarkEnd w:id="38"/>
            <w:r w:rsidRPr="005A51AA">
              <w:rPr>
                <w:sz w:val="28"/>
              </w:rPr>
              <w:instrText xml:space="preserve">" \l 3 </w:instrText>
            </w:r>
            <w:r w:rsidRPr="005A51AA">
              <w:rPr>
                <w:sz w:val="28"/>
              </w:rPr>
              <w:fldChar w:fldCharType="end"/>
            </w:r>
          </w:p>
        </w:tc>
        <w:tc>
          <w:tcPr>
            <w:tcW w:w="4462" w:type="dxa"/>
          </w:tcPr>
          <w:p w:rsidRPr="005A51AA" w:rsidR="002247F8" w:rsidP="00A20B1A" w:rsidRDefault="002247F8" w14:paraId="77F64FB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395714" w14:textId="77777777">
        <w:tc>
          <w:tcPr>
            <w:tcW w:w="4462" w:type="dxa"/>
          </w:tcPr>
          <w:p w:rsidRPr="005A51AA" w:rsidR="002247F8" w:rsidP="002247F8" w:rsidRDefault="002247F8" w14:paraId="128CFE3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PROCEDURY</w:t>
            </w:r>
          </w:p>
        </w:tc>
        <w:tc>
          <w:tcPr>
            <w:tcW w:w="4462" w:type="dxa"/>
          </w:tcPr>
          <w:p w:rsidRPr="005A51AA" w:rsidR="002247F8" w:rsidP="00A20B1A" w:rsidRDefault="002247F8" w14:paraId="4600FE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C25CDE3" w14:textId="77777777">
        <w:tc>
          <w:tcPr>
            <w:tcW w:w="4462" w:type="dxa"/>
          </w:tcPr>
          <w:p w:rsidRPr="005A51AA" w:rsidR="002247F8" w:rsidP="002247F8" w:rsidRDefault="002247F8" w14:paraId="45CE598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84C8F6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A4C7E36" w14:textId="77777777">
        <w:tc>
          <w:tcPr>
            <w:tcW w:w="4462" w:type="dxa"/>
          </w:tcPr>
          <w:p w:rsidRPr="005A51AA" w:rsidR="002247F8" w:rsidP="002247F8" w:rsidRDefault="002247F8" w14:paraId="6158602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TYTUŁ I</w:t>
            </w:r>
            <w:r w:rsidRPr="005A51AA">
              <w:rPr>
                <w:sz w:val="28"/>
              </w:rPr>
              <w:fldChar w:fldCharType="begin"/>
            </w:r>
            <w:r w:rsidRPr="005A51AA">
              <w:rPr>
                <w:sz w:val="28"/>
              </w:rPr>
              <w:instrText xml:space="preserve"> TC "</w:instrText>
            </w:r>
            <w:bookmarkStart w:name="_Toc192238819" w:id="39"/>
            <w:r w:rsidRPr="005A51AA">
              <w:rPr>
                <w:sz w:val="28"/>
              </w:rPr>
              <w:instrText xml:space="preserve">Tytuł I Procedura konstytuowania się Komitetu oraz </w:instrText>
            </w:r>
            <w:r w:rsidRPr="005A51AA">
              <w:rPr>
                <w:sz w:val="28"/>
              </w:rPr>
              <w:lastRenderedPageBreak/>
              <w:instrText>procedury wyboru i mianowania</w:instrText>
            </w:r>
            <w:bookmarkEnd w:id="39"/>
            <w:r w:rsidRPr="005A51AA">
              <w:rPr>
                <w:sz w:val="28"/>
              </w:rPr>
              <w:instrText xml:space="preserve">" \l 4 </w:instrText>
            </w:r>
            <w:r w:rsidRPr="005A51AA">
              <w:rPr>
                <w:sz w:val="28"/>
              </w:rPr>
              <w:fldChar w:fldCharType="end"/>
            </w:r>
          </w:p>
        </w:tc>
        <w:tc>
          <w:tcPr>
            <w:tcW w:w="4462" w:type="dxa"/>
          </w:tcPr>
          <w:p w:rsidRPr="005A51AA" w:rsidR="002247F8" w:rsidP="00A20B1A" w:rsidRDefault="002247F8" w14:paraId="166D4DC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6EA6EA" w14:textId="77777777">
        <w:tc>
          <w:tcPr>
            <w:tcW w:w="4462" w:type="dxa"/>
          </w:tcPr>
          <w:p w:rsidRPr="005A51AA" w:rsidR="002247F8" w:rsidP="002247F8" w:rsidRDefault="002247F8" w14:paraId="6392D80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PROCEDURA KONSTYTUOWANIA SIĘ KOMITETU ORAZ PROCEDURY WYBORU I MIANOWANIA</w:t>
            </w:r>
          </w:p>
        </w:tc>
        <w:tc>
          <w:tcPr>
            <w:tcW w:w="4462" w:type="dxa"/>
          </w:tcPr>
          <w:p w:rsidRPr="005A51AA" w:rsidR="002247F8" w:rsidP="00A20B1A" w:rsidRDefault="002247F8" w14:paraId="13773D1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475175C" w14:textId="77777777">
        <w:tc>
          <w:tcPr>
            <w:tcW w:w="4462" w:type="dxa"/>
          </w:tcPr>
          <w:p w:rsidRPr="005A51AA" w:rsidR="002247F8" w:rsidP="002247F8" w:rsidRDefault="002247F8" w14:paraId="100654E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DF2BE2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C1B0E8" w14:textId="77777777">
        <w:tc>
          <w:tcPr>
            <w:tcW w:w="4462" w:type="dxa"/>
          </w:tcPr>
          <w:p w:rsidRPr="005A51AA" w:rsidR="002247F8" w:rsidP="002247F8" w:rsidRDefault="002247F8" w14:paraId="5B0E0BA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w:t>
            </w:r>
            <w:r w:rsidRPr="005A51AA">
              <w:rPr>
                <w:sz w:val="28"/>
              </w:rPr>
              <w:fldChar w:fldCharType="begin"/>
            </w:r>
            <w:r w:rsidRPr="005A51AA">
              <w:rPr>
                <w:sz w:val="28"/>
              </w:rPr>
              <w:instrText xml:space="preserve"> TC "</w:instrText>
            </w:r>
            <w:bookmarkStart w:name="_Toc192238820" w:id="40"/>
            <w:r w:rsidRPr="005A51AA">
              <w:rPr>
                <w:sz w:val="28"/>
              </w:rPr>
              <w:instrText>Rozdział I Procedura konstytuowania się Komitetu</w:instrText>
            </w:r>
            <w:bookmarkEnd w:id="40"/>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4E2AA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145548" w14:textId="77777777">
        <w:tc>
          <w:tcPr>
            <w:tcW w:w="4462" w:type="dxa"/>
          </w:tcPr>
          <w:p w:rsidRPr="005A51AA" w:rsidR="002247F8" w:rsidP="002247F8" w:rsidRDefault="002247F8" w14:paraId="0FAC9F3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PROCEDURA KONSTYTUOWANIA SIĘ KOMITETU</w:t>
            </w:r>
          </w:p>
        </w:tc>
        <w:tc>
          <w:tcPr>
            <w:tcW w:w="4462" w:type="dxa"/>
          </w:tcPr>
          <w:p w:rsidRPr="005A51AA" w:rsidR="002247F8" w:rsidP="00A20B1A" w:rsidRDefault="002247F8" w14:paraId="6C646F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9E64C43" w14:textId="77777777">
        <w:tc>
          <w:tcPr>
            <w:tcW w:w="4462" w:type="dxa"/>
          </w:tcPr>
          <w:p w:rsidRPr="005A51AA" w:rsidR="002247F8" w:rsidP="002247F8" w:rsidRDefault="002247F8" w14:paraId="7B18A88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C057F0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AD847D" w14:textId="77777777">
        <w:tc>
          <w:tcPr>
            <w:tcW w:w="4462" w:type="dxa"/>
          </w:tcPr>
          <w:p w:rsidRPr="005A51AA" w:rsidR="002247F8" w:rsidP="002247F8" w:rsidRDefault="002247F8" w14:paraId="13088CC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37 – Pierwsze posiedzenie Zgromadzenia i ukonstytuowanie się Komitetu</w:t>
            </w:r>
            <w:r w:rsidRPr="005A51AA">
              <w:rPr>
                <w:sz w:val="28"/>
              </w:rPr>
              <w:fldChar w:fldCharType="begin"/>
            </w:r>
            <w:r w:rsidRPr="005A51AA">
              <w:rPr>
                <w:sz w:val="28"/>
              </w:rPr>
              <w:instrText xml:space="preserve"> XE "MIANOWANIE: członków EKES-u" \t "37" \b </w:instrText>
            </w:r>
            <w:r w:rsidRPr="005A51AA">
              <w:rPr>
                <w:sz w:val="28"/>
              </w:rPr>
              <w:fldChar w:fldCharType="end"/>
            </w:r>
            <w:r w:rsidRPr="005A51AA">
              <w:rPr>
                <w:sz w:val="28"/>
              </w:rPr>
              <w:fldChar w:fldCharType="begin"/>
            </w:r>
            <w:r w:rsidRPr="005A51AA">
              <w:rPr>
                <w:sz w:val="28"/>
              </w:rPr>
              <w:instrText xml:space="preserve"> XE "ZGROMADZENIE: pierwsza sesja" \t "37"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"PREZYDIUM KOMITETU: utworzenie"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"KOMITET: odnowienie składu na nową pięcioletnią kadencję"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"GRUPY:  utworzenie"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utworzenie"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"NAJSTARSZY CZŁONEK" \t "37, 92 PW"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A0D20BB" w14:textId="77777777">
            <w:pPr>
              <w:keepNext/>
              <w:keepLines/>
              <w:widowControl w:val="0"/>
              <w:adjustRightInd w:val="0"/>
              <w:snapToGrid w:val="0"/>
              <w:jc w:val="left"/>
              <w:rPr>
                <w:rFonts w:asciiTheme="minorHAnsi" w:hAnsiTheme="minorHAnsi" w:cstheme="minorHAnsi"/>
                <w:b/>
                <w:bCs/>
                <w:sz w:val="28"/>
                <w:szCs w:val="28"/>
                <w:lang w:val="en-GB"/>
              </w:rPr>
            </w:pPr>
          </w:p>
        </w:tc>
      </w:tr>
      <w:tr w:rsidRPr="005A51AA" w:rsidR="002247F8" w:rsidTr="00080033" w14:paraId="1160071E" w14:textId="77777777">
        <w:tc>
          <w:tcPr>
            <w:tcW w:w="4462" w:type="dxa"/>
          </w:tcPr>
          <w:p w:rsidRPr="005A51AA" w:rsidR="002247F8" w:rsidP="002247F8" w:rsidRDefault="002247F8" w14:paraId="3FC0B874" w14:textId="77777777">
            <w:pPr>
              <w:pStyle w:val="Heading1"/>
              <w:numPr>
                <w:ilvl w:val="0"/>
                <w:numId w:val="76"/>
              </w:numPr>
              <w:tabs>
                <w:tab w:val="left" w:pos="567"/>
              </w:tabs>
              <w:ind w:left="0" w:firstLine="0"/>
              <w:outlineLvl w:val="0"/>
              <w:rPr>
                <w:rFonts w:asciiTheme="minorHAnsi" w:hAnsiTheme="minorHAnsi" w:cstheme="minorHAnsi"/>
                <w:sz w:val="28"/>
                <w:szCs w:val="28"/>
              </w:rPr>
            </w:pPr>
            <w:r>
              <w:rPr>
                <w:rFonts w:asciiTheme="minorHAnsi" w:hAnsiTheme="minorHAnsi"/>
                <w:sz w:val="28"/>
              </w:rPr>
              <w:t>Pierwsza sesja Zgromadzenia nowej pięcioletniej kadencji jest poświęcona ukonstytuowaniu się Komitetu.</w:t>
            </w:r>
          </w:p>
        </w:tc>
        <w:tc>
          <w:tcPr>
            <w:tcW w:w="4462" w:type="dxa"/>
          </w:tcPr>
          <w:p w:rsidRPr="005A51AA" w:rsidR="002247F8" w:rsidP="00A20B1A" w:rsidRDefault="002247F8" w14:paraId="5F711C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32F83AF" w14:textId="77777777">
        <w:tc>
          <w:tcPr>
            <w:tcW w:w="4462" w:type="dxa"/>
          </w:tcPr>
          <w:p w:rsidRPr="005A51AA" w:rsidR="002247F8" w:rsidP="002247F8" w:rsidRDefault="002247F8" w14:paraId="2BFDB37C" w14:textId="71E21346">
            <w:pPr>
              <w:widowControl w:val="0"/>
              <w:adjustRightInd w:val="0"/>
              <w:snapToGrid w:val="0"/>
              <w:rPr>
                <w:rFonts w:asciiTheme="minorHAnsi" w:hAnsiTheme="minorHAnsi" w:cstheme="minorHAnsi"/>
                <w:sz w:val="28"/>
                <w:szCs w:val="28"/>
              </w:rPr>
            </w:pPr>
            <w:r>
              <w:rPr>
                <w:rFonts w:asciiTheme="minorHAnsi" w:hAnsiTheme="minorHAnsi"/>
                <w:sz w:val="28"/>
              </w:rPr>
              <w:t>Zostaje zwołane przez najstarszego członka, który mu przewodniczy, i</w:t>
            </w:r>
            <w:r w:rsidR="002E6F2F">
              <w:rPr>
                <w:rFonts w:asciiTheme="minorHAnsi" w:hAnsiTheme="minorHAnsi"/>
                <w:sz w:val="28"/>
              </w:rPr>
              <w:t> </w:t>
            </w:r>
            <w:r>
              <w:rPr>
                <w:rFonts w:asciiTheme="minorHAnsi" w:hAnsiTheme="minorHAnsi"/>
                <w:sz w:val="28"/>
              </w:rPr>
              <w:t xml:space="preserve">odbywa się najpóźniej 40 dni kalendarzowych po dacie decyzji Rady o nominacji członków Komitetu, </w:t>
            </w:r>
            <w:r>
              <w:rPr>
                <w:rFonts w:asciiTheme="minorHAnsi" w:hAnsiTheme="minorHAnsi"/>
                <w:sz w:val="28"/>
              </w:rPr>
              <w:lastRenderedPageBreak/>
              <w:t>pod warunkiem że co najmniej połowa członków została mianowana przez Radę.</w:t>
            </w:r>
          </w:p>
        </w:tc>
        <w:tc>
          <w:tcPr>
            <w:tcW w:w="4462" w:type="dxa"/>
          </w:tcPr>
          <w:p w:rsidRPr="005A51AA" w:rsidR="002247F8" w:rsidP="00A20B1A" w:rsidRDefault="002247F8" w14:paraId="3EDB6E9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DC5E3C" w14:textId="77777777">
        <w:tc>
          <w:tcPr>
            <w:tcW w:w="4462" w:type="dxa"/>
          </w:tcPr>
          <w:p w:rsidRPr="005A51AA" w:rsidR="002247F8" w:rsidP="002247F8" w:rsidRDefault="002247F8" w14:paraId="50DB93B6" w14:textId="77777777">
            <w:pPr>
              <w:widowControl w:val="0"/>
              <w:adjustRightInd w:val="0"/>
              <w:snapToGrid w:val="0"/>
              <w:rPr>
                <w:rFonts w:asciiTheme="minorHAnsi" w:hAnsiTheme="minorHAnsi" w:cstheme="minorHAnsi"/>
                <w:sz w:val="28"/>
                <w:szCs w:val="28"/>
              </w:rPr>
            </w:pPr>
            <w:r>
              <w:rPr>
                <w:rFonts w:asciiTheme="minorHAnsi" w:hAnsiTheme="minorHAnsi"/>
                <w:sz w:val="28"/>
              </w:rPr>
              <w:t>W przypadku gdy nie wszyscy członkowie Komitetu są mianowani tą samą decyzją Rady, datą rozpoczęcia biegu powyższego terminu jest data decyzji Rady o nominacji większości członków Komitetu.</w:t>
            </w:r>
          </w:p>
        </w:tc>
        <w:tc>
          <w:tcPr>
            <w:tcW w:w="4462" w:type="dxa"/>
          </w:tcPr>
          <w:p w:rsidRPr="005A51AA" w:rsidR="002247F8" w:rsidP="00A20B1A" w:rsidRDefault="002247F8" w14:paraId="12BE7D5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B658EBD" w14:textId="77777777">
        <w:tc>
          <w:tcPr>
            <w:tcW w:w="4462" w:type="dxa"/>
          </w:tcPr>
          <w:p w:rsidRPr="005A51AA" w:rsidR="002247F8" w:rsidP="002247F8" w:rsidRDefault="002247F8" w14:paraId="1117EA88"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Pr>
                <w:rFonts w:asciiTheme="minorHAnsi" w:hAnsiTheme="minorHAnsi"/>
                <w:sz w:val="28"/>
              </w:rPr>
              <w:t>Podczas sesji konstytutywnej podejmowane są następujące działania:</w:t>
            </w:r>
          </w:p>
        </w:tc>
        <w:tc>
          <w:tcPr>
            <w:tcW w:w="4462" w:type="dxa"/>
          </w:tcPr>
          <w:p w:rsidRPr="005A51AA" w:rsidR="002247F8" w:rsidP="00A20B1A" w:rsidRDefault="002247F8" w14:paraId="5D8D28D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8C2D3C3" w14:textId="77777777">
        <w:tc>
          <w:tcPr>
            <w:tcW w:w="4462" w:type="dxa"/>
          </w:tcPr>
          <w:p w:rsidRPr="005A51AA" w:rsidR="002247F8" w:rsidP="002247F8" w:rsidRDefault="002247F8" w14:paraId="5221A414"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Utworzenie Grup</w:t>
            </w:r>
          </w:p>
        </w:tc>
        <w:tc>
          <w:tcPr>
            <w:tcW w:w="4462" w:type="dxa"/>
          </w:tcPr>
          <w:p w:rsidRPr="005A51AA" w:rsidR="002247F8" w:rsidP="00A20B1A" w:rsidRDefault="002247F8" w14:paraId="6FA06EAD"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008E3341" w14:textId="77777777">
        <w:tc>
          <w:tcPr>
            <w:tcW w:w="4462" w:type="dxa"/>
          </w:tcPr>
          <w:p w:rsidRPr="005A51AA" w:rsidR="002247F8" w:rsidP="00131B47" w:rsidRDefault="002247F8" w14:paraId="6542D5DA" w14:textId="6FCBE0B3">
            <w:pPr>
              <w:pStyle w:val="Heading1"/>
              <w:numPr>
                <w:ilvl w:val="0"/>
                <w:numId w:val="368"/>
              </w:numPr>
              <w:ind w:left="593" w:hanging="283"/>
              <w:outlineLvl w:val="0"/>
              <w:rPr>
                <w:rFonts w:asciiTheme="minorHAnsi" w:hAnsiTheme="minorHAnsi" w:cstheme="minorHAnsi"/>
                <w:bCs/>
                <w:sz w:val="28"/>
                <w:szCs w:val="28"/>
              </w:rPr>
            </w:pPr>
            <w:r>
              <w:rPr>
                <w:rFonts w:asciiTheme="minorHAnsi" w:hAnsiTheme="minorHAnsi"/>
                <w:sz w:val="28"/>
              </w:rPr>
              <w:t>Członkowie Komitetu deklarują, do której Grupy chcą należeć, i</w:t>
            </w:r>
            <w:r w:rsidR="002E6F2F">
              <w:rPr>
                <w:rFonts w:asciiTheme="minorHAnsi" w:hAnsiTheme="minorHAnsi"/>
                <w:sz w:val="28"/>
              </w:rPr>
              <w:t> </w:t>
            </w:r>
            <w:r>
              <w:rPr>
                <w:rFonts w:asciiTheme="minorHAnsi" w:hAnsiTheme="minorHAnsi"/>
                <w:sz w:val="28"/>
              </w:rPr>
              <w:t>tworzy się trzy Grupy.</w:t>
            </w:r>
          </w:p>
        </w:tc>
        <w:tc>
          <w:tcPr>
            <w:tcW w:w="4462" w:type="dxa"/>
          </w:tcPr>
          <w:p w:rsidRPr="005A51AA" w:rsidR="002247F8" w:rsidP="00A20B1A" w:rsidRDefault="002247F8" w14:paraId="5012E95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94CABE" w14:textId="77777777">
        <w:tc>
          <w:tcPr>
            <w:tcW w:w="4462" w:type="dxa"/>
          </w:tcPr>
          <w:p w:rsidRPr="005A51AA" w:rsidR="002247F8" w:rsidP="00131B47" w:rsidRDefault="002247F8" w14:paraId="6A510221" w14:textId="151D50B8">
            <w:pPr>
              <w:pStyle w:val="Heading1"/>
              <w:numPr>
                <w:ilvl w:val="0"/>
                <w:numId w:val="368"/>
              </w:numPr>
              <w:ind w:left="593" w:hanging="283"/>
              <w:outlineLvl w:val="0"/>
              <w:rPr>
                <w:rFonts w:asciiTheme="minorHAnsi" w:hAnsiTheme="minorHAnsi" w:cstheme="minorHAnsi"/>
                <w:bCs/>
                <w:sz w:val="28"/>
                <w:szCs w:val="28"/>
              </w:rPr>
            </w:pPr>
            <w:r>
              <w:rPr>
                <w:rFonts w:asciiTheme="minorHAnsi" w:hAnsiTheme="minorHAnsi"/>
                <w:sz w:val="28"/>
              </w:rPr>
              <w:t>Każda Grupa opuszcza salę i</w:t>
            </w:r>
            <w:r w:rsidR="002E6F2F">
              <w:rPr>
                <w:rFonts w:asciiTheme="minorHAnsi" w:hAnsiTheme="minorHAnsi"/>
                <w:sz w:val="28"/>
              </w:rPr>
              <w:t> </w:t>
            </w:r>
            <w:r>
              <w:rPr>
                <w:rFonts w:asciiTheme="minorHAnsi" w:hAnsiTheme="minorHAnsi"/>
                <w:sz w:val="28"/>
              </w:rPr>
              <w:t>wybiera swojego przewodniczącego i</w:t>
            </w:r>
            <w:r w:rsidR="002E6F2F">
              <w:rPr>
                <w:rFonts w:asciiTheme="minorHAnsi" w:hAnsiTheme="minorHAnsi"/>
                <w:sz w:val="28"/>
              </w:rPr>
              <w:t> </w:t>
            </w:r>
            <w:r>
              <w:rPr>
                <w:rFonts w:asciiTheme="minorHAnsi" w:hAnsiTheme="minorHAnsi"/>
                <w:sz w:val="28"/>
              </w:rPr>
              <w:t>wiceprzewodniczących, w</w:t>
            </w:r>
            <w:r w:rsidR="002E6F2F">
              <w:rPr>
                <w:rFonts w:asciiTheme="minorHAnsi" w:hAnsiTheme="minorHAnsi"/>
                <w:sz w:val="28"/>
              </w:rPr>
              <w:t> </w:t>
            </w:r>
            <w:r>
              <w:rPr>
                <w:rFonts w:asciiTheme="minorHAnsi" w:hAnsiTheme="minorHAnsi"/>
                <w:sz w:val="28"/>
              </w:rPr>
              <w:t>stosownych przypadkach na oddzielnym posiedzeniu członków tej Grupy.</w:t>
            </w:r>
          </w:p>
        </w:tc>
        <w:tc>
          <w:tcPr>
            <w:tcW w:w="4462" w:type="dxa"/>
          </w:tcPr>
          <w:p w:rsidRPr="005A51AA" w:rsidR="002247F8" w:rsidP="00A20B1A" w:rsidRDefault="002247F8" w14:paraId="40CB8A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5477AF0" w14:textId="77777777">
        <w:tc>
          <w:tcPr>
            <w:tcW w:w="4462" w:type="dxa"/>
          </w:tcPr>
          <w:p w:rsidRPr="005A51AA" w:rsidR="002247F8" w:rsidP="00131B47" w:rsidRDefault="002247F8" w14:paraId="7632D36E" w14:textId="77777777">
            <w:pPr>
              <w:pStyle w:val="Heading1"/>
              <w:numPr>
                <w:ilvl w:val="0"/>
                <w:numId w:val="368"/>
              </w:numPr>
              <w:ind w:left="593" w:hanging="283"/>
              <w:outlineLvl w:val="0"/>
              <w:rPr>
                <w:rFonts w:asciiTheme="minorHAnsi" w:hAnsiTheme="minorHAnsi" w:cstheme="minorHAnsi"/>
                <w:bCs/>
                <w:sz w:val="28"/>
                <w:szCs w:val="28"/>
              </w:rPr>
            </w:pPr>
            <w:r>
              <w:rPr>
                <w:rFonts w:asciiTheme="minorHAnsi" w:hAnsiTheme="minorHAnsi"/>
                <w:sz w:val="28"/>
              </w:rPr>
              <w:t xml:space="preserve">Zgromadzeniu przekazuje się nazwiska trzech przewodniczących Grup. </w:t>
            </w:r>
          </w:p>
        </w:tc>
        <w:tc>
          <w:tcPr>
            <w:tcW w:w="4462" w:type="dxa"/>
          </w:tcPr>
          <w:p w:rsidRPr="005A51AA" w:rsidR="002247F8" w:rsidP="00A20B1A" w:rsidRDefault="002247F8" w14:paraId="16E61F3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BE8F3E8" w14:textId="77777777">
        <w:tc>
          <w:tcPr>
            <w:tcW w:w="4462" w:type="dxa"/>
          </w:tcPr>
          <w:p w:rsidRPr="005A51AA" w:rsidR="002247F8" w:rsidP="002247F8" w:rsidRDefault="002247F8" w14:paraId="7243FE62"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Utworzenie sekcji</w:t>
            </w:r>
          </w:p>
        </w:tc>
        <w:tc>
          <w:tcPr>
            <w:tcW w:w="4462" w:type="dxa"/>
          </w:tcPr>
          <w:p w:rsidRPr="005A51AA" w:rsidR="002247F8" w:rsidP="00A20B1A" w:rsidRDefault="002247F8" w14:paraId="3582F475"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7DE2096F" w14:textId="77777777">
        <w:tc>
          <w:tcPr>
            <w:tcW w:w="4462" w:type="dxa"/>
          </w:tcPr>
          <w:p w:rsidRPr="005A51AA" w:rsidR="002247F8" w:rsidP="00131B47" w:rsidRDefault="002247F8" w14:paraId="32E20F75"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Zgromadzenie określa liczbę sekcji i zakres ich kompetencji.</w:t>
            </w:r>
          </w:p>
        </w:tc>
        <w:tc>
          <w:tcPr>
            <w:tcW w:w="4462" w:type="dxa"/>
          </w:tcPr>
          <w:p w:rsidRPr="005A51AA" w:rsidR="002247F8" w:rsidP="00A20B1A" w:rsidRDefault="002247F8" w14:paraId="2577BED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08660B7" w14:textId="77777777">
        <w:tc>
          <w:tcPr>
            <w:tcW w:w="4462" w:type="dxa"/>
          </w:tcPr>
          <w:p w:rsidRPr="005A51AA" w:rsidR="002247F8" w:rsidP="00131B47" w:rsidRDefault="002247F8" w14:paraId="6390EFC4"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Członkowie Komitetu deklarują, do których sekcji chcą należeć.</w:t>
            </w:r>
          </w:p>
        </w:tc>
        <w:tc>
          <w:tcPr>
            <w:tcW w:w="4462" w:type="dxa"/>
          </w:tcPr>
          <w:p w:rsidRPr="005A51AA" w:rsidR="002247F8" w:rsidP="00A20B1A" w:rsidRDefault="002247F8" w14:paraId="4A4B299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BDD0837" w14:textId="77777777">
        <w:tc>
          <w:tcPr>
            <w:tcW w:w="4462" w:type="dxa"/>
          </w:tcPr>
          <w:p w:rsidRPr="005A51AA" w:rsidR="002247F8" w:rsidP="00131B47" w:rsidRDefault="002247F8" w14:paraId="7E39196E"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Zgromadzenie mianuje członków sekcji i tworzy sekcje.</w:t>
            </w:r>
          </w:p>
        </w:tc>
        <w:tc>
          <w:tcPr>
            <w:tcW w:w="4462" w:type="dxa"/>
          </w:tcPr>
          <w:p w:rsidRPr="005A51AA" w:rsidR="002247F8" w:rsidP="00A20B1A" w:rsidRDefault="002247F8" w14:paraId="6F917FB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E4EBD4E" w14:textId="77777777">
        <w:tc>
          <w:tcPr>
            <w:tcW w:w="4462" w:type="dxa"/>
          </w:tcPr>
          <w:p w:rsidRPr="005A51AA" w:rsidR="002247F8" w:rsidP="002247F8" w:rsidRDefault="002247F8" w14:paraId="2990E825"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lastRenderedPageBreak/>
              <w:t xml:space="preserve">Utworzenie Prezydium Komitetu </w:t>
            </w:r>
          </w:p>
        </w:tc>
        <w:tc>
          <w:tcPr>
            <w:tcW w:w="4462" w:type="dxa"/>
          </w:tcPr>
          <w:p w:rsidRPr="005A51AA" w:rsidR="002247F8" w:rsidP="00A20B1A" w:rsidRDefault="002247F8" w14:paraId="372695D4"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28F86BFC" w14:textId="77777777">
        <w:tc>
          <w:tcPr>
            <w:tcW w:w="4462" w:type="dxa"/>
          </w:tcPr>
          <w:p w:rsidRPr="005A51AA" w:rsidR="002247F8" w:rsidP="00131B47" w:rsidRDefault="002247F8" w14:paraId="0DC14AA2"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Zgromadzenie określa liczbę członków Prezydium.</w:t>
            </w:r>
          </w:p>
        </w:tc>
        <w:tc>
          <w:tcPr>
            <w:tcW w:w="4462" w:type="dxa"/>
          </w:tcPr>
          <w:p w:rsidRPr="005A51AA" w:rsidR="002247F8" w:rsidP="00A20B1A" w:rsidRDefault="002247F8" w14:paraId="4B58CE8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56B2F62" w14:textId="77777777">
        <w:tc>
          <w:tcPr>
            <w:tcW w:w="4462" w:type="dxa"/>
          </w:tcPr>
          <w:p w:rsidRPr="005A51AA" w:rsidR="002247F8" w:rsidP="00131B47" w:rsidRDefault="002247F8" w14:paraId="5D5372F2"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Zgromadzenie wybiera członków Prezydium innych niż przewodniczący Grup na okres dwóch i pół roku od daty ukonstytuowania się Komitetu zgodnie z postanowieniami niniejszego regulaminu wewnętrznego.</w:t>
            </w:r>
          </w:p>
        </w:tc>
        <w:tc>
          <w:tcPr>
            <w:tcW w:w="4462" w:type="dxa"/>
          </w:tcPr>
          <w:p w:rsidRPr="005A51AA" w:rsidR="002247F8" w:rsidP="00A20B1A" w:rsidRDefault="002247F8" w14:paraId="656D83E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EF3E286" w14:textId="77777777">
        <w:tc>
          <w:tcPr>
            <w:tcW w:w="4462" w:type="dxa"/>
          </w:tcPr>
          <w:p w:rsidRPr="005A51AA" w:rsidR="002247F8" w:rsidP="002247F8" w:rsidRDefault="002247F8" w14:paraId="6C0587FC" w14:textId="746A4F7A">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Mianowanie członków na inne odpowiedzialne stanowiska w</w:t>
            </w:r>
            <w:r w:rsidR="002E6F2F">
              <w:rPr>
                <w:sz w:val="28"/>
              </w:rPr>
              <w:t> </w:t>
            </w:r>
            <w:r>
              <w:rPr>
                <w:sz w:val="28"/>
              </w:rPr>
              <w:t>Komitecie, zgodnie z</w:t>
            </w:r>
            <w:r w:rsidR="002E6F2F">
              <w:rPr>
                <w:sz w:val="28"/>
              </w:rPr>
              <w:t> </w:t>
            </w:r>
            <w:r>
              <w:rPr>
                <w:sz w:val="28"/>
              </w:rPr>
              <w:t>postanowieniami niniejszego regulaminu wewnętrznego</w:t>
            </w:r>
          </w:p>
        </w:tc>
        <w:tc>
          <w:tcPr>
            <w:tcW w:w="4462" w:type="dxa"/>
          </w:tcPr>
          <w:p w:rsidRPr="005A51AA" w:rsidR="002247F8" w:rsidP="00A20B1A" w:rsidRDefault="002247F8" w14:paraId="2B3EB00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17DBC5D" w14:textId="77777777">
        <w:tc>
          <w:tcPr>
            <w:tcW w:w="4462" w:type="dxa"/>
          </w:tcPr>
          <w:p w:rsidRPr="005A4F19" w:rsidR="002247F8" w:rsidP="00131B47" w:rsidRDefault="002247F8" w14:paraId="0D45EA53"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sidRPr="005A4F19">
              <w:rPr>
                <w:rFonts w:asciiTheme="minorHAnsi" w:hAnsiTheme="minorHAnsi" w:cstheme="minorHAnsi"/>
                <w:sz w:val="28"/>
              </w:rPr>
              <w:t>Podczas obrad odbywających się pod kierownictwem przewodniczącego seniora mogą być rozpatrywane wyłącznie sprawy dotyczące tych działań.</w:t>
            </w:r>
          </w:p>
        </w:tc>
        <w:tc>
          <w:tcPr>
            <w:tcW w:w="4462" w:type="dxa"/>
          </w:tcPr>
          <w:p w:rsidRPr="005A51AA" w:rsidR="002247F8" w:rsidP="00A20B1A" w:rsidRDefault="002247F8" w14:paraId="4E3B3C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DE30D7" w14:textId="77777777">
        <w:tc>
          <w:tcPr>
            <w:tcW w:w="4462" w:type="dxa"/>
          </w:tcPr>
          <w:p w:rsidRPr="005A51AA" w:rsidR="002247F8" w:rsidP="002247F8" w:rsidRDefault="002247F8" w14:paraId="5FB00C7B"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FDBBC9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38C0170" w14:textId="77777777">
        <w:tc>
          <w:tcPr>
            <w:tcW w:w="4462" w:type="dxa"/>
          </w:tcPr>
          <w:p w:rsidRPr="005A51AA" w:rsidR="002247F8" w:rsidP="005A4F19" w:rsidRDefault="002247F8" w14:paraId="06046F11" w14:textId="586D7651">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Artykuł 38 – Odnowienie składu organów Komitetu </w:t>
            </w:r>
            <w:r w:rsidR="005A4F19">
              <w:rPr>
                <w:rFonts w:asciiTheme="minorHAnsi" w:hAnsiTheme="minorHAnsi"/>
                <w:b/>
                <w:sz w:val="28"/>
              </w:rPr>
              <w:br/>
            </w:r>
            <w:r>
              <w:rPr>
                <w:rFonts w:asciiTheme="minorHAnsi" w:hAnsiTheme="minorHAnsi"/>
                <w:b/>
                <w:sz w:val="28"/>
              </w:rPr>
              <w:t>w połowie kadencji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"KOMITET: odnowienie składu organów Komitetu w połowie kadencji (zob. także ODNOWIENIE SKŁADU KOMITETU)" \t "38"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"ODNOWIENIE SKŁADU ORGANÓW KOMITETU W POŁOWIE KADENCJI" \t "38, 109 PW " \b </w:instrText>
            </w:r>
            <w:r w:rsidRPr="005A51AA">
              <w:rPr>
                <w:rFonts w:asciiTheme="minorHAnsi" w:hAnsiTheme="minorHAnsi" w:cstheme="minorHAnsi"/>
                <w:sz w:val="28"/>
              </w:rPr>
              <w:fldChar w:fldCharType="end"/>
            </w:r>
          </w:p>
        </w:tc>
        <w:tc>
          <w:tcPr>
            <w:tcW w:w="4462" w:type="dxa"/>
          </w:tcPr>
          <w:p w:rsidRPr="005A51AA" w:rsidR="002247F8" w:rsidP="005A4F19" w:rsidRDefault="002247F8" w14:paraId="732593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1718229" w14:textId="77777777">
        <w:tc>
          <w:tcPr>
            <w:tcW w:w="4462" w:type="dxa"/>
          </w:tcPr>
          <w:p w:rsidRPr="005A51AA" w:rsidR="002247F8" w:rsidP="005A4F19" w:rsidRDefault="002247F8" w14:paraId="2D1FE24E" w14:textId="408EB568">
            <w:pPr>
              <w:pStyle w:val="Heading1"/>
              <w:keepNext/>
              <w:keepLines/>
              <w:numPr>
                <w:ilvl w:val="0"/>
                <w:numId w:val="12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W połowie pięcioletniego okresu, to znaczy dwa i pół roku po </w:t>
            </w:r>
            <w:r>
              <w:rPr>
                <w:rFonts w:asciiTheme="minorHAnsi" w:hAnsiTheme="minorHAnsi"/>
                <w:sz w:val="28"/>
              </w:rPr>
              <w:lastRenderedPageBreak/>
              <w:t>dacie ukonstytuowania się Komitetu, odnawia się obsadę odpowiedzialnych stanowisk w</w:t>
            </w:r>
            <w:r w:rsidR="00B36045">
              <w:rPr>
                <w:rFonts w:asciiTheme="minorHAnsi" w:hAnsiTheme="minorHAnsi"/>
                <w:sz w:val="28"/>
              </w:rPr>
              <w:t> </w:t>
            </w:r>
            <w:r>
              <w:rPr>
                <w:rFonts w:asciiTheme="minorHAnsi" w:hAnsiTheme="minorHAnsi"/>
                <w:sz w:val="28"/>
              </w:rPr>
              <w:t>Komitecie.</w:t>
            </w:r>
          </w:p>
        </w:tc>
        <w:tc>
          <w:tcPr>
            <w:tcW w:w="4462" w:type="dxa"/>
          </w:tcPr>
          <w:p w:rsidRPr="005A51AA" w:rsidR="002247F8" w:rsidP="005A4F19" w:rsidRDefault="002247F8" w14:paraId="3B39A227" w14:textId="77777777">
            <w:pPr>
              <w:pStyle w:val="Heading1"/>
              <w:keepNext/>
              <w:keepLines/>
              <w:numPr>
                <w:ilvl w:val="0"/>
                <w:numId w:val="0"/>
              </w:numPr>
              <w:outlineLvl w:val="0"/>
              <w:rPr>
                <w:rFonts w:asciiTheme="minorHAnsi" w:hAnsiTheme="minorHAnsi" w:cstheme="minorHAnsi"/>
                <w:sz w:val="28"/>
                <w:szCs w:val="28"/>
              </w:rPr>
            </w:pPr>
            <w:r>
              <w:rPr>
                <w:rFonts w:asciiTheme="minorHAnsi" w:hAnsiTheme="minorHAnsi"/>
                <w:sz w:val="28"/>
              </w:rPr>
              <w:lastRenderedPageBreak/>
              <w:t xml:space="preserve">Do posiedzenia, na którym dokonuje się śródokresowego odnowienia składu </w:t>
            </w:r>
            <w:r>
              <w:rPr>
                <w:rFonts w:asciiTheme="minorHAnsi" w:hAnsiTheme="minorHAnsi"/>
                <w:sz w:val="28"/>
              </w:rPr>
              <w:lastRenderedPageBreak/>
              <w:t>organów, stosuje się odpowiednio przepisy art. 39, 40, 41 i 43 regulaminu wewnętrznego.</w:t>
            </w:r>
          </w:p>
          <w:p w:rsidRPr="005A51AA" w:rsidR="002247F8" w:rsidP="005A4F19" w:rsidRDefault="002247F8" w14:paraId="2D0E8783" w14:textId="77777777">
            <w:pPr>
              <w:keepNext/>
              <w:keepLines/>
              <w:jc w:val="left"/>
              <w:rPr>
                <w:rFonts w:asciiTheme="minorHAnsi" w:hAnsiTheme="minorHAnsi" w:cstheme="minorHAnsi"/>
                <w:sz w:val="28"/>
                <w:szCs w:val="28"/>
                <w:lang w:val="en-GB"/>
              </w:rPr>
            </w:pPr>
          </w:p>
        </w:tc>
      </w:tr>
      <w:tr w:rsidRPr="005A51AA" w:rsidR="002247F8" w:rsidTr="00080033" w14:paraId="6716F030" w14:textId="77777777">
        <w:tc>
          <w:tcPr>
            <w:tcW w:w="4462" w:type="dxa"/>
          </w:tcPr>
          <w:p w:rsidRPr="005A51AA" w:rsidR="002247F8" w:rsidP="002247F8" w:rsidRDefault="002247F8" w14:paraId="1A9B2302" w14:textId="77777777">
            <w:pPr>
              <w:pStyle w:val="Heading1"/>
              <w:numPr>
                <w:ilvl w:val="0"/>
                <w:numId w:val="126"/>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Posiedzenie Zgromadzenia, na którym dokonuje się wyboru lub mianowania członków na stanowiska, o których mowa w poprzednim ustępie, na ostatnie dwa i pół roku bieżącego pięcioletniego okresu, jest zwoływane przez ustępującego Przewodniczącego Komitetu.</w:t>
            </w:r>
          </w:p>
        </w:tc>
        <w:tc>
          <w:tcPr>
            <w:tcW w:w="4462" w:type="dxa"/>
          </w:tcPr>
          <w:p w:rsidRPr="005A51AA" w:rsidR="002247F8" w:rsidP="00A20B1A" w:rsidRDefault="002247F8" w14:paraId="4C9ABB7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4FDDFA" w14:textId="77777777">
        <w:tc>
          <w:tcPr>
            <w:tcW w:w="4462" w:type="dxa"/>
          </w:tcPr>
          <w:p w:rsidRPr="005A51AA" w:rsidR="002247F8" w:rsidP="002247F8" w:rsidRDefault="002247F8" w14:paraId="76095C77" w14:textId="77777777">
            <w:pPr>
              <w:pStyle w:val="Heading1"/>
              <w:numPr>
                <w:ilvl w:val="0"/>
                <w:numId w:val="126"/>
              </w:numPr>
              <w:tabs>
                <w:tab w:val="left" w:pos="567"/>
              </w:tabs>
              <w:ind w:left="0" w:firstLine="0"/>
              <w:outlineLvl w:val="0"/>
              <w:rPr>
                <w:rFonts w:asciiTheme="minorHAnsi" w:hAnsiTheme="minorHAnsi" w:cstheme="minorHAnsi"/>
                <w:sz w:val="28"/>
                <w:szCs w:val="28"/>
              </w:rPr>
            </w:pPr>
            <w:r>
              <w:rPr>
                <w:rFonts w:asciiTheme="minorHAnsi" w:hAnsiTheme="minorHAnsi"/>
                <w:sz w:val="28"/>
              </w:rPr>
              <w:t>Posiedzenie to odbywa się pod kierownictwem ustępującego Przewodniczącego na początku sesji w miesiącu, w którym wygasa mandat pierwszego Prezydium. Przewodzi mu ustępujący Przewodniczący Komitetu.</w:t>
            </w:r>
          </w:p>
        </w:tc>
        <w:tc>
          <w:tcPr>
            <w:tcW w:w="4462" w:type="dxa"/>
          </w:tcPr>
          <w:p w:rsidRPr="005A51AA" w:rsidR="002247F8" w:rsidP="00A20B1A" w:rsidRDefault="002247F8" w14:paraId="602D4B2C" w14:textId="77777777">
            <w:pPr>
              <w:outlineLvl w:val="0"/>
              <w:rPr>
                <w:rFonts w:asciiTheme="minorHAnsi" w:hAnsiTheme="minorHAnsi" w:cstheme="minorHAnsi"/>
                <w:kern w:val="28"/>
                <w:sz w:val="28"/>
                <w:szCs w:val="28"/>
              </w:rPr>
            </w:pPr>
            <w:r>
              <w:rPr>
                <w:rFonts w:asciiTheme="minorHAnsi" w:hAnsiTheme="minorHAnsi"/>
                <w:sz w:val="28"/>
              </w:rPr>
              <w:t>Przepisy wykonawcze do art. 39 stosuje się do posiedzenia, na którym dokonuje się śródokresowego odnowienia składu organów, w następujący sposób:</w:t>
            </w:r>
          </w:p>
          <w:p w:rsidRPr="005A51AA" w:rsidR="002247F8" w:rsidP="00A20B1A" w:rsidRDefault="002247F8" w14:paraId="44A9C042" w14:textId="77777777">
            <w:pPr>
              <w:rPr>
                <w:rFonts w:asciiTheme="minorHAnsi" w:hAnsiTheme="minorHAnsi" w:cstheme="minorHAnsi"/>
                <w:sz w:val="28"/>
                <w:szCs w:val="28"/>
                <w:lang w:val="en-GB"/>
              </w:rPr>
            </w:pPr>
          </w:p>
          <w:p w:rsidRPr="005A51AA" w:rsidR="002247F8" w:rsidP="00A20B1A" w:rsidRDefault="002247F8" w14:paraId="3F4185AF" w14:textId="439775D2">
            <w:pPr>
              <w:pStyle w:val="Heading1"/>
              <w:numPr>
                <w:ilvl w:val="0"/>
                <w:numId w:val="364"/>
              </w:numPr>
              <w:ind w:left="401" w:hanging="401"/>
              <w:outlineLvl w:val="0"/>
              <w:rPr>
                <w:rFonts w:asciiTheme="minorHAnsi" w:hAnsiTheme="minorHAnsi" w:eastAsiaTheme="minorEastAsia" w:cstheme="minorHAnsi"/>
                <w:sz w:val="28"/>
                <w:szCs w:val="28"/>
              </w:rPr>
            </w:pPr>
            <w:r>
              <w:rPr>
                <w:rFonts w:asciiTheme="minorHAnsi" w:hAnsiTheme="minorHAnsi"/>
                <w:sz w:val="28"/>
              </w:rPr>
              <w:t>przepisy wykonawcze do art. 39 ust.</w:t>
            </w:r>
            <w:r w:rsidR="00B36045">
              <w:rPr>
                <w:rFonts w:asciiTheme="minorHAnsi" w:hAnsiTheme="minorHAnsi"/>
                <w:sz w:val="28"/>
              </w:rPr>
              <w:t> </w:t>
            </w:r>
            <w:r>
              <w:rPr>
                <w:rFonts w:asciiTheme="minorHAnsi" w:hAnsiTheme="minorHAnsi"/>
                <w:sz w:val="28"/>
              </w:rPr>
              <w:t>3 i 4 nie stosują się do tego posiedzenia,</w:t>
            </w:r>
          </w:p>
          <w:p w:rsidRPr="005A51AA" w:rsidR="002247F8" w:rsidP="00A20B1A" w:rsidRDefault="002247F8" w14:paraId="4FB25F05" w14:textId="77777777">
            <w:pPr>
              <w:pStyle w:val="Heading1"/>
              <w:numPr>
                <w:ilvl w:val="0"/>
                <w:numId w:val="365"/>
              </w:numPr>
              <w:ind w:left="401" w:hanging="401"/>
              <w:outlineLvl w:val="0"/>
              <w:rPr>
                <w:rFonts w:asciiTheme="minorHAnsi" w:hAnsiTheme="minorHAnsi" w:eastAsiaTheme="minorEastAsia" w:cstheme="minorHAnsi"/>
                <w:sz w:val="28"/>
                <w:szCs w:val="28"/>
              </w:rPr>
            </w:pPr>
            <w:r>
              <w:rPr>
                <w:rFonts w:asciiTheme="minorHAnsi" w:hAnsiTheme="minorHAnsi"/>
                <w:sz w:val="28"/>
              </w:rPr>
              <w:t>wszystkie listy kandydatów (wspólna lista albo ewentualne listy alternatywne) przedkłada się na piśmie sekretariatowi Prezydium jak najszybciej i nie później niż dwie godziny przed rozpoczęciem posiedzenia komisji przygotowawczej,</w:t>
            </w:r>
          </w:p>
          <w:p w:rsidRPr="005A51AA" w:rsidR="002247F8" w:rsidP="00A20B1A" w:rsidRDefault="002247F8" w14:paraId="08F4117F" w14:textId="0686F37D">
            <w:pPr>
              <w:pStyle w:val="Heading1"/>
              <w:numPr>
                <w:ilvl w:val="0"/>
                <w:numId w:val="366"/>
              </w:numPr>
              <w:ind w:left="401" w:hanging="401"/>
              <w:outlineLvl w:val="0"/>
              <w:rPr>
                <w:rFonts w:eastAsiaTheme="minorEastAsia"/>
                <w:sz w:val="28"/>
                <w:szCs w:val="28"/>
              </w:rPr>
            </w:pPr>
            <w:r>
              <w:rPr>
                <w:rFonts w:asciiTheme="minorHAnsi" w:hAnsiTheme="minorHAnsi"/>
                <w:sz w:val="28"/>
              </w:rPr>
              <w:t>przepisy wykonawcze do art. 39 ust.</w:t>
            </w:r>
            <w:r w:rsidR="00B36045">
              <w:rPr>
                <w:rFonts w:asciiTheme="minorHAnsi" w:hAnsiTheme="minorHAnsi"/>
                <w:sz w:val="28"/>
              </w:rPr>
              <w:t> </w:t>
            </w:r>
            <w:r>
              <w:rPr>
                <w:rFonts w:asciiTheme="minorHAnsi" w:hAnsiTheme="minorHAnsi"/>
                <w:sz w:val="28"/>
              </w:rPr>
              <w:t>6, akapit pierwszy, drugi i trzeci, stosuje się do posiedzenia, na którym ma miejsce śródokresowe odnowienie składu organów.</w:t>
            </w:r>
            <w:r>
              <w:rPr>
                <w:sz w:val="28"/>
              </w:rPr>
              <w:t xml:space="preserve"> </w:t>
            </w:r>
            <w:r>
              <w:rPr>
                <w:rFonts w:asciiTheme="minorHAnsi" w:hAnsiTheme="minorHAnsi"/>
                <w:sz w:val="28"/>
              </w:rPr>
              <w:lastRenderedPageBreak/>
              <w:t>Przepisy wykonawcze do art. 43 stosuje się do posiedzenia, na którym ma miejsce śródokresowe odnowienie składu organów, w</w:t>
            </w:r>
            <w:r w:rsidR="00B36045">
              <w:rPr>
                <w:rFonts w:asciiTheme="minorHAnsi" w:hAnsiTheme="minorHAnsi"/>
                <w:sz w:val="28"/>
              </w:rPr>
              <w:t> </w:t>
            </w:r>
            <w:r>
              <w:rPr>
                <w:rFonts w:asciiTheme="minorHAnsi" w:hAnsiTheme="minorHAnsi"/>
                <w:sz w:val="28"/>
              </w:rPr>
              <w:t>całości.</w:t>
            </w:r>
          </w:p>
        </w:tc>
      </w:tr>
      <w:tr w:rsidRPr="005A51AA" w:rsidR="002247F8" w:rsidTr="00080033" w14:paraId="7489F1DF" w14:textId="77777777">
        <w:tc>
          <w:tcPr>
            <w:tcW w:w="4462" w:type="dxa"/>
          </w:tcPr>
          <w:p w:rsidRPr="005A51AA" w:rsidR="002247F8" w:rsidP="002247F8" w:rsidRDefault="002247F8" w14:paraId="11037313" w14:textId="77777777">
            <w:pPr>
              <w:rPr>
                <w:rFonts w:asciiTheme="minorHAnsi" w:hAnsiTheme="minorHAnsi" w:cstheme="minorHAnsi"/>
                <w:sz w:val="28"/>
                <w:szCs w:val="28"/>
                <w:lang w:val="en-GB"/>
              </w:rPr>
            </w:pPr>
          </w:p>
        </w:tc>
        <w:tc>
          <w:tcPr>
            <w:tcW w:w="4462" w:type="dxa"/>
          </w:tcPr>
          <w:p w:rsidRPr="005A51AA" w:rsidR="002247F8" w:rsidP="00A20B1A" w:rsidRDefault="002247F8" w14:paraId="4C625CAB" w14:textId="77777777">
            <w:pPr>
              <w:jc w:val="left"/>
              <w:rPr>
                <w:rFonts w:asciiTheme="minorHAnsi" w:hAnsiTheme="minorHAnsi" w:cstheme="minorHAnsi"/>
                <w:sz w:val="28"/>
                <w:szCs w:val="28"/>
                <w:lang w:val="en-GB"/>
              </w:rPr>
            </w:pPr>
          </w:p>
        </w:tc>
      </w:tr>
      <w:tr w:rsidRPr="005A51AA" w:rsidR="002247F8" w:rsidTr="00080033" w14:paraId="76B19996" w14:textId="77777777">
        <w:tc>
          <w:tcPr>
            <w:tcW w:w="4462" w:type="dxa"/>
          </w:tcPr>
          <w:p w:rsidRPr="005A51AA" w:rsidR="002247F8" w:rsidP="002247F8" w:rsidRDefault="002247F8" w14:paraId="6B10EB7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II</w:t>
            </w:r>
            <w:r w:rsidRPr="005A51AA">
              <w:rPr>
                <w:sz w:val="28"/>
              </w:rPr>
              <w:fldChar w:fldCharType="begin"/>
            </w:r>
            <w:r w:rsidRPr="005A51AA">
              <w:rPr>
                <w:sz w:val="28"/>
              </w:rPr>
              <w:instrText xml:space="preserve"> TC "</w:instrText>
            </w:r>
            <w:bookmarkStart w:name="_Toc192238821" w:id="41"/>
            <w:r w:rsidRPr="005A51AA">
              <w:rPr>
                <w:sz w:val="28"/>
              </w:rPr>
              <w:instrText>Rozdział II Procedury wyboru i mianowania</w:instrText>
            </w:r>
            <w:bookmarkEnd w:id="41"/>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03267DB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8363592" w14:textId="77777777">
        <w:tc>
          <w:tcPr>
            <w:tcW w:w="4462" w:type="dxa"/>
          </w:tcPr>
          <w:p w:rsidRPr="005A51AA" w:rsidR="002247F8" w:rsidP="002247F8" w:rsidRDefault="002247F8" w14:paraId="165E13F8" w14:textId="2E8034AE">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PROCEDURY WYBORU I</w:t>
            </w:r>
            <w:r w:rsidR="00B36045">
              <w:rPr>
                <w:rFonts w:asciiTheme="minorHAnsi" w:hAnsiTheme="minorHAnsi"/>
                <w:b/>
                <w:sz w:val="28"/>
              </w:rPr>
              <w:t> </w:t>
            </w:r>
            <w:r>
              <w:rPr>
                <w:rFonts w:asciiTheme="minorHAnsi" w:hAnsiTheme="minorHAnsi"/>
                <w:b/>
                <w:sz w:val="28"/>
              </w:rPr>
              <w:t>MIANOWANIA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"WYBÓR " \t "(zob. także MIANOWANIE)"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230E10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B3B381D" w14:textId="77777777">
        <w:tc>
          <w:tcPr>
            <w:tcW w:w="4462" w:type="dxa"/>
          </w:tcPr>
          <w:p w:rsidRPr="005A51AA" w:rsidR="002247F8" w:rsidP="002247F8" w:rsidRDefault="002247F8" w14:paraId="72B1DBF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C502F8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ADE0A2A" w14:textId="77777777">
        <w:tc>
          <w:tcPr>
            <w:tcW w:w="4462" w:type="dxa"/>
          </w:tcPr>
          <w:p w:rsidRPr="005A51AA" w:rsidR="002247F8" w:rsidP="002247F8" w:rsidRDefault="002247F8" w14:paraId="49E4789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Sekcja 1 – Tryb wyboru członków Prezydium</w:t>
            </w:r>
          </w:p>
        </w:tc>
        <w:tc>
          <w:tcPr>
            <w:tcW w:w="4462" w:type="dxa"/>
          </w:tcPr>
          <w:p w:rsidRPr="005A51AA" w:rsidR="002247F8" w:rsidP="00A20B1A" w:rsidRDefault="002247F8" w14:paraId="5CF4153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2229F0F" w14:textId="77777777">
        <w:tc>
          <w:tcPr>
            <w:tcW w:w="4462" w:type="dxa"/>
          </w:tcPr>
          <w:p w:rsidRPr="005A51AA" w:rsidR="002247F8" w:rsidP="002247F8" w:rsidRDefault="002247F8" w14:paraId="5338AF6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0AE849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8E623B5" w14:textId="77777777">
        <w:tc>
          <w:tcPr>
            <w:tcW w:w="4462" w:type="dxa"/>
          </w:tcPr>
          <w:p w:rsidRPr="005A51AA" w:rsidR="002247F8" w:rsidP="002247F8" w:rsidRDefault="002247F8" w14:paraId="053CA70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39 – Komisja przygotowawcza i listy kandydatów w wyborach członków Prezydium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"PREZYDIUM KOMITETU: wybór" \t "39-41"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"OŚWIADCZENIE O ZGODZIE" \t "39"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PRZYGOTOWAWCZA" \t "39"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2E0108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04FE38B" w14:textId="77777777">
        <w:tc>
          <w:tcPr>
            <w:tcW w:w="4462" w:type="dxa"/>
          </w:tcPr>
          <w:p w:rsidRPr="005A51AA" w:rsidR="002247F8" w:rsidP="002247F8" w:rsidRDefault="002247F8" w14:paraId="5FF4B531" w14:textId="34202BE4">
            <w:pPr>
              <w:pStyle w:val="Heading1"/>
              <w:numPr>
                <w:ilvl w:val="0"/>
                <w:numId w:val="127"/>
              </w:numPr>
              <w:tabs>
                <w:tab w:val="left" w:pos="567"/>
              </w:tabs>
              <w:ind w:left="0" w:firstLine="0"/>
              <w:outlineLvl w:val="0"/>
              <w:rPr>
                <w:rFonts w:asciiTheme="minorHAnsi" w:hAnsiTheme="minorHAnsi" w:cstheme="minorHAnsi"/>
                <w:sz w:val="28"/>
                <w:szCs w:val="28"/>
              </w:rPr>
            </w:pPr>
            <w:r>
              <w:rPr>
                <w:rFonts w:asciiTheme="minorHAnsi" w:hAnsiTheme="minorHAnsi"/>
                <w:sz w:val="28"/>
              </w:rPr>
              <w:t>Zgromadzenie tworzy komisję przygotowawczą, w której skład wchodzą członkowie Komitetu w</w:t>
            </w:r>
            <w:r w:rsidR="00B36045">
              <w:rPr>
                <w:rFonts w:asciiTheme="minorHAnsi" w:hAnsiTheme="minorHAnsi"/>
                <w:sz w:val="28"/>
              </w:rPr>
              <w:t> </w:t>
            </w:r>
            <w:r>
              <w:rPr>
                <w:rFonts w:asciiTheme="minorHAnsi" w:hAnsiTheme="minorHAnsi"/>
                <w:sz w:val="28"/>
              </w:rPr>
              <w:t>wyważony sposób reprezentujący trzy Grupy, po jednym obywatelu każdego państwa członkowskiego.</w:t>
            </w:r>
          </w:p>
        </w:tc>
        <w:tc>
          <w:tcPr>
            <w:tcW w:w="4462" w:type="dxa"/>
          </w:tcPr>
          <w:p w:rsidRPr="005A51AA" w:rsidR="002247F8" w:rsidP="00A20B1A" w:rsidRDefault="002247F8" w14:paraId="49D80BF7" w14:textId="77777777">
            <w:pPr>
              <w:jc w:val="left"/>
              <w:rPr>
                <w:rFonts w:asciiTheme="minorHAnsi" w:hAnsiTheme="minorHAnsi" w:cstheme="minorHAnsi"/>
                <w:sz w:val="28"/>
                <w:szCs w:val="28"/>
                <w:lang w:val="en-GB"/>
              </w:rPr>
            </w:pPr>
          </w:p>
        </w:tc>
      </w:tr>
      <w:tr w:rsidRPr="005A51AA" w:rsidR="002247F8" w:rsidTr="00080033" w14:paraId="131DCBAE" w14:textId="77777777">
        <w:tc>
          <w:tcPr>
            <w:tcW w:w="4462" w:type="dxa"/>
          </w:tcPr>
          <w:p w:rsidRPr="005A51AA" w:rsidR="002247F8" w:rsidP="002247F8" w:rsidRDefault="002247F8" w14:paraId="13D8F2B0" w14:textId="77777777">
            <w:pPr>
              <w:widowControl w:val="0"/>
              <w:adjustRightInd w:val="0"/>
              <w:snapToGrid w:val="0"/>
              <w:rPr>
                <w:rFonts w:asciiTheme="minorHAnsi" w:hAnsiTheme="minorHAnsi" w:cstheme="minorHAnsi"/>
                <w:sz w:val="28"/>
                <w:szCs w:val="28"/>
              </w:rPr>
            </w:pPr>
            <w:r>
              <w:rPr>
                <w:rFonts w:asciiTheme="minorHAnsi" w:hAnsiTheme="minorHAnsi"/>
                <w:sz w:val="28"/>
              </w:rPr>
              <w:t>Członkowie komisji przygotowawczej nie mogą kandydować do Prezydium.</w:t>
            </w:r>
          </w:p>
        </w:tc>
        <w:tc>
          <w:tcPr>
            <w:tcW w:w="4462" w:type="dxa"/>
          </w:tcPr>
          <w:p w:rsidRPr="005A51AA" w:rsidR="002247F8" w:rsidP="00A20B1A" w:rsidRDefault="002247F8" w14:paraId="04E2FD5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5A313C5" w14:textId="77777777">
        <w:tc>
          <w:tcPr>
            <w:tcW w:w="4462" w:type="dxa"/>
          </w:tcPr>
          <w:p w:rsidRPr="005A51AA" w:rsidR="002247F8" w:rsidP="002247F8" w:rsidRDefault="002247F8" w14:paraId="791B8C69" w14:textId="35D3FFD0">
            <w:pPr>
              <w:pStyle w:val="Heading1"/>
              <w:numPr>
                <w:ilvl w:val="0"/>
                <w:numId w:val="128"/>
              </w:numPr>
              <w:tabs>
                <w:tab w:val="left" w:pos="567"/>
              </w:tabs>
              <w:outlineLvl w:val="0"/>
              <w:rPr>
                <w:rFonts w:asciiTheme="minorHAnsi" w:hAnsiTheme="minorHAnsi" w:cstheme="minorHAnsi"/>
                <w:sz w:val="28"/>
                <w:szCs w:val="28"/>
              </w:rPr>
            </w:pPr>
            <w:r>
              <w:rPr>
                <w:rFonts w:asciiTheme="minorHAnsi" w:hAnsiTheme="minorHAnsi"/>
                <w:sz w:val="28"/>
              </w:rPr>
              <w:t xml:space="preserve">Komisja przygotowawcza jest odpowiedzialna za przyjęcie listy (lub </w:t>
            </w:r>
            <w:r>
              <w:rPr>
                <w:rFonts w:asciiTheme="minorHAnsi" w:hAnsiTheme="minorHAnsi"/>
                <w:sz w:val="28"/>
              </w:rPr>
              <w:lastRenderedPageBreak/>
              <w:t>list) kandydatur do Prezydium, za sprawdzenie zgodności zgłoszeń z</w:t>
            </w:r>
            <w:r w:rsidR="00B36045">
              <w:rPr>
                <w:rFonts w:asciiTheme="minorHAnsi" w:hAnsiTheme="minorHAnsi"/>
                <w:sz w:val="28"/>
              </w:rPr>
              <w:t> </w:t>
            </w:r>
            <w:r>
              <w:rPr>
                <w:rFonts w:asciiTheme="minorHAnsi" w:hAnsiTheme="minorHAnsi"/>
                <w:sz w:val="28"/>
              </w:rPr>
              <w:t>prawem zgodnie z ust. 6 niniejszego artykułu oraz za przedłożenie Zgromadzeniu listy (lub list) kandydatów w celu dokonania wyboru Prezydium.</w:t>
            </w:r>
          </w:p>
        </w:tc>
        <w:tc>
          <w:tcPr>
            <w:tcW w:w="4462" w:type="dxa"/>
          </w:tcPr>
          <w:p w:rsidRPr="005A51AA" w:rsidR="002247F8" w:rsidP="00A20B1A" w:rsidRDefault="002247F8" w14:paraId="30E67F01" w14:textId="77777777">
            <w:pPr>
              <w:jc w:val="left"/>
              <w:rPr>
                <w:rFonts w:asciiTheme="minorHAnsi" w:hAnsiTheme="minorHAnsi" w:cstheme="minorHAnsi"/>
                <w:iCs/>
                <w:sz w:val="28"/>
                <w:szCs w:val="28"/>
                <w:lang w:val="en-GB"/>
              </w:rPr>
            </w:pPr>
          </w:p>
        </w:tc>
      </w:tr>
      <w:tr w:rsidRPr="005A51AA" w:rsidR="002247F8" w:rsidTr="00080033" w14:paraId="025101DA" w14:textId="77777777">
        <w:tc>
          <w:tcPr>
            <w:tcW w:w="4462" w:type="dxa"/>
          </w:tcPr>
          <w:p w:rsidRPr="005A51AA" w:rsidR="002247F8" w:rsidP="002247F8" w:rsidRDefault="002247F8" w14:paraId="2C3A2E35" w14:textId="7777777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Grupy, reprezentowane przez swych przewodniczących, uczestniczą w negocjowaniu i formułowaniu propozycji składu Prezydium w formie wspólnej listy, która jest przedstawiana komisji przygotowawczej.</w:t>
            </w:r>
          </w:p>
        </w:tc>
        <w:tc>
          <w:tcPr>
            <w:tcW w:w="4462" w:type="dxa"/>
          </w:tcPr>
          <w:p w:rsidRPr="005A51AA" w:rsidR="002247F8" w:rsidP="00A20B1A" w:rsidRDefault="002247F8" w14:paraId="4F0B5F3A" w14:textId="77777777">
            <w:pPr>
              <w:widowControl w:val="0"/>
              <w:adjustRightInd w:val="0"/>
              <w:snapToGrid w:val="0"/>
              <w:rPr>
                <w:rFonts w:asciiTheme="minorHAnsi" w:hAnsiTheme="minorHAnsi" w:cstheme="minorHAnsi"/>
                <w:sz w:val="28"/>
                <w:szCs w:val="28"/>
              </w:rPr>
            </w:pPr>
            <w:r>
              <w:rPr>
                <w:rFonts w:asciiTheme="minorHAnsi" w:hAnsiTheme="minorHAnsi"/>
                <w:sz w:val="28"/>
              </w:rPr>
              <w:t>Wspólna lista sporządzona przez Grupy jest jak najszybciej przedkładana na piśmie sekretariatowi Prezydium.</w:t>
            </w:r>
          </w:p>
        </w:tc>
      </w:tr>
      <w:tr w:rsidRPr="005A51AA" w:rsidR="002247F8" w:rsidTr="00080033" w14:paraId="04AD2F96" w14:textId="77777777">
        <w:tc>
          <w:tcPr>
            <w:tcW w:w="4462" w:type="dxa"/>
          </w:tcPr>
          <w:p w:rsidRPr="005A51AA" w:rsidR="002247F8" w:rsidP="002247F8" w:rsidRDefault="002247F8" w14:paraId="78C0AA22" w14:textId="7777777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Grupa co najmniej dwudziestu pięciu członków może również przedłożyć komisji przygotowawczej kompletne alternatywne listy członków.</w:t>
            </w:r>
          </w:p>
        </w:tc>
        <w:tc>
          <w:tcPr>
            <w:tcW w:w="4462" w:type="dxa"/>
          </w:tcPr>
          <w:p w:rsidRPr="005A51AA" w:rsidR="002247F8" w:rsidP="00A20B1A" w:rsidRDefault="002247F8" w14:paraId="124BE56D" w14:textId="77777777">
            <w:pPr>
              <w:widowControl w:val="0"/>
              <w:adjustRightInd w:val="0"/>
              <w:snapToGrid w:val="0"/>
              <w:rPr>
                <w:rFonts w:asciiTheme="minorHAnsi" w:hAnsiTheme="minorHAnsi" w:cstheme="minorHAnsi"/>
                <w:sz w:val="28"/>
                <w:szCs w:val="28"/>
              </w:rPr>
            </w:pPr>
            <w:r>
              <w:rPr>
                <w:rFonts w:asciiTheme="minorHAnsi" w:hAnsiTheme="minorHAnsi"/>
                <w:sz w:val="28"/>
              </w:rPr>
              <w:t>Ewentualne kompletne listy alternatywne członków są przekazywane na piśmie do sekretariatu Prezydium nie później niż 24 godziny przed otwarciem pierwszej sesji Zgromadzenia.</w:t>
            </w:r>
          </w:p>
        </w:tc>
      </w:tr>
      <w:tr w:rsidRPr="005A51AA" w:rsidR="002247F8" w:rsidTr="00080033" w14:paraId="36DB5996" w14:textId="77777777">
        <w:tc>
          <w:tcPr>
            <w:tcW w:w="4462" w:type="dxa"/>
          </w:tcPr>
          <w:p w:rsidRPr="005A51AA" w:rsidR="002247F8" w:rsidP="002247F8" w:rsidRDefault="002247F8" w14:paraId="03074EAF" w14:textId="0B2F41DA">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Komisja przygotowawcza przedkłada najpierw Zgromadzeniu do przegłosowania wspólną listę przedstawioną przez Grupy. W</w:t>
            </w:r>
            <w:r w:rsidR="00B36045">
              <w:rPr>
                <w:rFonts w:asciiTheme="minorHAnsi" w:hAnsiTheme="minorHAnsi"/>
                <w:sz w:val="28"/>
              </w:rPr>
              <w:t> </w:t>
            </w:r>
            <w:r>
              <w:rPr>
                <w:rFonts w:asciiTheme="minorHAnsi" w:hAnsiTheme="minorHAnsi"/>
                <w:sz w:val="28"/>
              </w:rPr>
              <w:t>stosownych przypadkach przedkłada mu również listy alternatywne.</w:t>
            </w:r>
          </w:p>
        </w:tc>
        <w:tc>
          <w:tcPr>
            <w:tcW w:w="4462" w:type="dxa"/>
          </w:tcPr>
          <w:p w:rsidRPr="005A51AA" w:rsidR="002247F8" w:rsidP="00A20B1A" w:rsidRDefault="002247F8" w14:paraId="4A624419" w14:textId="77777777">
            <w:pPr>
              <w:pStyle w:val="Heading1"/>
              <w:numPr>
                <w:ilvl w:val="0"/>
                <w:numId w:val="0"/>
              </w:numPr>
              <w:outlineLvl w:val="0"/>
              <w:rPr>
                <w:rFonts w:asciiTheme="minorHAnsi" w:hAnsiTheme="minorHAnsi" w:cstheme="minorHAnsi"/>
                <w:sz w:val="28"/>
                <w:szCs w:val="28"/>
                <w:lang w:val="en-GB"/>
              </w:rPr>
            </w:pPr>
          </w:p>
        </w:tc>
      </w:tr>
      <w:tr w:rsidRPr="005A51AA" w:rsidR="002247F8" w:rsidTr="00080033" w14:paraId="6FE5E82F" w14:textId="77777777">
        <w:tc>
          <w:tcPr>
            <w:tcW w:w="4462" w:type="dxa"/>
          </w:tcPr>
          <w:p w:rsidRPr="005A51AA" w:rsidR="002247F8" w:rsidP="002247F8" w:rsidRDefault="002247F8" w14:paraId="1808AC8E" w14:textId="608488F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Wszystkie listy, aby mogły zostać poddane pod głosowanie na forum Zgromadzenia, muszą być zgodne z</w:t>
            </w:r>
            <w:r w:rsidR="00B36045">
              <w:rPr>
                <w:rFonts w:asciiTheme="minorHAnsi" w:hAnsiTheme="minorHAnsi"/>
                <w:sz w:val="28"/>
              </w:rPr>
              <w:t> </w:t>
            </w:r>
            <w:r>
              <w:rPr>
                <w:rFonts w:asciiTheme="minorHAnsi" w:hAnsiTheme="minorHAnsi"/>
                <w:sz w:val="28"/>
              </w:rPr>
              <w:t xml:space="preserve">postanowieniami art. 1 ust. 5 i art. 41 oraz muszą być do nich załączone oświadczenia wszystkich kandydatów </w:t>
            </w:r>
            <w:r>
              <w:rPr>
                <w:rFonts w:asciiTheme="minorHAnsi" w:hAnsiTheme="minorHAnsi"/>
                <w:sz w:val="28"/>
              </w:rPr>
              <w:lastRenderedPageBreak/>
              <w:t>o zgodzie na kandydowanie wraz ze wskazaniem stanowiska, jakie chcą oni zająć.</w:t>
            </w:r>
          </w:p>
        </w:tc>
        <w:tc>
          <w:tcPr>
            <w:tcW w:w="4462" w:type="dxa"/>
          </w:tcPr>
          <w:p w:rsidRPr="005A51AA" w:rsidR="002247F8" w:rsidP="00A20B1A" w:rsidRDefault="002247F8" w14:paraId="1FD08DFE" w14:textId="77777777">
            <w:pPr>
              <w:rPr>
                <w:rFonts w:asciiTheme="minorHAnsi" w:hAnsiTheme="minorHAnsi" w:cstheme="minorHAnsi"/>
                <w:sz w:val="28"/>
                <w:szCs w:val="28"/>
              </w:rPr>
            </w:pPr>
            <w:r>
              <w:rPr>
                <w:rFonts w:asciiTheme="minorHAnsi" w:hAnsiTheme="minorHAnsi"/>
                <w:sz w:val="28"/>
              </w:rPr>
              <w:lastRenderedPageBreak/>
              <w:t>Jeżeli lista jest przedkładana sekretariatowi Prezydium w formie elektronicznej, musi do niej zostać załączone oświadczenie każdego kandydata o zgodzie, przesłane pocztą elektroniczną z jego osobistego adresu.</w:t>
            </w:r>
          </w:p>
          <w:p w:rsidRPr="005A51AA" w:rsidR="002247F8" w:rsidP="00A20B1A" w:rsidRDefault="002247F8" w14:paraId="1EE40AEA" w14:textId="77777777">
            <w:pPr>
              <w:rPr>
                <w:rFonts w:asciiTheme="minorHAnsi" w:hAnsiTheme="minorHAnsi" w:cstheme="minorHAnsi"/>
                <w:sz w:val="28"/>
                <w:szCs w:val="28"/>
                <w:lang w:val="en-GB"/>
              </w:rPr>
            </w:pPr>
          </w:p>
          <w:p w:rsidRPr="005A51AA" w:rsidR="002247F8" w:rsidP="00A20B1A" w:rsidRDefault="002247F8" w14:paraId="2D836AFB" w14:textId="77777777">
            <w:pPr>
              <w:rPr>
                <w:rFonts w:asciiTheme="minorHAnsi" w:hAnsiTheme="minorHAnsi" w:cstheme="minorHAnsi"/>
                <w:sz w:val="28"/>
                <w:szCs w:val="28"/>
              </w:rPr>
            </w:pPr>
            <w:r>
              <w:rPr>
                <w:rFonts w:asciiTheme="minorHAnsi" w:hAnsiTheme="minorHAnsi"/>
                <w:sz w:val="28"/>
              </w:rPr>
              <w:t>Jeżeli lista jest przedkładana sekretariatowi Prezydium w formie papierowej, zawiera podpisy kandydatów. Podpis jest równoznaczny z oświadczeniem o zgodzie na kandydowanie. Jeżeli kandydat nie jest w stanie podpisać listy, może złożyć oświadczenie o zgodzie przesłane pocztą elektroniczną ze swojego osobistego adresu.</w:t>
            </w:r>
          </w:p>
          <w:p w:rsidRPr="005A51AA" w:rsidR="002247F8" w:rsidP="00A20B1A" w:rsidRDefault="002247F8" w14:paraId="25ABECF6" w14:textId="77777777">
            <w:pPr>
              <w:rPr>
                <w:rFonts w:asciiTheme="minorHAnsi" w:hAnsiTheme="minorHAnsi" w:cstheme="minorHAnsi"/>
                <w:sz w:val="28"/>
                <w:szCs w:val="28"/>
                <w:lang w:val="en-GB"/>
              </w:rPr>
            </w:pPr>
          </w:p>
          <w:p w:rsidRPr="005A51AA" w:rsidR="002247F8" w:rsidP="00A20B1A" w:rsidRDefault="002247F8" w14:paraId="4FAE61AC" w14:textId="77777777">
            <w:pPr>
              <w:rPr>
                <w:rFonts w:asciiTheme="minorHAnsi" w:hAnsiTheme="minorHAnsi" w:cstheme="minorHAnsi"/>
                <w:sz w:val="28"/>
                <w:szCs w:val="28"/>
                <w:u w:val="single"/>
              </w:rPr>
            </w:pPr>
            <w:r>
              <w:rPr>
                <w:rFonts w:asciiTheme="minorHAnsi" w:hAnsiTheme="minorHAnsi"/>
                <w:sz w:val="28"/>
              </w:rPr>
              <w:t>We wszystkich przypadkach na liście wskazuje się stanowiska, które kandydaci chcą zająć.</w:t>
            </w:r>
          </w:p>
        </w:tc>
      </w:tr>
      <w:tr w:rsidRPr="005A51AA" w:rsidR="002247F8" w:rsidTr="00080033" w14:paraId="4838B37E" w14:textId="77777777">
        <w:tc>
          <w:tcPr>
            <w:tcW w:w="4462" w:type="dxa"/>
          </w:tcPr>
          <w:p w:rsidRPr="005A51AA" w:rsidR="002247F8" w:rsidP="002247F8" w:rsidRDefault="002247F8" w14:paraId="6209581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B849444"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3A99C31E" w14:textId="77777777">
        <w:tc>
          <w:tcPr>
            <w:tcW w:w="4462" w:type="dxa"/>
          </w:tcPr>
          <w:p w:rsidRPr="005A51AA" w:rsidR="002247F8" w:rsidP="002247F8" w:rsidRDefault="002247F8" w14:paraId="424ACAD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40 – Wybory członków Prezydium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"WYBÓR: Przewodniczący i Prezydium Komitetu" \t "40, 41"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"WIĘKSZOŚCI WYMAGANE: A) w przypadku wyboru: PREZYDIUM KOMITETU: – członków" \t "40"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"WIĘKSZOŚCI WYMAGANE: A) w przypadku wyboru: PREZYDIUM KOMITETU: – Przewodniczącego" \t "40"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"WIĘKSZOŚCI WYMAGANE: A) w przypadku wyboru: PREZYDIUM KOMITETU: – wiceprzewodniczącego" \t "40"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A55047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DBB2A90" w14:textId="77777777">
        <w:tc>
          <w:tcPr>
            <w:tcW w:w="4462" w:type="dxa"/>
          </w:tcPr>
          <w:p w:rsidRPr="005A51AA" w:rsidR="002247F8" w:rsidP="002247F8" w:rsidRDefault="002247F8" w14:paraId="37DF26F9"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Procedura wyboru członków Prezydium jest podzielona na etapy, w stosownych przypadkach </w:t>
            </w:r>
            <w:r>
              <w:rPr>
                <w:rFonts w:asciiTheme="minorHAnsi" w:hAnsiTheme="minorHAnsi"/>
                <w:sz w:val="28"/>
              </w:rPr>
              <w:lastRenderedPageBreak/>
              <w:t xml:space="preserve">obejmujące kolejne głosowania i tury, w następującej kolejności: </w:t>
            </w:r>
          </w:p>
        </w:tc>
        <w:tc>
          <w:tcPr>
            <w:tcW w:w="4462" w:type="dxa"/>
          </w:tcPr>
          <w:p w:rsidRPr="005A51AA" w:rsidR="002247F8" w:rsidP="00A20B1A" w:rsidRDefault="002247F8" w14:paraId="06E6E678"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63242C0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232F60" w14:textId="77777777">
        <w:tc>
          <w:tcPr>
            <w:tcW w:w="4462" w:type="dxa"/>
          </w:tcPr>
          <w:p w:rsidRPr="005A51AA" w:rsidR="002247F8" w:rsidP="002247F8" w:rsidRDefault="002247F8" w14:paraId="105CE4D4" w14:textId="7E59231E">
            <w:pPr>
              <w:pStyle w:val="Heading1"/>
              <w:numPr>
                <w:ilvl w:val="0"/>
                <w:numId w:val="130"/>
              </w:numPr>
              <w:tabs>
                <w:tab w:val="left" w:pos="567"/>
              </w:tabs>
              <w:ind w:left="0" w:firstLine="0"/>
              <w:outlineLvl w:val="0"/>
              <w:rPr>
                <w:rFonts w:asciiTheme="minorHAnsi" w:hAnsiTheme="minorHAnsi" w:cstheme="minorHAnsi"/>
                <w:sz w:val="28"/>
                <w:szCs w:val="28"/>
              </w:rPr>
            </w:pPr>
            <w:r>
              <w:rPr>
                <w:rFonts w:asciiTheme="minorHAnsi" w:hAnsiTheme="minorHAnsi"/>
                <w:sz w:val="28"/>
              </w:rPr>
              <w:t>W ramach pierwszego etapu Zgromadzenie podejmuje decyzję w</w:t>
            </w:r>
            <w:r w:rsidR="00B36045">
              <w:rPr>
                <w:rFonts w:asciiTheme="minorHAnsi" w:hAnsiTheme="minorHAnsi"/>
                <w:sz w:val="28"/>
              </w:rPr>
              <w:t> </w:t>
            </w:r>
            <w:r>
              <w:rPr>
                <w:rFonts w:asciiTheme="minorHAnsi" w:hAnsiTheme="minorHAnsi"/>
                <w:sz w:val="28"/>
              </w:rPr>
              <w:t>sprawie listy lub list kandydatów do Prezydium.</w:t>
            </w:r>
          </w:p>
        </w:tc>
        <w:tc>
          <w:tcPr>
            <w:tcW w:w="4462" w:type="dxa"/>
          </w:tcPr>
          <w:p w:rsidRPr="005A51AA" w:rsidR="002247F8" w:rsidP="00A20B1A" w:rsidRDefault="002247F8" w14:paraId="56C35F1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1D1715" w14:textId="77777777">
        <w:tc>
          <w:tcPr>
            <w:tcW w:w="4462" w:type="dxa"/>
          </w:tcPr>
          <w:p w:rsidRPr="005A51AA" w:rsidR="002247F8" w:rsidP="002247F8" w:rsidRDefault="002247F8" w14:paraId="00DD36B1"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 xml:space="preserve">Wspólna lista przedłożona przez Grupy zostaje poddana pod głosowanie jako pierwsza. </w:t>
            </w:r>
          </w:p>
        </w:tc>
        <w:tc>
          <w:tcPr>
            <w:tcW w:w="4462" w:type="dxa"/>
          </w:tcPr>
          <w:p w:rsidRPr="005A51AA" w:rsidR="002247F8" w:rsidP="00A20B1A" w:rsidRDefault="002247F8" w14:paraId="4187DC59"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8D523F1" w14:textId="77777777">
        <w:tc>
          <w:tcPr>
            <w:tcW w:w="4462" w:type="dxa"/>
          </w:tcPr>
          <w:p w:rsidRPr="005A51AA" w:rsidR="002247F8" w:rsidP="002247F8" w:rsidRDefault="002247F8" w14:paraId="3B0B29EA"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Jeżeli lista otrzyma poparcie więcej niż dwóch trzecich głosów członków Komitetu, członkowie Prezydium zostają wybrani.</w:t>
            </w:r>
          </w:p>
        </w:tc>
        <w:tc>
          <w:tcPr>
            <w:tcW w:w="4462" w:type="dxa"/>
          </w:tcPr>
          <w:p w:rsidRPr="005A51AA" w:rsidR="002247F8" w:rsidP="00A20B1A" w:rsidRDefault="002247F8" w14:paraId="3653D31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0057ABA" w14:textId="77777777">
        <w:tc>
          <w:tcPr>
            <w:tcW w:w="4462" w:type="dxa"/>
          </w:tcPr>
          <w:p w:rsidRPr="005A51AA" w:rsidR="002247F8" w:rsidP="002247F8" w:rsidRDefault="002247F8" w14:paraId="33D0BC8D"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Jeżeli wspólna lista nie uzyska wymaganej większości, głosuje się nad listą lub listami alternatywnymi, w stosownych przypadkach w kolejności ustalonej przez komisję przygotowawczą.</w:t>
            </w:r>
          </w:p>
        </w:tc>
        <w:tc>
          <w:tcPr>
            <w:tcW w:w="4462" w:type="dxa"/>
          </w:tcPr>
          <w:p w:rsidRPr="005A51AA" w:rsidR="002247F8" w:rsidP="00A20B1A" w:rsidRDefault="002247F8" w14:paraId="69DE4B8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5163CE6" w14:textId="77777777">
        <w:tc>
          <w:tcPr>
            <w:tcW w:w="4462" w:type="dxa"/>
          </w:tcPr>
          <w:p w:rsidRPr="005A51AA" w:rsidR="002247F8" w:rsidP="002247F8" w:rsidRDefault="002247F8" w14:paraId="3D41F9E0"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Jeżeli lista otrzyma poparcie więcej niż dwóch trzecich głosów członków Komitetu, członkowie Prezydium zostają wybrani.</w:t>
            </w:r>
          </w:p>
        </w:tc>
        <w:tc>
          <w:tcPr>
            <w:tcW w:w="4462" w:type="dxa"/>
          </w:tcPr>
          <w:p w:rsidRPr="005A51AA" w:rsidR="002247F8" w:rsidP="00A20B1A" w:rsidRDefault="002247F8" w14:paraId="271BEB1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CC38EC" w14:textId="77777777">
        <w:tc>
          <w:tcPr>
            <w:tcW w:w="4462" w:type="dxa"/>
          </w:tcPr>
          <w:p w:rsidRPr="005A51AA" w:rsidR="002247F8" w:rsidP="002247F8" w:rsidRDefault="002247F8" w14:paraId="712B2D33"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 xml:space="preserve">Jeżeli żadna z list przedłożonych Zgromadzeniu nie uzyska wymaganej większości, przeprowadza się drugą turę wyborów zgodnie z procedurą określoną w lit. a) i b) powyżej. </w:t>
            </w:r>
          </w:p>
        </w:tc>
        <w:tc>
          <w:tcPr>
            <w:tcW w:w="4462" w:type="dxa"/>
          </w:tcPr>
          <w:p w:rsidRPr="005A51AA" w:rsidR="002247F8" w:rsidP="00A20B1A" w:rsidRDefault="002247F8" w14:paraId="2072023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8597BB6" w14:textId="77777777">
        <w:tc>
          <w:tcPr>
            <w:tcW w:w="4462" w:type="dxa"/>
          </w:tcPr>
          <w:p w:rsidRPr="005A51AA" w:rsidR="002247F8" w:rsidP="002247F8" w:rsidRDefault="002247F8" w14:paraId="45B08502"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 xml:space="preserve">W takim przypadku wymagana </w:t>
            </w:r>
            <w:r>
              <w:rPr>
                <w:rFonts w:asciiTheme="minorHAnsi" w:hAnsiTheme="minorHAnsi"/>
                <w:sz w:val="28"/>
              </w:rPr>
              <w:lastRenderedPageBreak/>
              <w:t>większość to ponad połowa członków Komitetu.</w:t>
            </w:r>
          </w:p>
        </w:tc>
        <w:tc>
          <w:tcPr>
            <w:tcW w:w="4462" w:type="dxa"/>
          </w:tcPr>
          <w:p w:rsidRPr="005A51AA" w:rsidR="002247F8" w:rsidP="00A20B1A" w:rsidRDefault="002247F8" w14:paraId="1FEB7E5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3D7FA4A" w14:textId="77777777">
        <w:tc>
          <w:tcPr>
            <w:tcW w:w="4462" w:type="dxa"/>
          </w:tcPr>
          <w:p w:rsidRPr="005A51AA" w:rsidR="002247F8" w:rsidP="002247F8" w:rsidRDefault="002247F8" w14:paraId="0BEBB4E2" w14:textId="28A09AA0">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Jeżeli żadna z list nie uzyska nowej wymaganej większości głosów w drugiej turze, posiedzenie zostaje zawieszone i</w:t>
            </w:r>
            <w:r w:rsidR="00B36045">
              <w:rPr>
                <w:sz w:val="28"/>
              </w:rPr>
              <w:t> </w:t>
            </w:r>
            <w:r>
              <w:rPr>
                <w:sz w:val="28"/>
              </w:rPr>
              <w:t>odroczone.</w:t>
            </w:r>
          </w:p>
        </w:tc>
        <w:tc>
          <w:tcPr>
            <w:tcW w:w="4462" w:type="dxa"/>
          </w:tcPr>
          <w:p w:rsidRPr="005A51AA" w:rsidR="002247F8" w:rsidP="00A20B1A" w:rsidRDefault="002247F8" w14:paraId="6C870BA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56FF044" w14:textId="77777777">
        <w:tc>
          <w:tcPr>
            <w:tcW w:w="4462" w:type="dxa"/>
          </w:tcPr>
          <w:p w:rsidRPr="005A51AA" w:rsidR="002247F8" w:rsidP="002247F8" w:rsidRDefault="002247F8" w14:paraId="5FA9A7E5" w14:textId="4ADADB7B">
            <w:pPr>
              <w:widowControl w:val="0"/>
              <w:adjustRightInd w:val="0"/>
              <w:snapToGrid w:val="0"/>
              <w:ind w:left="567"/>
              <w:rPr>
                <w:rFonts w:asciiTheme="minorHAnsi" w:hAnsiTheme="minorHAnsi" w:cstheme="minorHAnsi"/>
                <w:sz w:val="28"/>
                <w:szCs w:val="28"/>
              </w:rPr>
            </w:pPr>
            <w:r>
              <w:rPr>
                <w:rFonts w:asciiTheme="minorHAnsi" w:hAnsiTheme="minorHAnsi"/>
                <w:sz w:val="28"/>
              </w:rPr>
              <w:t>Po wznowieniu posiedzenia przeprowadza się trzecią turę zgodnie z procedurą określoną w</w:t>
            </w:r>
            <w:r w:rsidR="00B36045">
              <w:rPr>
                <w:rFonts w:asciiTheme="minorHAnsi" w:hAnsiTheme="minorHAnsi"/>
                <w:sz w:val="28"/>
              </w:rPr>
              <w:t> </w:t>
            </w:r>
            <w:r>
              <w:rPr>
                <w:rFonts w:asciiTheme="minorHAnsi" w:hAnsiTheme="minorHAnsi"/>
                <w:sz w:val="28"/>
              </w:rPr>
              <w:t>lit. a) i b) powyżej.</w:t>
            </w:r>
          </w:p>
        </w:tc>
        <w:tc>
          <w:tcPr>
            <w:tcW w:w="4462" w:type="dxa"/>
          </w:tcPr>
          <w:p w:rsidRPr="005A51AA" w:rsidR="002247F8" w:rsidP="00A20B1A" w:rsidRDefault="002247F8" w14:paraId="0A9AF32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C474583" w14:textId="77777777">
        <w:tc>
          <w:tcPr>
            <w:tcW w:w="4462" w:type="dxa"/>
          </w:tcPr>
          <w:p w:rsidRPr="005A51AA" w:rsidR="002247F8" w:rsidP="002247F8" w:rsidRDefault="002247F8" w14:paraId="6261689F"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W takim przypadku wymagana większość to ponad połowa obecnych lub reprezentowanych członków Komitetu.</w:t>
            </w:r>
          </w:p>
        </w:tc>
        <w:tc>
          <w:tcPr>
            <w:tcW w:w="4462" w:type="dxa"/>
          </w:tcPr>
          <w:p w:rsidRPr="005A51AA" w:rsidR="002247F8" w:rsidP="00A20B1A" w:rsidRDefault="002247F8" w14:paraId="4DF788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C3A5E3" w14:textId="77777777">
        <w:tc>
          <w:tcPr>
            <w:tcW w:w="4462" w:type="dxa"/>
          </w:tcPr>
          <w:p w:rsidRPr="005A51AA" w:rsidR="002247F8" w:rsidP="002247F8" w:rsidRDefault="002247F8" w14:paraId="454278CC" w14:textId="5B90005F">
            <w:pPr>
              <w:pStyle w:val="Heading1"/>
              <w:numPr>
                <w:ilvl w:val="0"/>
                <w:numId w:val="131"/>
              </w:numPr>
              <w:tabs>
                <w:tab w:val="left" w:pos="567"/>
              </w:tabs>
              <w:outlineLvl w:val="0"/>
              <w:rPr>
                <w:rFonts w:asciiTheme="minorHAnsi" w:hAnsiTheme="minorHAnsi" w:cstheme="minorHAnsi"/>
                <w:sz w:val="28"/>
                <w:szCs w:val="28"/>
              </w:rPr>
            </w:pPr>
            <w:r>
              <w:rPr>
                <w:rFonts w:asciiTheme="minorHAnsi" w:hAnsiTheme="minorHAnsi"/>
                <w:sz w:val="28"/>
              </w:rPr>
              <w:t>Po przyjęciu listy członków Prezydium przez Zgromadzenie ma miejsce drugi etap, podczas którego Zgromadzenie, przeprowadzając w</w:t>
            </w:r>
            <w:r w:rsidR="00B36045">
              <w:rPr>
                <w:rFonts w:asciiTheme="minorHAnsi" w:hAnsiTheme="minorHAnsi"/>
                <w:sz w:val="28"/>
              </w:rPr>
              <w:t> </w:t>
            </w:r>
            <w:r>
              <w:rPr>
                <w:rFonts w:asciiTheme="minorHAnsi" w:hAnsiTheme="minorHAnsi"/>
                <w:sz w:val="28"/>
              </w:rPr>
              <w:t>razie potrzeby więcej niż jedno głosowanie, dokonuje wyboru osób na stanowiska w Prezydium inne niż stanowiska przewodniczących Grup, zgodnie z następującą procedurą:</w:t>
            </w:r>
          </w:p>
        </w:tc>
        <w:tc>
          <w:tcPr>
            <w:tcW w:w="4462" w:type="dxa"/>
          </w:tcPr>
          <w:p w:rsidRPr="005A51AA" w:rsidR="002247F8" w:rsidP="00A20B1A" w:rsidRDefault="002247F8" w14:paraId="22210B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334455B" w14:textId="77777777">
        <w:tc>
          <w:tcPr>
            <w:tcW w:w="4462" w:type="dxa"/>
          </w:tcPr>
          <w:p w:rsidRPr="005A51AA" w:rsidR="002247F8" w:rsidP="009D6F84" w:rsidRDefault="002247F8" w14:paraId="34BFD4A0" w14:textId="77777777">
            <w:pPr>
              <w:pStyle w:val="ListParagraph"/>
              <w:keepNext/>
              <w:keepLines/>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Wybrani mogą zostać jedynie członkowie Prezydium figurujący na liście uprzednio przyjętej przez Zgromadzenie.</w:t>
            </w:r>
          </w:p>
        </w:tc>
        <w:tc>
          <w:tcPr>
            <w:tcW w:w="4462" w:type="dxa"/>
          </w:tcPr>
          <w:p w:rsidRPr="005A51AA" w:rsidR="002247F8" w:rsidP="00A20B1A" w:rsidRDefault="002247F8" w14:paraId="3E4CCBD3" w14:textId="77777777">
            <w:pPr>
              <w:pStyle w:val="ListParagraph"/>
              <w:keepNext/>
              <w:keepLines/>
              <w:adjustRightInd w:val="0"/>
              <w:snapToGrid w:val="0"/>
              <w:spacing w:after="0" w:line="288" w:lineRule="auto"/>
              <w:ind w:left="0"/>
              <w:jc w:val="left"/>
              <w:rPr>
                <w:rFonts w:cstheme="minorHAnsi"/>
                <w:sz w:val="28"/>
                <w:szCs w:val="28"/>
              </w:rPr>
            </w:pPr>
          </w:p>
        </w:tc>
      </w:tr>
      <w:tr w:rsidRPr="005A51AA" w:rsidR="002247F8" w:rsidTr="00080033" w14:paraId="588CB692" w14:textId="77777777">
        <w:tc>
          <w:tcPr>
            <w:tcW w:w="4462" w:type="dxa"/>
          </w:tcPr>
          <w:p w:rsidRPr="005A51AA" w:rsidR="002247F8" w:rsidP="002247F8" w:rsidRDefault="002247F8" w14:paraId="27557686"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 xml:space="preserve">Kolejność głosowań jest następująca: </w:t>
            </w:r>
          </w:p>
        </w:tc>
        <w:tc>
          <w:tcPr>
            <w:tcW w:w="4462" w:type="dxa"/>
          </w:tcPr>
          <w:p w:rsidRPr="005A51AA" w:rsidR="002247F8" w:rsidP="00A20B1A" w:rsidRDefault="002247F8" w14:paraId="14B0AA9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777B020" w14:textId="77777777">
        <w:tc>
          <w:tcPr>
            <w:tcW w:w="4462" w:type="dxa"/>
          </w:tcPr>
          <w:p w:rsidRPr="005A51AA" w:rsidR="002247F8" w:rsidP="00556956" w:rsidRDefault="002247F8" w14:paraId="2944F1D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Pr>
                <w:sz w:val="28"/>
              </w:rPr>
              <w:t>wybór Przewodniczącego Komitetu,</w:t>
            </w:r>
          </w:p>
        </w:tc>
        <w:tc>
          <w:tcPr>
            <w:tcW w:w="4462" w:type="dxa"/>
          </w:tcPr>
          <w:p w:rsidRPr="005A51AA" w:rsidR="002247F8" w:rsidP="00A20B1A" w:rsidRDefault="002247F8" w14:paraId="54FE365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8510126" w14:textId="77777777">
        <w:tc>
          <w:tcPr>
            <w:tcW w:w="4462" w:type="dxa"/>
          </w:tcPr>
          <w:p w:rsidRPr="005A51AA" w:rsidR="002247F8" w:rsidP="00556956" w:rsidRDefault="002247F8" w14:paraId="05AC938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Pr>
                <w:sz w:val="28"/>
              </w:rPr>
              <w:t xml:space="preserve">wybór dwóch </w:t>
            </w:r>
            <w:r>
              <w:rPr>
                <w:sz w:val="28"/>
              </w:rPr>
              <w:lastRenderedPageBreak/>
              <w:t>wiceprzewodniczących Komitetu,</w:t>
            </w:r>
          </w:p>
        </w:tc>
        <w:tc>
          <w:tcPr>
            <w:tcW w:w="4462" w:type="dxa"/>
          </w:tcPr>
          <w:p w:rsidRPr="005A51AA" w:rsidR="002247F8" w:rsidP="00A20B1A" w:rsidRDefault="002247F8" w14:paraId="48A40B4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F64EC9B" w14:textId="77777777">
        <w:tc>
          <w:tcPr>
            <w:tcW w:w="4462" w:type="dxa"/>
          </w:tcPr>
          <w:p w:rsidRPr="005A51AA" w:rsidR="002247F8" w:rsidP="005A4F19" w:rsidRDefault="002247F8" w14:paraId="36A5F9A7"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Pr>
                <w:sz w:val="28"/>
              </w:rPr>
              <w:t>wybór przewodniczących sekcji,</w:t>
            </w:r>
          </w:p>
        </w:tc>
        <w:tc>
          <w:tcPr>
            <w:tcW w:w="4462" w:type="dxa"/>
          </w:tcPr>
          <w:p w:rsidRPr="005A51AA" w:rsidR="002247F8" w:rsidP="00A20B1A" w:rsidRDefault="002247F8" w14:paraId="1867564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03A0D5AD" w14:textId="77777777">
        <w:tc>
          <w:tcPr>
            <w:tcW w:w="4462" w:type="dxa"/>
          </w:tcPr>
          <w:p w:rsidRPr="005A51AA" w:rsidR="002247F8" w:rsidP="002247F8" w:rsidRDefault="002247F8" w14:paraId="6DD5CCD9"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Pr>
                <w:sz w:val="28"/>
              </w:rPr>
              <w:t>wybór przewodniczącego CCMI.</w:t>
            </w:r>
          </w:p>
        </w:tc>
        <w:tc>
          <w:tcPr>
            <w:tcW w:w="4462" w:type="dxa"/>
          </w:tcPr>
          <w:p w:rsidRPr="005A51AA" w:rsidR="002247F8" w:rsidP="00A20B1A" w:rsidRDefault="002247F8" w14:paraId="3E20992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602B0B5" w14:textId="77777777">
        <w:tc>
          <w:tcPr>
            <w:tcW w:w="4462" w:type="dxa"/>
          </w:tcPr>
          <w:p w:rsidRPr="005A51AA" w:rsidR="002247F8" w:rsidP="002247F8" w:rsidRDefault="002247F8" w14:paraId="4C31F329"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Wymagana większość zostaje osiągnięta, jeśli ponad połowa członków obecnych lub reprezentowanych zagłosuje za.</w:t>
            </w:r>
          </w:p>
        </w:tc>
        <w:tc>
          <w:tcPr>
            <w:tcW w:w="4462" w:type="dxa"/>
          </w:tcPr>
          <w:p w:rsidRPr="005A51AA" w:rsidR="002247F8" w:rsidP="00A20B1A" w:rsidRDefault="002247F8" w14:paraId="334A574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68ABDAE" w14:textId="77777777">
        <w:tc>
          <w:tcPr>
            <w:tcW w:w="4462" w:type="dxa"/>
          </w:tcPr>
          <w:p w:rsidRPr="005A51AA" w:rsidR="002247F8" w:rsidP="002247F8" w:rsidRDefault="002247F8" w14:paraId="7041E3E5"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Jeżeli podczas głosowania żaden z kandydatów nie osiągnie wymaganej większości głosów, przeprowadza się drugie głosowanie, ale tylko między dwoma kandydatami, którzy otrzymali największą liczbę głosów w pierwszym głosowaniu.</w:t>
            </w:r>
          </w:p>
        </w:tc>
        <w:tc>
          <w:tcPr>
            <w:tcW w:w="4462" w:type="dxa"/>
          </w:tcPr>
          <w:p w:rsidRPr="005A51AA" w:rsidR="002247F8" w:rsidP="00A20B1A" w:rsidRDefault="002247F8" w14:paraId="2AD0C7B9"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7799A3E" w14:textId="77777777">
        <w:tc>
          <w:tcPr>
            <w:tcW w:w="4462" w:type="dxa"/>
          </w:tcPr>
          <w:p w:rsidRPr="005A51AA" w:rsidR="002247F8" w:rsidP="002247F8" w:rsidRDefault="002247F8" w14:paraId="339B7BE7" w14:textId="30B204ED">
            <w:pPr>
              <w:widowControl w:val="0"/>
              <w:adjustRightInd w:val="0"/>
              <w:snapToGrid w:val="0"/>
              <w:ind w:left="567"/>
              <w:rPr>
                <w:rFonts w:asciiTheme="minorHAnsi" w:hAnsiTheme="minorHAnsi" w:cstheme="minorHAnsi"/>
                <w:sz w:val="28"/>
                <w:szCs w:val="28"/>
              </w:rPr>
            </w:pPr>
            <w:r>
              <w:rPr>
                <w:rFonts w:asciiTheme="minorHAnsi" w:hAnsiTheme="minorHAnsi"/>
                <w:sz w:val="28"/>
              </w:rPr>
              <w:t>Kandydat, który uzyskał największą liczbę głosów w</w:t>
            </w:r>
            <w:r w:rsidR="00B36045">
              <w:rPr>
                <w:rFonts w:asciiTheme="minorHAnsi" w:hAnsiTheme="minorHAnsi"/>
                <w:sz w:val="28"/>
              </w:rPr>
              <w:t> </w:t>
            </w:r>
            <w:r>
              <w:rPr>
                <w:rFonts w:asciiTheme="minorHAnsi" w:hAnsiTheme="minorHAnsi"/>
                <w:sz w:val="28"/>
              </w:rPr>
              <w:t>drugim głosowaniu, zostaje mianowany.</w:t>
            </w:r>
          </w:p>
        </w:tc>
        <w:tc>
          <w:tcPr>
            <w:tcW w:w="4462" w:type="dxa"/>
          </w:tcPr>
          <w:p w:rsidRPr="005A51AA" w:rsidR="002247F8" w:rsidP="00A20B1A" w:rsidRDefault="002247F8" w14:paraId="6EED0F8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0434B0" w14:textId="77777777">
        <w:tc>
          <w:tcPr>
            <w:tcW w:w="4462" w:type="dxa"/>
          </w:tcPr>
          <w:p w:rsidRPr="005A51AA" w:rsidR="002247F8" w:rsidP="002247F8" w:rsidRDefault="002247F8" w14:paraId="2F1EFB17"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52936E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5ED329" w14:textId="77777777">
        <w:tc>
          <w:tcPr>
            <w:tcW w:w="4462" w:type="dxa"/>
          </w:tcPr>
          <w:p w:rsidRPr="005A51AA" w:rsidR="002247F8" w:rsidP="002247F8" w:rsidRDefault="002247F8" w14:paraId="2566499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41 – Warunki wyboru członków Prezydium</w:t>
            </w:r>
          </w:p>
        </w:tc>
        <w:tc>
          <w:tcPr>
            <w:tcW w:w="4462" w:type="dxa"/>
          </w:tcPr>
          <w:p w:rsidRPr="005A51AA" w:rsidR="002247F8" w:rsidP="00A20B1A" w:rsidRDefault="002247F8" w14:paraId="6022C14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CBBB0A" w14:textId="77777777">
        <w:tc>
          <w:tcPr>
            <w:tcW w:w="4462" w:type="dxa"/>
          </w:tcPr>
          <w:p w:rsidRPr="005A51AA" w:rsidR="002247F8" w:rsidP="00B36045" w:rsidRDefault="002247F8" w14:paraId="40D78F1B" w14:textId="49D48934">
            <w:pPr>
              <w:widowControl w:val="0"/>
              <w:adjustRightInd w:val="0"/>
              <w:snapToGrid w:val="0"/>
              <w:rPr>
                <w:rFonts w:asciiTheme="minorHAnsi" w:hAnsiTheme="minorHAnsi" w:cstheme="minorHAnsi"/>
                <w:sz w:val="28"/>
                <w:szCs w:val="28"/>
              </w:rPr>
            </w:pPr>
            <w:r>
              <w:rPr>
                <w:rFonts w:asciiTheme="minorHAnsi" w:hAnsiTheme="minorHAnsi"/>
                <w:sz w:val="28"/>
              </w:rPr>
              <w:t>Wybór członków Prezydium musi spełniać następujące warunki, w</w:t>
            </w:r>
            <w:r w:rsidR="00B36045">
              <w:rPr>
                <w:rFonts w:asciiTheme="minorHAnsi" w:hAnsiTheme="minorHAnsi"/>
                <w:sz w:val="28"/>
              </w:rPr>
              <w:t> </w:t>
            </w:r>
            <w:r>
              <w:rPr>
                <w:rFonts w:asciiTheme="minorHAnsi" w:hAnsiTheme="minorHAnsi"/>
                <w:sz w:val="28"/>
              </w:rPr>
              <w:t>przeciwnym razie uznaje się go za nieważny:</w:t>
            </w:r>
          </w:p>
        </w:tc>
        <w:tc>
          <w:tcPr>
            <w:tcW w:w="4462" w:type="dxa"/>
          </w:tcPr>
          <w:p w:rsidRPr="005A51AA" w:rsidR="002247F8" w:rsidP="00A20B1A" w:rsidRDefault="002247F8" w14:paraId="2899D607"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30B48E8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47CB0D" w14:textId="77777777">
        <w:tc>
          <w:tcPr>
            <w:tcW w:w="4462" w:type="dxa"/>
          </w:tcPr>
          <w:p w:rsidRPr="005A51AA" w:rsidR="002247F8" w:rsidP="002247F8" w:rsidRDefault="002247F8" w14:paraId="37D32FBF"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 xml:space="preserve">Skład Prezydium musi być zgodny z przepisami art. 1 ust. 5 oraz odzwierciedlać równowagę ogólną </w:t>
            </w:r>
            <w:r>
              <w:rPr>
                <w:rFonts w:asciiTheme="minorHAnsi" w:hAnsiTheme="minorHAnsi"/>
                <w:sz w:val="28"/>
              </w:rPr>
              <w:lastRenderedPageBreak/>
              <w:t>między Grupami i równowagę geograficzną, a każde państwo członkowskie powinno być reprezentowane przynajmniej przez jednego obywatela, a co najwyżej przez trzech.</w:t>
            </w:r>
          </w:p>
        </w:tc>
        <w:tc>
          <w:tcPr>
            <w:tcW w:w="4462" w:type="dxa"/>
          </w:tcPr>
          <w:p w:rsidRPr="005A51AA" w:rsidR="002247F8" w:rsidP="00A20B1A" w:rsidRDefault="002247F8" w14:paraId="3BDB864F" w14:textId="77777777">
            <w:pPr>
              <w:rPr>
                <w:rFonts w:asciiTheme="minorHAnsi" w:hAnsiTheme="minorHAnsi" w:cstheme="minorHAnsi"/>
                <w:iCs/>
                <w:sz w:val="28"/>
                <w:szCs w:val="28"/>
              </w:rPr>
            </w:pPr>
            <w:r>
              <w:rPr>
                <w:rFonts w:asciiTheme="minorHAnsi" w:hAnsiTheme="minorHAnsi"/>
                <w:sz w:val="28"/>
              </w:rPr>
              <w:lastRenderedPageBreak/>
              <w:t xml:space="preserve">Nie dopuszcza się łączenia przez jedną osobę następujących ról: Przewodniczącego lub </w:t>
            </w:r>
            <w:r>
              <w:rPr>
                <w:rFonts w:asciiTheme="minorHAnsi" w:hAnsiTheme="minorHAnsi"/>
                <w:sz w:val="28"/>
              </w:rPr>
              <w:lastRenderedPageBreak/>
              <w:t>wiceprzewodniczącego Komitetu, przewodniczącego Grupy, przewodniczącego lub wiceprzewodniczącego sekcji lub komisji CCMI bądź przewodniczącego lub wiceprzewodniczącego centrum monitorowania.</w:t>
            </w:r>
          </w:p>
          <w:p w:rsidRPr="005A51AA" w:rsidR="002247F8" w:rsidP="00A20B1A" w:rsidRDefault="002247F8" w14:paraId="6FBC48F5" w14:textId="77777777">
            <w:pPr>
              <w:rPr>
                <w:rFonts w:asciiTheme="minorHAnsi" w:hAnsiTheme="minorHAnsi" w:cstheme="minorHAnsi"/>
                <w:sz w:val="28"/>
                <w:szCs w:val="28"/>
              </w:rPr>
            </w:pPr>
            <w:r>
              <w:rPr>
                <w:rFonts w:asciiTheme="minorHAnsi" w:hAnsiTheme="minorHAnsi"/>
                <w:i/>
                <w:sz w:val="28"/>
              </w:rPr>
              <w:t xml:space="preserve"> </w:t>
            </w:r>
          </w:p>
        </w:tc>
      </w:tr>
      <w:tr w:rsidRPr="005A51AA" w:rsidR="002247F8" w:rsidTr="00080033" w14:paraId="11018CE0" w14:textId="77777777">
        <w:tc>
          <w:tcPr>
            <w:tcW w:w="4462" w:type="dxa"/>
          </w:tcPr>
          <w:p w:rsidRPr="005A51AA" w:rsidR="002247F8" w:rsidP="002247F8" w:rsidRDefault="002247F8" w14:paraId="4E4588DD"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lastRenderedPageBreak/>
              <w:t>Na każdą dwuipółroczną kadencję Przewodniczący Komitetu jest wybierany na przemian spośród członków trzech Grup.</w:t>
            </w:r>
          </w:p>
        </w:tc>
        <w:tc>
          <w:tcPr>
            <w:tcW w:w="4462" w:type="dxa"/>
          </w:tcPr>
          <w:p w:rsidRPr="005A51AA" w:rsidR="002247F8" w:rsidP="00A20B1A" w:rsidRDefault="002247F8" w14:paraId="5CA069A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3BA80B0" w14:textId="77777777">
        <w:tc>
          <w:tcPr>
            <w:tcW w:w="4462" w:type="dxa"/>
          </w:tcPr>
          <w:p w:rsidRPr="005A51AA" w:rsidR="002247F8" w:rsidP="002247F8" w:rsidRDefault="002247F8" w14:paraId="03862E1E"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Dwaj wiceprzewodniczący należą do różnych Grup i są wybierani spośród członków pozostałych dwóch Grup, do których nie należy Przewodniczący.</w:t>
            </w:r>
          </w:p>
        </w:tc>
        <w:tc>
          <w:tcPr>
            <w:tcW w:w="4462" w:type="dxa"/>
          </w:tcPr>
          <w:p w:rsidRPr="005A51AA" w:rsidR="002247F8" w:rsidP="00A20B1A" w:rsidRDefault="002247F8" w14:paraId="4DA3E5F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D88B943" w14:textId="77777777">
        <w:tc>
          <w:tcPr>
            <w:tcW w:w="4462" w:type="dxa"/>
          </w:tcPr>
          <w:p w:rsidRPr="005A51AA" w:rsidR="002247F8" w:rsidP="00DF7F29" w:rsidRDefault="002247F8" w14:paraId="44E7A3BF" w14:textId="17EB74CB">
            <w:pPr>
              <w:pStyle w:val="Heading1"/>
              <w:keepNext/>
              <w:keepLines/>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Przewodniczący i</w:t>
            </w:r>
            <w:r w:rsidR="00B36045">
              <w:rPr>
                <w:rFonts w:asciiTheme="minorHAnsi" w:hAnsiTheme="minorHAnsi"/>
                <w:sz w:val="28"/>
              </w:rPr>
              <w:t> </w:t>
            </w:r>
            <w:r>
              <w:rPr>
                <w:rFonts w:asciiTheme="minorHAnsi" w:hAnsiTheme="minorHAnsi"/>
                <w:sz w:val="28"/>
              </w:rPr>
              <w:t>wiceprzewodniczący Komitetu nie są ponownie wybierani na kolejną kadencję.</w:t>
            </w:r>
          </w:p>
        </w:tc>
        <w:tc>
          <w:tcPr>
            <w:tcW w:w="4462" w:type="dxa"/>
          </w:tcPr>
          <w:p w:rsidRPr="005A51AA" w:rsidR="002247F8" w:rsidP="00DF7F29" w:rsidRDefault="002247F8" w14:paraId="0581BEFE"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B223FBD" w14:textId="77777777">
        <w:tc>
          <w:tcPr>
            <w:tcW w:w="4462" w:type="dxa"/>
          </w:tcPr>
          <w:p w:rsidRPr="005A51AA" w:rsidR="002247F8" w:rsidP="002247F8" w:rsidRDefault="002247F8" w14:paraId="613838DF"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Przez okres dwóch i pół roku następujących po wygaśnięciu jego mandatu Przewodniczący Komitetu nie jest członkiem Prezydium jako wiceprzewodniczący Komitetu, ani jako przewodniczący Grupy, sekcji lub CCMI.</w:t>
            </w:r>
          </w:p>
        </w:tc>
        <w:tc>
          <w:tcPr>
            <w:tcW w:w="4462" w:type="dxa"/>
          </w:tcPr>
          <w:p w:rsidRPr="005A51AA" w:rsidR="002247F8" w:rsidP="00A20B1A" w:rsidRDefault="002247F8" w14:paraId="44EAB4A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0879F5" w14:textId="77777777">
        <w:tc>
          <w:tcPr>
            <w:tcW w:w="4462" w:type="dxa"/>
          </w:tcPr>
          <w:p w:rsidRPr="005A51AA" w:rsidR="002247F8" w:rsidP="002247F8" w:rsidRDefault="002247F8" w14:paraId="6BF42F44" w14:textId="77777777">
            <w:pPr>
              <w:rPr>
                <w:rFonts w:asciiTheme="minorHAnsi" w:hAnsiTheme="minorHAnsi" w:cstheme="minorHAnsi"/>
                <w:sz w:val="28"/>
                <w:szCs w:val="28"/>
                <w:lang w:val="en-GB"/>
              </w:rPr>
            </w:pPr>
          </w:p>
        </w:tc>
        <w:tc>
          <w:tcPr>
            <w:tcW w:w="4462" w:type="dxa"/>
          </w:tcPr>
          <w:p w:rsidRPr="005A51AA" w:rsidR="002247F8" w:rsidP="00A20B1A" w:rsidRDefault="002247F8" w14:paraId="11C63C6A" w14:textId="77777777">
            <w:pPr>
              <w:jc w:val="left"/>
              <w:rPr>
                <w:rFonts w:asciiTheme="minorHAnsi" w:hAnsiTheme="minorHAnsi" w:cstheme="minorHAnsi"/>
                <w:sz w:val="28"/>
                <w:szCs w:val="28"/>
                <w:lang w:val="en-GB"/>
              </w:rPr>
            </w:pPr>
          </w:p>
        </w:tc>
      </w:tr>
      <w:tr w:rsidRPr="005A51AA" w:rsidR="002247F8" w:rsidTr="00080033" w14:paraId="06020627" w14:textId="77777777">
        <w:tc>
          <w:tcPr>
            <w:tcW w:w="4462" w:type="dxa"/>
          </w:tcPr>
          <w:p w:rsidRPr="005A51AA" w:rsidR="002247F8" w:rsidP="002247F8" w:rsidRDefault="002247F8" w14:paraId="493BA8D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42 – Zastąpienie członka Prezydium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"PREZYDIUM KOMITETU: zastąpienie członka" \t "42"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0C8E4E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05F3A05" w14:textId="77777777">
        <w:tc>
          <w:tcPr>
            <w:tcW w:w="4462" w:type="dxa"/>
          </w:tcPr>
          <w:p w:rsidRPr="005A51AA" w:rsidR="002247F8" w:rsidP="002247F8" w:rsidRDefault="002247F8" w14:paraId="16B2BB4C" w14:textId="3D369BD3">
            <w:pPr>
              <w:pStyle w:val="Heading1"/>
              <w:numPr>
                <w:ilvl w:val="0"/>
                <w:numId w:val="77"/>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Jeżeli członek Prezydium znajduje się w jednej z sytuacji przewidzianych w art. 4 ust. 2, jego zastąpienie odbywa się zgodnie z</w:t>
            </w:r>
            <w:r w:rsidR="00B36045">
              <w:rPr>
                <w:rFonts w:asciiTheme="minorHAnsi" w:hAnsiTheme="minorHAnsi"/>
                <w:sz w:val="28"/>
              </w:rPr>
              <w:t> </w:t>
            </w:r>
            <w:r>
              <w:rPr>
                <w:rFonts w:asciiTheme="minorHAnsi" w:hAnsiTheme="minorHAnsi"/>
                <w:sz w:val="28"/>
              </w:rPr>
              <w:t>warunkami określonymi w art. 41 i</w:t>
            </w:r>
            <w:r w:rsidR="00B36045">
              <w:rPr>
                <w:rFonts w:asciiTheme="minorHAnsi" w:hAnsiTheme="minorHAnsi"/>
                <w:sz w:val="28"/>
              </w:rPr>
              <w:t> </w:t>
            </w:r>
            <w:r>
              <w:rPr>
                <w:rFonts w:asciiTheme="minorHAnsi" w:hAnsiTheme="minorHAnsi"/>
                <w:sz w:val="28"/>
              </w:rPr>
              <w:t>obejmuje pozostały okres kadencji.</w:t>
            </w:r>
          </w:p>
        </w:tc>
        <w:tc>
          <w:tcPr>
            <w:tcW w:w="4462" w:type="dxa"/>
          </w:tcPr>
          <w:p w:rsidRPr="005A51AA" w:rsidR="002247F8" w:rsidP="00A20B1A" w:rsidRDefault="002247F8" w14:paraId="61C7FDC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D16BEC6" w14:textId="77777777">
        <w:tc>
          <w:tcPr>
            <w:tcW w:w="4462" w:type="dxa"/>
          </w:tcPr>
          <w:p w:rsidRPr="005A51AA" w:rsidR="002247F8" w:rsidP="002247F8" w:rsidRDefault="002247F8" w14:paraId="7041A848" w14:textId="77777777">
            <w:pPr>
              <w:pStyle w:val="Heading1"/>
              <w:numPr>
                <w:ilvl w:val="0"/>
                <w:numId w:val="77"/>
              </w:numPr>
              <w:tabs>
                <w:tab w:val="left" w:pos="567"/>
              </w:tabs>
              <w:ind w:left="0" w:firstLine="0"/>
              <w:outlineLvl w:val="0"/>
              <w:rPr>
                <w:rFonts w:asciiTheme="minorHAnsi" w:hAnsiTheme="minorHAnsi" w:cstheme="minorHAnsi"/>
                <w:sz w:val="28"/>
                <w:szCs w:val="28"/>
              </w:rPr>
            </w:pPr>
            <w:r>
              <w:rPr>
                <w:rFonts w:asciiTheme="minorHAnsi" w:hAnsiTheme="minorHAnsi"/>
                <w:sz w:val="28"/>
              </w:rPr>
              <w:t>Zgromadzenie wybiera zastępcę poprzez głosowanie, na podstawie propozycji zgłoszonej przez Grupę, do której należy zastępowany członek. Jeżeli członek ten nie należy do żadnej Grupy, propozycję dotyczącą zastępcy przygotowują wszystkie Grupy.</w:t>
            </w:r>
          </w:p>
        </w:tc>
        <w:tc>
          <w:tcPr>
            <w:tcW w:w="4462" w:type="dxa"/>
          </w:tcPr>
          <w:p w:rsidRPr="005A51AA" w:rsidR="002247F8" w:rsidP="00A20B1A" w:rsidRDefault="002247F8" w14:paraId="21E1C38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B9CCF3" w14:textId="77777777">
        <w:tc>
          <w:tcPr>
            <w:tcW w:w="4462" w:type="dxa"/>
          </w:tcPr>
          <w:p w:rsidRPr="005A51AA" w:rsidR="002247F8" w:rsidP="002247F8" w:rsidRDefault="002247F8" w14:paraId="1CA19CA1" w14:textId="77777777">
            <w:pPr>
              <w:widowControl w:val="0"/>
              <w:adjustRightInd w:val="0"/>
              <w:snapToGrid w:val="0"/>
              <w:rPr>
                <w:rFonts w:asciiTheme="minorHAnsi" w:hAnsiTheme="minorHAnsi" w:cstheme="minorHAnsi"/>
                <w:sz w:val="28"/>
                <w:szCs w:val="28"/>
              </w:rPr>
            </w:pPr>
            <w:r>
              <w:rPr>
                <w:rFonts w:asciiTheme="minorHAnsi" w:hAnsiTheme="minorHAnsi"/>
                <w:sz w:val="28"/>
              </w:rPr>
              <w:t>Wymagana większość zostaje osiągnięta, jeśli ponad połowa członków obecnych lub reprezentowanych zagłosuje za.</w:t>
            </w:r>
          </w:p>
        </w:tc>
        <w:tc>
          <w:tcPr>
            <w:tcW w:w="4462" w:type="dxa"/>
          </w:tcPr>
          <w:p w:rsidRPr="005A51AA" w:rsidR="002247F8" w:rsidP="00A20B1A" w:rsidRDefault="002247F8" w14:paraId="7F02992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4E2A845" w14:textId="77777777">
        <w:tc>
          <w:tcPr>
            <w:tcW w:w="4462" w:type="dxa"/>
          </w:tcPr>
          <w:p w:rsidRPr="005A51AA" w:rsidR="002247F8" w:rsidP="002247F8" w:rsidRDefault="002247F8" w14:paraId="6FF85C3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Jeżeli w głosowaniu kandydat zaproponowany przez daną Grupę nie uzyska wymaganej większości, Grupa przedstawia nowe propozycje, aż jakiś członek zostanie wybrany. </w:t>
            </w:r>
          </w:p>
        </w:tc>
        <w:tc>
          <w:tcPr>
            <w:tcW w:w="4462" w:type="dxa"/>
          </w:tcPr>
          <w:p w:rsidRPr="005A51AA" w:rsidR="002247F8" w:rsidP="00A20B1A" w:rsidRDefault="002247F8" w14:paraId="25F6B74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1A020D" w14:textId="77777777">
        <w:tc>
          <w:tcPr>
            <w:tcW w:w="4462" w:type="dxa"/>
          </w:tcPr>
          <w:p w:rsidRPr="005A51AA" w:rsidR="002247F8" w:rsidP="002247F8" w:rsidRDefault="002247F8" w14:paraId="065E016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F67EDC8"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A115A1C" w14:textId="77777777">
        <w:tc>
          <w:tcPr>
            <w:tcW w:w="4462" w:type="dxa"/>
          </w:tcPr>
          <w:p w:rsidRPr="005A51AA" w:rsidR="002247F8" w:rsidP="002247F8" w:rsidRDefault="002247F8" w14:paraId="4DCD71E2" w14:textId="5010B618">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Sekcja 2 – Procedura wyboru </w:t>
            </w:r>
            <w:r w:rsidR="00F2152B">
              <w:rPr>
                <w:rFonts w:asciiTheme="minorHAnsi" w:hAnsiTheme="minorHAnsi"/>
                <w:b/>
                <w:sz w:val="28"/>
              </w:rPr>
              <w:br/>
            </w:r>
            <w:r>
              <w:rPr>
                <w:rFonts w:asciiTheme="minorHAnsi" w:hAnsiTheme="minorHAnsi"/>
                <w:b/>
                <w:sz w:val="28"/>
              </w:rPr>
              <w:t>na inne odpowiedzialne stanowiska</w:t>
            </w:r>
          </w:p>
        </w:tc>
        <w:tc>
          <w:tcPr>
            <w:tcW w:w="4462" w:type="dxa"/>
          </w:tcPr>
          <w:p w:rsidRPr="005A51AA" w:rsidR="002247F8" w:rsidP="00A20B1A" w:rsidRDefault="002247F8" w14:paraId="5D96B7A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B132624" w14:textId="77777777">
        <w:tc>
          <w:tcPr>
            <w:tcW w:w="4462" w:type="dxa"/>
          </w:tcPr>
          <w:p w:rsidRPr="005A51AA" w:rsidR="002247F8" w:rsidP="002247F8" w:rsidRDefault="002247F8" w14:paraId="06BAE47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ADAE86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9BE24C9" w14:textId="77777777">
        <w:tc>
          <w:tcPr>
            <w:tcW w:w="4462" w:type="dxa"/>
          </w:tcPr>
          <w:p w:rsidRPr="005A51AA" w:rsidR="002247F8" w:rsidP="002247F8" w:rsidRDefault="002247F8" w14:paraId="38AB01A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43 – Procedura wyboru przez Zgromadzenie na inne odpowiedzialne stanowiska</w:t>
            </w:r>
            <w:bookmarkStart w:name="_Hlk127117543" w:id="42"/>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"WYBÓR: stanowiska odpowiedzialne inne niż członkostwo w Prezydium" \t "43" \b </w:instrText>
            </w:r>
            <w:r w:rsidRPr="005A51AA">
              <w:rPr>
                <w:rFonts w:asciiTheme="minorHAnsi" w:hAnsiTheme="minorHAnsi" w:cstheme="minorHAnsi"/>
                <w:sz w:val="28"/>
              </w:rPr>
              <w:fldChar w:fldCharType="end"/>
            </w:r>
            <w:bookmarkEnd w:id="42"/>
          </w:p>
        </w:tc>
        <w:tc>
          <w:tcPr>
            <w:tcW w:w="4462" w:type="dxa"/>
          </w:tcPr>
          <w:p w:rsidRPr="005A51AA" w:rsidR="002247F8" w:rsidP="00A20B1A" w:rsidRDefault="002247F8" w14:paraId="136C38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271CDB" w14:textId="77777777">
        <w:trPr>
          <w:trHeight w:val="3249"/>
        </w:trPr>
        <w:tc>
          <w:tcPr>
            <w:tcW w:w="4462" w:type="dxa"/>
          </w:tcPr>
          <w:p w:rsidRPr="005A51AA" w:rsidR="002247F8" w:rsidP="002247F8" w:rsidRDefault="002247F8" w14:paraId="4E9615C6" w14:textId="63777017">
            <w:pPr>
              <w:pStyle w:val="Heading1"/>
              <w:keepNext/>
              <w:keepLines/>
              <w:numPr>
                <w:ilvl w:val="0"/>
                <w:numId w:val="135"/>
              </w:numPr>
              <w:tabs>
                <w:tab w:val="left" w:pos="567"/>
              </w:tabs>
              <w:outlineLvl w:val="0"/>
              <w:rPr>
                <w:rFonts w:asciiTheme="minorHAnsi" w:hAnsiTheme="minorHAnsi" w:cstheme="minorHAnsi"/>
                <w:sz w:val="28"/>
                <w:szCs w:val="28"/>
              </w:rPr>
            </w:pPr>
            <w:r>
              <w:rPr>
                <w:rFonts w:asciiTheme="minorHAnsi" w:hAnsiTheme="minorHAnsi"/>
                <w:sz w:val="28"/>
              </w:rPr>
              <w:lastRenderedPageBreak/>
              <w:t>Podczas sesji konstytutywnej, po wyborze członków Prezydium i</w:t>
            </w:r>
            <w:r w:rsidR="005E6408">
              <w:rPr>
                <w:rFonts w:asciiTheme="minorHAnsi" w:hAnsiTheme="minorHAnsi"/>
                <w:sz w:val="28"/>
              </w:rPr>
              <w:t> </w:t>
            </w:r>
            <w:r>
              <w:rPr>
                <w:rFonts w:asciiTheme="minorHAnsi" w:hAnsiTheme="minorHAnsi"/>
                <w:sz w:val="28"/>
              </w:rPr>
              <w:t>przydzieleniu stanowisk w</w:t>
            </w:r>
            <w:r w:rsidR="005E6408">
              <w:rPr>
                <w:rFonts w:asciiTheme="minorHAnsi" w:hAnsiTheme="minorHAnsi"/>
                <w:sz w:val="28"/>
              </w:rPr>
              <w:t> </w:t>
            </w:r>
            <w:r>
              <w:rPr>
                <w:rFonts w:asciiTheme="minorHAnsi" w:hAnsiTheme="minorHAnsi"/>
                <w:sz w:val="28"/>
              </w:rPr>
              <w:t>Prezydium, Zgromadzenie wybiera członków na następujące stanowiska:</w:t>
            </w:r>
          </w:p>
          <w:p w:rsidRPr="005A51AA" w:rsidR="002247F8" w:rsidP="002247F8" w:rsidRDefault="002247F8" w14:paraId="6ECE3634"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trzech członków grupy kwestorów,</w:t>
            </w:r>
          </w:p>
          <w:p w:rsidRPr="005A51AA" w:rsidR="002247F8" w:rsidP="002247F8" w:rsidRDefault="002247F8" w14:paraId="78024A98" w14:textId="35C3ED8A">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sześciu członków pełnoprawnych i</w:t>
            </w:r>
            <w:r w:rsidR="005E6408">
              <w:rPr>
                <w:sz w:val="28"/>
              </w:rPr>
              <w:t> </w:t>
            </w:r>
            <w:r>
              <w:rPr>
                <w:sz w:val="28"/>
              </w:rPr>
              <w:t>sześciu członków rezerwowych Komisji Etyki,</w:t>
            </w:r>
          </w:p>
          <w:p w:rsidRPr="005A51AA" w:rsidR="002247F8" w:rsidP="002247F8" w:rsidRDefault="002247F8" w14:paraId="0AF4A4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członków prezydiów sekcji innych niż ich przewodniczący.</w:t>
            </w:r>
          </w:p>
        </w:tc>
        <w:tc>
          <w:tcPr>
            <w:tcW w:w="4462" w:type="dxa"/>
            <w:vMerge w:val="restart"/>
          </w:tcPr>
          <w:p w:rsidRPr="005A51AA" w:rsidR="002247F8" w:rsidP="00A20B1A" w:rsidRDefault="002247F8" w14:paraId="66456F4A" w14:textId="77777777">
            <w:pPr>
              <w:pStyle w:val="Heading1"/>
              <w:keepNext/>
              <w:keepLines/>
              <w:numPr>
                <w:ilvl w:val="0"/>
                <w:numId w:val="216"/>
              </w:numPr>
              <w:tabs>
                <w:tab w:val="left" w:pos="567"/>
              </w:tabs>
              <w:contextualSpacing/>
              <w:outlineLvl w:val="0"/>
              <w:rPr>
                <w:rFonts w:asciiTheme="minorHAnsi" w:hAnsiTheme="minorHAnsi" w:cstheme="minorHAnsi"/>
                <w:sz w:val="28"/>
                <w:szCs w:val="28"/>
              </w:rPr>
            </w:pPr>
            <w:r>
              <w:rPr>
                <w:rFonts w:asciiTheme="minorHAnsi" w:hAnsiTheme="minorHAnsi"/>
                <w:sz w:val="28"/>
              </w:rPr>
              <w:t xml:space="preserve">Wybór przez Zgromadzenie na inne odpowiedzialne stanowiska odbywa się w trzech następujących po sobie etapach: </w:t>
            </w:r>
          </w:p>
          <w:p w:rsidRPr="005A51AA" w:rsidR="002247F8" w:rsidP="00A20B1A" w:rsidRDefault="002247F8" w14:paraId="10CB666B" w14:textId="77777777">
            <w:pPr>
              <w:contextualSpacing/>
              <w:rPr>
                <w:sz w:val="28"/>
                <w:szCs w:val="28"/>
              </w:rPr>
            </w:pPr>
          </w:p>
          <w:p w:rsidRPr="005A51AA" w:rsidR="002247F8" w:rsidP="00E5700E" w:rsidRDefault="002247F8" w14:paraId="6624C600" w14:textId="77777777">
            <w:pPr>
              <w:pStyle w:val="ListParagraph"/>
              <w:numPr>
                <w:ilvl w:val="0"/>
                <w:numId w:val="218"/>
              </w:numPr>
              <w:adjustRightInd w:val="0"/>
              <w:snapToGrid w:val="0"/>
              <w:spacing w:after="0" w:line="288" w:lineRule="auto"/>
              <w:ind w:left="400" w:hanging="383"/>
              <w:rPr>
                <w:rFonts w:cstheme="minorHAnsi"/>
                <w:sz w:val="28"/>
                <w:szCs w:val="28"/>
              </w:rPr>
            </w:pPr>
            <w:r>
              <w:rPr>
                <w:sz w:val="28"/>
              </w:rPr>
              <w:t>wybór kwestorów,</w:t>
            </w:r>
          </w:p>
          <w:p w:rsidRPr="005A51AA" w:rsidR="002247F8" w:rsidP="00E5700E" w:rsidRDefault="002247F8" w14:paraId="2BCCD182" w14:textId="77777777">
            <w:pPr>
              <w:pStyle w:val="ListParagraph"/>
              <w:numPr>
                <w:ilvl w:val="0"/>
                <w:numId w:val="218"/>
              </w:numPr>
              <w:adjustRightInd w:val="0"/>
              <w:snapToGrid w:val="0"/>
              <w:spacing w:after="0" w:line="288" w:lineRule="auto"/>
              <w:ind w:left="400" w:hanging="383"/>
              <w:rPr>
                <w:rFonts w:cstheme="minorHAnsi"/>
                <w:sz w:val="28"/>
                <w:szCs w:val="28"/>
              </w:rPr>
            </w:pPr>
            <w:r>
              <w:rPr>
                <w:sz w:val="28"/>
              </w:rPr>
              <w:t>wybór członków Komisji Etyki,</w:t>
            </w:r>
          </w:p>
          <w:p w:rsidRPr="005A51AA" w:rsidR="002247F8" w:rsidP="00E5700E" w:rsidRDefault="002247F8" w14:paraId="6B8E2418" w14:textId="1D86612B">
            <w:pPr>
              <w:pStyle w:val="ListParagraph"/>
              <w:numPr>
                <w:ilvl w:val="0"/>
                <w:numId w:val="218"/>
              </w:numPr>
              <w:adjustRightInd w:val="0"/>
              <w:snapToGrid w:val="0"/>
              <w:spacing w:after="0" w:line="288" w:lineRule="auto"/>
              <w:ind w:left="400" w:hanging="383"/>
              <w:rPr>
                <w:rFonts w:cstheme="minorHAnsi"/>
                <w:bCs/>
                <w:sz w:val="28"/>
                <w:szCs w:val="28"/>
              </w:rPr>
            </w:pPr>
            <w:r>
              <w:rPr>
                <w:sz w:val="28"/>
              </w:rPr>
              <w:t>wybór członków prezydiów sekcji i</w:t>
            </w:r>
            <w:r w:rsidR="005E6408">
              <w:rPr>
                <w:sz w:val="28"/>
              </w:rPr>
              <w:t> </w:t>
            </w:r>
            <w:r>
              <w:rPr>
                <w:sz w:val="28"/>
              </w:rPr>
              <w:t>CCMI.</w:t>
            </w:r>
          </w:p>
          <w:p w:rsidRPr="005A51AA" w:rsidR="002247F8" w:rsidP="00A20B1A" w:rsidRDefault="002247F8" w14:paraId="470B8B94" w14:textId="77777777">
            <w:pPr>
              <w:adjustRightInd w:val="0"/>
              <w:snapToGrid w:val="0"/>
              <w:contextualSpacing/>
              <w:rPr>
                <w:rFonts w:asciiTheme="minorHAnsi" w:hAnsiTheme="minorHAnsi" w:cstheme="minorHAnsi"/>
                <w:sz w:val="28"/>
                <w:szCs w:val="28"/>
              </w:rPr>
            </w:pPr>
          </w:p>
          <w:p w:rsidRPr="00876937" w:rsidR="00876937" w:rsidP="00A20B1A" w:rsidRDefault="002247F8" w14:paraId="20F6851C" w14:textId="77777777">
            <w:pPr>
              <w:pStyle w:val="Heading1"/>
              <w:keepNext/>
              <w:keepLines/>
              <w:numPr>
                <w:ilvl w:val="0"/>
                <w:numId w:val="216"/>
              </w:numPr>
              <w:tabs>
                <w:tab w:val="left" w:pos="567"/>
              </w:tabs>
              <w:contextualSpacing/>
              <w:outlineLvl w:val="0"/>
            </w:pPr>
            <w:r>
              <w:rPr>
                <w:rFonts w:asciiTheme="minorHAnsi" w:hAnsiTheme="minorHAnsi"/>
                <w:sz w:val="28"/>
              </w:rPr>
              <w:t xml:space="preserve">W przypadku każdego wyboru: </w:t>
            </w:r>
          </w:p>
          <w:p w:rsidRPr="005A51AA" w:rsidR="002247F8" w:rsidP="00A20B1A" w:rsidRDefault="002247F8" w14:paraId="2C5D3C92" w14:textId="77777777">
            <w:pPr>
              <w:adjustRightInd w:val="0"/>
              <w:snapToGrid w:val="0"/>
              <w:contextualSpacing/>
              <w:rPr>
                <w:rFonts w:asciiTheme="minorHAnsi" w:hAnsiTheme="minorHAnsi" w:cstheme="minorHAnsi"/>
                <w:sz w:val="28"/>
                <w:szCs w:val="28"/>
              </w:rPr>
            </w:pPr>
          </w:p>
          <w:p w:rsidRPr="005A51AA" w:rsidR="002247F8" w:rsidP="00E5700E" w:rsidRDefault="002247F8" w14:paraId="0FE965C3"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Pr>
                <w:sz w:val="28"/>
              </w:rPr>
              <w:t>Grupy przedstawiają kandydatów na wspólnej liście, uwzględniającej warunki określone w art. 45,</w:t>
            </w:r>
          </w:p>
          <w:p w:rsidRPr="005A51AA" w:rsidR="002247F8" w:rsidP="00A20B1A" w:rsidRDefault="002247F8" w14:paraId="07F1B093" w14:textId="77777777">
            <w:pPr>
              <w:adjustRightInd w:val="0"/>
              <w:snapToGrid w:val="0"/>
              <w:contextualSpacing/>
              <w:rPr>
                <w:rFonts w:asciiTheme="minorHAnsi" w:hAnsiTheme="minorHAnsi" w:cstheme="minorHAnsi"/>
                <w:sz w:val="28"/>
                <w:szCs w:val="28"/>
              </w:rPr>
            </w:pPr>
          </w:p>
          <w:p w:rsidRPr="005A51AA" w:rsidR="002247F8" w:rsidP="00E5700E" w:rsidRDefault="002247F8" w14:paraId="5E0FBCDC"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Pr>
                <w:sz w:val="28"/>
              </w:rPr>
              <w:t>odbywa się głosowanie, a większość zostaje osiągnięta, jeżeli ponad połowa członków Komitetu zagłosuje za,</w:t>
            </w:r>
          </w:p>
          <w:p w:rsidRPr="005A51AA" w:rsidR="002247F8" w:rsidP="00A20B1A" w:rsidRDefault="002247F8" w14:paraId="1CCD2C60" w14:textId="77777777">
            <w:pPr>
              <w:adjustRightInd w:val="0"/>
              <w:snapToGrid w:val="0"/>
              <w:contextualSpacing/>
              <w:rPr>
                <w:rFonts w:asciiTheme="minorHAnsi" w:hAnsiTheme="minorHAnsi" w:cstheme="minorHAnsi"/>
                <w:sz w:val="28"/>
                <w:szCs w:val="28"/>
              </w:rPr>
            </w:pPr>
          </w:p>
          <w:p w:rsidRPr="005A51AA" w:rsidR="002247F8" w:rsidP="00E5700E" w:rsidRDefault="002247F8" w14:paraId="062C1A4C" w14:textId="77777777">
            <w:pPr>
              <w:pStyle w:val="ListParagraph"/>
              <w:numPr>
                <w:ilvl w:val="0"/>
                <w:numId w:val="217"/>
              </w:numPr>
              <w:adjustRightInd w:val="0"/>
              <w:snapToGrid w:val="0"/>
              <w:spacing w:after="0" w:line="288" w:lineRule="auto"/>
              <w:ind w:left="403" w:hanging="293"/>
              <w:rPr>
                <w:rFonts w:cstheme="minorHAnsi"/>
                <w:bCs/>
                <w:sz w:val="28"/>
                <w:szCs w:val="28"/>
              </w:rPr>
            </w:pPr>
            <w:r>
              <w:rPr>
                <w:sz w:val="28"/>
              </w:rPr>
              <w:t xml:space="preserve">jeśli w pierwszym głosowaniu nie osiągnie się wymaganej większości, przeprowadza się drugie głosowanie; większość osiąga się wtedy, gdy ponad połowa członków obecnych lub reprezentowanych zagłosuje za, </w:t>
            </w:r>
          </w:p>
          <w:p w:rsidRPr="005A51AA" w:rsidR="002247F8" w:rsidP="00A20B1A" w:rsidRDefault="002247F8" w14:paraId="64F98AA8" w14:textId="77777777">
            <w:pPr>
              <w:adjustRightInd w:val="0"/>
              <w:snapToGrid w:val="0"/>
              <w:contextualSpacing/>
              <w:rPr>
                <w:rFonts w:asciiTheme="minorHAnsi" w:hAnsiTheme="minorHAnsi" w:cstheme="minorHAnsi"/>
                <w:sz w:val="28"/>
                <w:szCs w:val="28"/>
              </w:rPr>
            </w:pPr>
          </w:p>
          <w:p w:rsidRPr="005A51AA" w:rsidR="002247F8" w:rsidP="00E5700E" w:rsidRDefault="002247F8" w14:paraId="54493FF3" w14:textId="100EB7CD">
            <w:pPr>
              <w:pStyle w:val="Heading1"/>
              <w:keepNext/>
              <w:keepLines/>
              <w:numPr>
                <w:ilvl w:val="0"/>
                <w:numId w:val="217"/>
              </w:numPr>
              <w:ind w:left="400" w:hanging="293"/>
              <w:contextualSpacing/>
              <w:outlineLvl w:val="0"/>
              <w:rPr>
                <w:rFonts w:asciiTheme="minorHAnsi" w:hAnsiTheme="minorHAnsi" w:cstheme="minorHAnsi"/>
                <w:bCs/>
                <w:sz w:val="28"/>
                <w:szCs w:val="28"/>
              </w:rPr>
            </w:pPr>
            <w:r>
              <w:rPr>
                <w:rFonts w:asciiTheme="minorHAnsi" w:hAnsiTheme="minorHAnsi"/>
                <w:sz w:val="28"/>
              </w:rPr>
              <w:t>jeżeli lista kandydatów zaproponowana przez Grupy nie uzyska wymaganej większości w</w:t>
            </w:r>
            <w:r w:rsidR="005E6408">
              <w:rPr>
                <w:rFonts w:asciiTheme="minorHAnsi" w:hAnsiTheme="minorHAnsi"/>
                <w:sz w:val="28"/>
              </w:rPr>
              <w:t> </w:t>
            </w:r>
            <w:r>
              <w:rPr>
                <w:rFonts w:asciiTheme="minorHAnsi" w:hAnsiTheme="minorHAnsi"/>
                <w:sz w:val="28"/>
              </w:rPr>
              <w:t xml:space="preserve">drugim głosowaniu, Grupy </w:t>
            </w:r>
            <w:r>
              <w:rPr>
                <w:rFonts w:asciiTheme="minorHAnsi" w:hAnsiTheme="minorHAnsi"/>
                <w:sz w:val="28"/>
              </w:rPr>
              <w:lastRenderedPageBreak/>
              <w:t>proponują nową listę, a procedura wyboru jest powtarzana do chwili mianowania członków.</w:t>
            </w:r>
          </w:p>
        </w:tc>
      </w:tr>
      <w:tr w:rsidRPr="005A51AA" w:rsidR="002247F8" w:rsidTr="00080033" w14:paraId="4C638368" w14:textId="77777777">
        <w:trPr>
          <w:trHeight w:val="410"/>
        </w:trPr>
        <w:tc>
          <w:tcPr>
            <w:tcW w:w="4462" w:type="dxa"/>
          </w:tcPr>
          <w:p w:rsidRPr="005A51AA" w:rsidR="002247F8" w:rsidP="002247F8" w:rsidRDefault="002247F8" w14:paraId="0C8AAD4B" w14:textId="77777777">
            <w:pPr>
              <w:pStyle w:val="Heading1"/>
              <w:numPr>
                <w:ilvl w:val="0"/>
                <w:numId w:val="136"/>
              </w:numPr>
              <w:tabs>
                <w:tab w:val="left" w:pos="567"/>
              </w:tabs>
              <w:outlineLvl w:val="0"/>
              <w:rPr>
                <w:rFonts w:asciiTheme="minorHAnsi" w:hAnsiTheme="minorHAnsi" w:cstheme="minorHAnsi"/>
                <w:sz w:val="28"/>
                <w:szCs w:val="28"/>
              </w:rPr>
            </w:pPr>
            <w:r>
              <w:rPr>
                <w:rFonts w:asciiTheme="minorHAnsi" w:hAnsiTheme="minorHAnsi"/>
                <w:sz w:val="28"/>
              </w:rPr>
              <w:t>Procedurę wyboru na te stanowiska określają przepisy wykonawcze do regulaminu wewnętrznego.</w:t>
            </w:r>
          </w:p>
        </w:tc>
        <w:tc>
          <w:tcPr>
            <w:tcW w:w="4462" w:type="dxa"/>
            <w:vMerge/>
          </w:tcPr>
          <w:p w:rsidRPr="005A51AA" w:rsidR="002247F8" w:rsidP="00A20B1A" w:rsidRDefault="002247F8" w14:paraId="3F26BE68" w14:textId="77777777">
            <w:pPr>
              <w:pStyle w:val="Heading1"/>
              <w:keepNext/>
              <w:keepLines/>
              <w:numPr>
                <w:ilvl w:val="0"/>
                <w:numId w:val="217"/>
              </w:numPr>
              <w:ind w:left="0" w:firstLine="0"/>
              <w:jc w:val="left"/>
              <w:outlineLvl w:val="0"/>
              <w:rPr>
                <w:rFonts w:asciiTheme="minorHAnsi" w:hAnsiTheme="minorHAnsi" w:cstheme="minorHAnsi"/>
                <w:sz w:val="28"/>
                <w:szCs w:val="28"/>
                <w:lang w:val="en-GB"/>
              </w:rPr>
            </w:pPr>
          </w:p>
        </w:tc>
      </w:tr>
      <w:tr w:rsidRPr="005A51AA" w:rsidR="002247F8" w:rsidTr="00080033" w14:paraId="4CE96504" w14:textId="77777777">
        <w:tc>
          <w:tcPr>
            <w:tcW w:w="4462" w:type="dxa"/>
          </w:tcPr>
          <w:p w:rsidRPr="005A51AA" w:rsidR="002247F8" w:rsidP="002247F8" w:rsidRDefault="002247F8" w14:paraId="20B50EA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44 – Procedura mianowania sprawozdawców i członków grup analitycznych</w:t>
            </w:r>
            <w:r w:rsidRPr="005A51AA">
              <w:rPr>
                <w:sz w:val="28"/>
              </w:rPr>
              <w:fldChar w:fldCharType="begin"/>
            </w:r>
            <w:r w:rsidRPr="005A51AA">
              <w:rPr>
                <w:sz w:val="28"/>
              </w:rPr>
              <w:instrText xml:space="preserve"> XE "MIANOWANIE: sprawozdawców" \t "44" \b </w:instrText>
            </w:r>
            <w:r w:rsidRPr="005A51AA">
              <w:rPr>
                <w:sz w:val="28"/>
              </w:rPr>
              <w:fldChar w:fldCharType="end"/>
            </w:r>
            <w:r w:rsidRPr="005A51AA">
              <w:rPr>
                <w:sz w:val="28"/>
              </w:rPr>
              <w:fldChar w:fldCharType="begin"/>
            </w:r>
            <w:r w:rsidRPr="005A51AA">
              <w:rPr>
                <w:sz w:val="28"/>
              </w:rPr>
              <w:instrText xml:space="preserve"> XE "MIANOWANIE: członków grup analitycznych " \t "44"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"GRUPY ANALITYCZNE: mianowanie członków" \t "44"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"SPRAWOZDAWCA" \t "44, 77"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"SPRAWOZDAWCA: mianowanie" \t "44" \b </w:instrText>
            </w:r>
            <w:r w:rsidRPr="005A51AA">
              <w:rPr>
                <w:rFonts w:asciiTheme="minorHAnsi" w:hAnsiTheme="minorHAnsi" w:cstheme="minorHAnsi"/>
                <w:sz w:val="28"/>
              </w:rPr>
              <w:fldChar w:fldCharType="end"/>
            </w:r>
          </w:p>
        </w:tc>
        <w:tc>
          <w:tcPr>
            <w:tcW w:w="4462" w:type="dxa"/>
            <w:tcBorders>
              <w:right w:val="single" w:color="auto" w:sz="4" w:space="0"/>
            </w:tcBorders>
          </w:tcPr>
          <w:p w:rsidRPr="005A51AA" w:rsidR="002247F8" w:rsidP="00A20B1A" w:rsidRDefault="002247F8" w14:paraId="5CFF659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79FD132" w14:textId="77777777">
        <w:tc>
          <w:tcPr>
            <w:tcW w:w="4462" w:type="dxa"/>
          </w:tcPr>
          <w:p w:rsidRPr="005A51AA" w:rsidR="002247F8" w:rsidP="002247F8" w:rsidRDefault="002247F8" w14:paraId="30D51A67" w14:textId="77777777">
            <w:pPr>
              <w:widowControl w:val="0"/>
              <w:adjustRightInd w:val="0"/>
              <w:snapToGrid w:val="0"/>
              <w:rPr>
                <w:rFonts w:asciiTheme="minorHAnsi" w:hAnsiTheme="minorHAnsi" w:cstheme="minorHAnsi"/>
                <w:sz w:val="28"/>
                <w:szCs w:val="28"/>
              </w:rPr>
            </w:pPr>
            <w:r>
              <w:rPr>
                <w:rFonts w:asciiTheme="minorHAnsi" w:hAnsiTheme="minorHAnsi"/>
                <w:sz w:val="28"/>
              </w:rPr>
              <w:t>Kryteria i procedura mianowania sprawozdawców i członków grupy analitycznej są określone w art. 55 niniejszego regulaminu wewnętrznego.</w:t>
            </w:r>
          </w:p>
        </w:tc>
        <w:tc>
          <w:tcPr>
            <w:tcW w:w="4462" w:type="dxa"/>
          </w:tcPr>
          <w:p w:rsidRPr="005A51AA" w:rsidR="002247F8" w:rsidP="00A20B1A" w:rsidRDefault="002247F8" w14:paraId="7A62B3F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DB8CAD" w14:textId="77777777">
        <w:tc>
          <w:tcPr>
            <w:tcW w:w="4462" w:type="dxa"/>
          </w:tcPr>
          <w:p w:rsidRPr="005A51AA" w:rsidR="002247F8" w:rsidP="002247F8" w:rsidRDefault="002247F8" w14:paraId="09292E6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0BE4F0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48A52F" w14:textId="77777777">
        <w:tc>
          <w:tcPr>
            <w:tcW w:w="4462" w:type="dxa"/>
          </w:tcPr>
          <w:p w:rsidRPr="005A51AA" w:rsidR="002247F8" w:rsidP="002247F8" w:rsidRDefault="002247F8" w14:paraId="49B0BF62" w14:textId="1DB99098">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Sekcja 3 – Udział Grup </w:t>
            </w:r>
            <w:r w:rsidR="008E396B">
              <w:rPr>
                <w:rFonts w:asciiTheme="minorHAnsi" w:hAnsiTheme="minorHAnsi"/>
                <w:b/>
                <w:sz w:val="28"/>
              </w:rPr>
              <w:br/>
            </w:r>
            <w:r>
              <w:rPr>
                <w:rFonts w:asciiTheme="minorHAnsi" w:hAnsiTheme="minorHAnsi"/>
                <w:b/>
                <w:sz w:val="28"/>
              </w:rPr>
              <w:t>w procedurach wyboru i</w:t>
            </w:r>
            <w:r w:rsidR="008E396B">
              <w:rPr>
                <w:rFonts w:asciiTheme="minorHAnsi" w:hAnsiTheme="minorHAnsi"/>
                <w:b/>
                <w:sz w:val="28"/>
              </w:rPr>
              <w:t> </w:t>
            </w:r>
            <w:r>
              <w:rPr>
                <w:rFonts w:asciiTheme="minorHAnsi" w:hAnsiTheme="minorHAnsi"/>
                <w:b/>
                <w:sz w:val="28"/>
              </w:rPr>
              <w:t>mianowania</w:t>
            </w:r>
          </w:p>
        </w:tc>
        <w:tc>
          <w:tcPr>
            <w:tcW w:w="4462" w:type="dxa"/>
          </w:tcPr>
          <w:p w:rsidRPr="005A51AA" w:rsidR="002247F8" w:rsidP="00A20B1A" w:rsidRDefault="002247F8" w14:paraId="1CAAFA1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1F9EB1B" w14:textId="77777777">
        <w:tc>
          <w:tcPr>
            <w:tcW w:w="4462" w:type="dxa"/>
          </w:tcPr>
          <w:p w:rsidRPr="005A51AA" w:rsidR="002247F8" w:rsidP="002247F8" w:rsidRDefault="002247F8" w14:paraId="0BF5E6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3A026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FD7CB93" w14:textId="77777777">
        <w:tc>
          <w:tcPr>
            <w:tcW w:w="4462" w:type="dxa"/>
          </w:tcPr>
          <w:p w:rsidRPr="005A51AA" w:rsidR="002247F8" w:rsidP="002247F8" w:rsidRDefault="002247F8" w14:paraId="4BBD66A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45 – Propozycje Grup</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"GRUPY:  propozycje dotyczące wyboru członków Prezydium" \t "45"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C186B4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E2D1236" w14:textId="77777777">
        <w:tc>
          <w:tcPr>
            <w:tcW w:w="4462" w:type="dxa"/>
          </w:tcPr>
          <w:p w:rsidRPr="005A51AA" w:rsidR="002247F8" w:rsidP="002247F8" w:rsidRDefault="002247F8" w14:paraId="64A97EE5" w14:textId="70A41B5C">
            <w:pPr>
              <w:pStyle w:val="Heading1"/>
              <w:numPr>
                <w:ilvl w:val="0"/>
                <w:numId w:val="137"/>
              </w:numPr>
              <w:tabs>
                <w:tab w:val="left" w:pos="567"/>
              </w:tabs>
              <w:outlineLvl w:val="0"/>
              <w:rPr>
                <w:rFonts w:asciiTheme="minorHAnsi" w:hAnsiTheme="minorHAnsi" w:cstheme="minorHAnsi"/>
                <w:sz w:val="28"/>
                <w:szCs w:val="28"/>
              </w:rPr>
            </w:pPr>
            <w:r>
              <w:rPr>
                <w:rFonts w:asciiTheme="minorHAnsi" w:hAnsiTheme="minorHAnsi"/>
                <w:sz w:val="28"/>
              </w:rPr>
              <w:t xml:space="preserve">Grupy przedstawiają propozycje dotyczące wyboru członków Prezydium oraz mianowania członków organów Komitetu, przestrzegając zasad równości płci </w:t>
            </w:r>
            <w:r>
              <w:rPr>
                <w:rFonts w:asciiTheme="minorHAnsi" w:hAnsiTheme="minorHAnsi"/>
                <w:sz w:val="28"/>
              </w:rPr>
              <w:lastRenderedPageBreak/>
              <w:t>i</w:t>
            </w:r>
            <w:r w:rsidR="005E6408">
              <w:rPr>
                <w:rFonts w:asciiTheme="minorHAnsi" w:hAnsiTheme="minorHAnsi"/>
                <w:sz w:val="28"/>
              </w:rPr>
              <w:t> </w:t>
            </w:r>
            <w:r>
              <w:rPr>
                <w:rFonts w:asciiTheme="minorHAnsi" w:hAnsiTheme="minorHAnsi"/>
                <w:sz w:val="28"/>
              </w:rPr>
              <w:t>niedyskryminacji określonych w</w:t>
            </w:r>
            <w:r w:rsidR="005E6408">
              <w:rPr>
                <w:rFonts w:asciiTheme="minorHAnsi" w:hAnsiTheme="minorHAnsi"/>
                <w:sz w:val="28"/>
              </w:rPr>
              <w:t> </w:t>
            </w:r>
            <w:r>
              <w:rPr>
                <w:rFonts w:asciiTheme="minorHAnsi" w:hAnsiTheme="minorHAnsi"/>
                <w:sz w:val="28"/>
              </w:rPr>
              <w:t>prawie Unii.</w:t>
            </w:r>
          </w:p>
        </w:tc>
        <w:tc>
          <w:tcPr>
            <w:tcW w:w="4462" w:type="dxa"/>
          </w:tcPr>
          <w:p w:rsidRPr="005A51AA" w:rsidR="002247F8" w:rsidP="00A20B1A" w:rsidRDefault="002247F8" w14:paraId="557615B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E748909" w14:textId="77777777">
        <w:tc>
          <w:tcPr>
            <w:tcW w:w="4462" w:type="dxa"/>
          </w:tcPr>
          <w:p w:rsidRPr="005A51AA" w:rsidR="002247F8" w:rsidP="002247F8" w:rsidRDefault="002247F8" w14:paraId="12206295" w14:textId="77777777">
            <w:pPr>
              <w:pStyle w:val="Heading1"/>
              <w:numPr>
                <w:ilvl w:val="0"/>
                <w:numId w:val="137"/>
              </w:numPr>
              <w:tabs>
                <w:tab w:val="left" w:pos="567"/>
              </w:tabs>
              <w:outlineLvl w:val="0"/>
              <w:rPr>
                <w:rFonts w:asciiTheme="minorHAnsi" w:hAnsiTheme="minorHAnsi" w:cstheme="minorHAnsi"/>
                <w:sz w:val="28"/>
                <w:szCs w:val="28"/>
              </w:rPr>
            </w:pPr>
            <w:r>
              <w:rPr>
                <w:rFonts w:asciiTheme="minorHAnsi" w:hAnsiTheme="minorHAnsi"/>
                <w:sz w:val="28"/>
              </w:rPr>
              <w:t>Stosując niniejszy artykuł, Grupy dążą do równowagi i uwzględniają umiejętności i specjalistyczną wiedzę proponowanych członków.</w:t>
            </w:r>
          </w:p>
        </w:tc>
        <w:tc>
          <w:tcPr>
            <w:tcW w:w="4462" w:type="dxa"/>
          </w:tcPr>
          <w:p w:rsidRPr="005A51AA" w:rsidR="002247F8" w:rsidP="00A20B1A" w:rsidRDefault="002247F8" w14:paraId="7F72B41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848B125" w14:textId="77777777">
        <w:tc>
          <w:tcPr>
            <w:tcW w:w="4462" w:type="dxa"/>
          </w:tcPr>
          <w:p w:rsidRPr="005A51AA" w:rsidR="002247F8" w:rsidP="002247F8" w:rsidRDefault="002247F8" w14:paraId="07BA09A5" w14:textId="77777777">
            <w:pPr>
              <w:widowControl w:val="0"/>
              <w:adjustRightInd w:val="0"/>
              <w:snapToGrid w:val="0"/>
              <w:rPr>
                <w:rFonts w:asciiTheme="minorHAnsi" w:hAnsiTheme="minorHAnsi" w:cstheme="minorHAnsi"/>
                <w:sz w:val="28"/>
                <w:szCs w:val="28"/>
              </w:rPr>
            </w:pPr>
            <w:r>
              <w:rPr>
                <w:rFonts w:asciiTheme="minorHAnsi" w:hAnsiTheme="minorHAnsi"/>
                <w:sz w:val="28"/>
              </w:rPr>
              <w:t>Uwzględniają również, w stosownych przypadkach, istnienie członków nienależących do żadnej Grupy.</w:t>
            </w:r>
          </w:p>
        </w:tc>
        <w:tc>
          <w:tcPr>
            <w:tcW w:w="4462" w:type="dxa"/>
          </w:tcPr>
          <w:p w:rsidRPr="005A51AA" w:rsidR="002247F8" w:rsidP="00A20B1A" w:rsidRDefault="002247F8" w14:paraId="0710BDA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DD3668" w14:textId="77777777">
        <w:tc>
          <w:tcPr>
            <w:tcW w:w="4462" w:type="dxa"/>
          </w:tcPr>
          <w:p w:rsidRPr="005A51AA" w:rsidR="002247F8" w:rsidP="002247F8" w:rsidRDefault="002247F8" w14:paraId="07C0AD7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5CC4E1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0D27A6" w14:textId="77777777">
        <w:tc>
          <w:tcPr>
            <w:tcW w:w="4462" w:type="dxa"/>
          </w:tcPr>
          <w:p w:rsidRPr="005A51AA" w:rsidR="002247F8" w:rsidP="002247F8" w:rsidRDefault="002247F8" w14:paraId="067CEA0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TYTUŁ II</w:t>
            </w:r>
            <w:r w:rsidRPr="005A51AA">
              <w:rPr>
                <w:sz w:val="28"/>
              </w:rPr>
              <w:fldChar w:fldCharType="begin"/>
            </w:r>
            <w:r w:rsidRPr="005A51AA">
              <w:rPr>
                <w:sz w:val="28"/>
              </w:rPr>
              <w:instrText xml:space="preserve"> TC "</w:instrText>
            </w:r>
            <w:bookmarkStart w:name="_Toc192238822" w:id="43"/>
            <w:r w:rsidRPr="005A51AA">
              <w:rPr>
                <w:sz w:val="28"/>
              </w:rPr>
              <w:instrText>Tytuł II Procedura doradcza</w:instrText>
            </w:r>
            <w:bookmarkEnd w:id="43"/>
            <w:r w:rsidRPr="005A51AA">
              <w:rPr>
                <w:sz w:val="28"/>
              </w:rPr>
              <w:instrText xml:space="preserve">" \l 4 </w:instrText>
            </w:r>
            <w:r w:rsidRPr="005A51AA">
              <w:rPr>
                <w:sz w:val="28"/>
              </w:rPr>
              <w:fldChar w:fldCharType="end"/>
            </w:r>
          </w:p>
        </w:tc>
        <w:tc>
          <w:tcPr>
            <w:tcW w:w="4462" w:type="dxa"/>
          </w:tcPr>
          <w:p w:rsidRPr="005A51AA" w:rsidR="002247F8" w:rsidP="00A20B1A" w:rsidRDefault="002247F8" w14:paraId="012AFBD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22DFCDD" w14:textId="77777777">
        <w:tc>
          <w:tcPr>
            <w:tcW w:w="4462" w:type="dxa"/>
          </w:tcPr>
          <w:p w:rsidRPr="005A51AA" w:rsidR="002247F8" w:rsidP="002247F8" w:rsidRDefault="002247F8" w14:paraId="38B6E76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PROCEDURA DORADCZA</w:t>
            </w:r>
          </w:p>
        </w:tc>
        <w:tc>
          <w:tcPr>
            <w:tcW w:w="4462" w:type="dxa"/>
          </w:tcPr>
          <w:p w:rsidRPr="005A51AA" w:rsidR="002247F8" w:rsidP="00A20B1A" w:rsidRDefault="002247F8" w14:paraId="5BD7D5B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537E9E9" w14:textId="77777777">
        <w:tc>
          <w:tcPr>
            <w:tcW w:w="4462" w:type="dxa"/>
          </w:tcPr>
          <w:p w:rsidRPr="005A51AA" w:rsidR="002247F8" w:rsidP="002247F8" w:rsidRDefault="002247F8" w14:paraId="394A4C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26C70F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B0A8E1D" w14:textId="77777777">
        <w:tc>
          <w:tcPr>
            <w:tcW w:w="4462" w:type="dxa"/>
          </w:tcPr>
          <w:p w:rsidRPr="005A51AA" w:rsidR="002247F8" w:rsidP="002247F8" w:rsidRDefault="002247F8" w14:paraId="0D15727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w:t>
            </w:r>
            <w:r w:rsidRPr="005A51AA">
              <w:rPr>
                <w:sz w:val="28"/>
              </w:rPr>
              <w:fldChar w:fldCharType="begin"/>
            </w:r>
            <w:r w:rsidRPr="005A51AA">
              <w:rPr>
                <w:sz w:val="28"/>
              </w:rPr>
              <w:instrText xml:space="preserve"> TC "</w:instrText>
            </w:r>
            <w:bookmarkStart w:name="_Toc192238823" w:id="44"/>
            <w:r w:rsidRPr="005A51AA">
              <w:rPr>
                <w:sz w:val="28"/>
              </w:rPr>
              <w:instrText>Rozdział I Przepisy ogólne</w:instrText>
            </w:r>
            <w:bookmarkEnd w:id="44"/>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0AD57C3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1DD0993" w14:textId="77777777">
        <w:tc>
          <w:tcPr>
            <w:tcW w:w="4462" w:type="dxa"/>
          </w:tcPr>
          <w:p w:rsidRPr="005A51AA" w:rsidR="002247F8" w:rsidP="002247F8" w:rsidRDefault="002247F8" w14:paraId="1EFAC35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PRZEPISY OGÓLNE</w:t>
            </w:r>
          </w:p>
        </w:tc>
        <w:tc>
          <w:tcPr>
            <w:tcW w:w="4462" w:type="dxa"/>
          </w:tcPr>
          <w:p w:rsidRPr="005A51AA" w:rsidR="002247F8" w:rsidP="00A20B1A" w:rsidRDefault="002247F8" w14:paraId="1525453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2A7326" w14:textId="77777777">
        <w:tc>
          <w:tcPr>
            <w:tcW w:w="4462" w:type="dxa"/>
          </w:tcPr>
          <w:p w:rsidRPr="005A51AA" w:rsidR="002247F8" w:rsidP="002247F8" w:rsidRDefault="002247F8" w14:paraId="27C527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198275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BE3A458" w14:textId="77777777">
        <w:tc>
          <w:tcPr>
            <w:tcW w:w="4462" w:type="dxa"/>
          </w:tcPr>
          <w:p w:rsidRPr="005A51AA" w:rsidR="002247F8" w:rsidP="002247F8" w:rsidRDefault="002247F8" w14:paraId="58904F4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46 – Wykonywanie funkcji doradczej</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"FUNKCJA DORADCZA KOMITETU" \t "46"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"KOMITET: funkcja doradcza" \t "46"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"KOMITET: zwoływanie posiedzeń" \t "46"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wnioski o opinie" \t "46-47"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33DFB6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ED8C0D7" w14:textId="77777777">
        <w:tc>
          <w:tcPr>
            <w:tcW w:w="4462" w:type="dxa"/>
          </w:tcPr>
          <w:p w:rsidRPr="005A51AA" w:rsidR="002247F8" w:rsidP="002247F8" w:rsidRDefault="002247F8" w14:paraId="1724A7B3" w14:textId="77777777">
            <w:pPr>
              <w:widowControl w:val="0"/>
              <w:adjustRightInd w:val="0"/>
              <w:snapToGrid w:val="0"/>
              <w:rPr>
                <w:rFonts w:asciiTheme="minorHAnsi" w:hAnsiTheme="minorHAnsi" w:cstheme="minorHAnsi"/>
                <w:sz w:val="28"/>
                <w:szCs w:val="28"/>
              </w:rPr>
            </w:pPr>
            <w:r>
              <w:rPr>
                <w:rFonts w:asciiTheme="minorHAnsi" w:hAnsiTheme="minorHAnsi"/>
                <w:sz w:val="28"/>
              </w:rPr>
              <w:t>Komitet jest zwoływany przez Przewodniczącego na żądanie Parlamentu Europejskiego, Rady lub Komisji.</w:t>
            </w:r>
          </w:p>
        </w:tc>
        <w:tc>
          <w:tcPr>
            <w:tcW w:w="4462" w:type="dxa"/>
          </w:tcPr>
          <w:p w:rsidRPr="005A51AA" w:rsidR="002247F8" w:rsidP="00A20B1A" w:rsidRDefault="002247F8" w14:paraId="74424E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C03C71" w14:textId="77777777">
        <w:tc>
          <w:tcPr>
            <w:tcW w:w="4462" w:type="dxa"/>
          </w:tcPr>
          <w:p w:rsidRPr="005A51AA" w:rsidR="002247F8" w:rsidP="002247F8" w:rsidRDefault="002247F8" w14:paraId="4C6ACD73" w14:textId="77777777">
            <w:pPr>
              <w:widowControl w:val="0"/>
              <w:adjustRightInd w:val="0"/>
              <w:snapToGrid w:val="0"/>
              <w:rPr>
                <w:rFonts w:asciiTheme="minorHAnsi" w:hAnsiTheme="minorHAnsi" w:cstheme="minorHAnsi"/>
                <w:sz w:val="28"/>
                <w:szCs w:val="28"/>
              </w:rPr>
            </w:pPr>
            <w:r>
              <w:rPr>
                <w:rFonts w:asciiTheme="minorHAnsi" w:hAnsiTheme="minorHAnsi"/>
                <w:sz w:val="28"/>
              </w:rPr>
              <w:t>Może również zbierać się z inicjatywy własnej.</w:t>
            </w:r>
          </w:p>
        </w:tc>
        <w:tc>
          <w:tcPr>
            <w:tcW w:w="4462" w:type="dxa"/>
          </w:tcPr>
          <w:p w:rsidRPr="005A51AA" w:rsidR="002247F8" w:rsidP="00A20B1A" w:rsidRDefault="002247F8" w14:paraId="38588A5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AF25BA8" w14:textId="77777777">
        <w:tc>
          <w:tcPr>
            <w:tcW w:w="4462" w:type="dxa"/>
          </w:tcPr>
          <w:p w:rsidRPr="005A51AA" w:rsidR="002247F8" w:rsidP="002247F8" w:rsidRDefault="002247F8" w14:paraId="64DB9929"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Wykonuje swą funkcję doradczą, sporządzając opinie, raporty z oceny, </w:t>
            </w:r>
            <w:r>
              <w:rPr>
                <w:rFonts w:asciiTheme="minorHAnsi" w:hAnsiTheme="minorHAnsi"/>
                <w:sz w:val="28"/>
              </w:rPr>
              <w:lastRenderedPageBreak/>
              <w:t>raporty informacyjne lub rezolucje na aktualne tematy.</w:t>
            </w:r>
          </w:p>
        </w:tc>
        <w:tc>
          <w:tcPr>
            <w:tcW w:w="4462" w:type="dxa"/>
          </w:tcPr>
          <w:p w:rsidRPr="005A51AA" w:rsidR="002247F8" w:rsidP="00A20B1A" w:rsidRDefault="002247F8" w14:paraId="578F992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3B921C0" w14:textId="77777777">
        <w:tc>
          <w:tcPr>
            <w:tcW w:w="4462" w:type="dxa"/>
          </w:tcPr>
          <w:p w:rsidRPr="005A51AA" w:rsidR="002247F8" w:rsidP="002247F8" w:rsidRDefault="002247F8" w14:paraId="7EB31F9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8D08C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DB6F24A" w14:textId="77777777">
        <w:tc>
          <w:tcPr>
            <w:tcW w:w="4462" w:type="dxa"/>
          </w:tcPr>
          <w:p w:rsidRPr="005A51AA" w:rsidR="002247F8" w:rsidP="002247F8" w:rsidRDefault="002247F8" w14:paraId="60509B5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47 – Opinie Komitetu</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 KATEGORIE OPINII (A, B, C)"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"GRUPY REDAKCYJNE" \t "47, 54-55, 78"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ROZPOZNAWCZE"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kategorie opinii"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podział opinii na kategorie (A, B i C)"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definicja" \t "47"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F6340BB"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"DŁUGOŚĆ DOKUMENTÓW" \t "47 PW"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długość" \t "47 PW" \b </w:instrText>
            </w:r>
            <w:r w:rsidRPr="005A51AA">
              <w:rPr>
                <w:rFonts w:asciiTheme="minorHAnsi" w:hAnsiTheme="minorHAnsi" w:cstheme="minorHAnsi"/>
                <w:sz w:val="28"/>
              </w:rPr>
              <w:fldChar w:fldCharType="end"/>
            </w:r>
          </w:p>
        </w:tc>
      </w:tr>
      <w:tr w:rsidRPr="005A51AA" w:rsidR="002247F8" w:rsidTr="00080033" w14:paraId="61604024" w14:textId="77777777">
        <w:tc>
          <w:tcPr>
            <w:tcW w:w="4462" w:type="dxa"/>
          </w:tcPr>
          <w:p w:rsidRPr="005A51AA" w:rsidR="002247F8" w:rsidP="002247F8" w:rsidRDefault="002247F8" w14:paraId="1E79EF1B" w14:textId="77777777">
            <w:pPr>
              <w:widowControl w:val="0"/>
              <w:adjustRightInd w:val="0"/>
              <w:snapToGrid w:val="0"/>
              <w:rPr>
                <w:rFonts w:asciiTheme="minorHAnsi" w:hAnsiTheme="minorHAnsi" w:cstheme="minorHAnsi"/>
                <w:sz w:val="28"/>
                <w:szCs w:val="28"/>
              </w:rPr>
            </w:pPr>
            <w:r>
              <w:rPr>
                <w:rFonts w:asciiTheme="minorHAnsi" w:hAnsiTheme="minorHAnsi"/>
                <w:sz w:val="28"/>
              </w:rPr>
              <w:t>Opinia jest instrumentem prawnym przewidzianym w Traktatach, umożliwiającym Komitetowi przedstawienie stanowiska zorganizowanego społeczeństwa obywatelskiego.</w:t>
            </w:r>
          </w:p>
        </w:tc>
        <w:tc>
          <w:tcPr>
            <w:tcW w:w="4462" w:type="dxa"/>
          </w:tcPr>
          <w:p w:rsidRPr="005A51AA" w:rsidR="002247F8" w:rsidP="00A20B1A" w:rsidRDefault="002247F8" w14:paraId="46D699C7" w14:textId="6B3C8FB5">
            <w:pPr>
              <w:widowControl w:val="0"/>
              <w:adjustRightInd w:val="0"/>
              <w:snapToGrid w:val="0"/>
              <w:rPr>
                <w:rFonts w:ascii="Calibri" w:hAnsi="Calibri" w:eastAsia="Calibri" w:cs="Calibri"/>
                <w:iCs/>
                <w:sz w:val="28"/>
                <w:szCs w:val="28"/>
              </w:rPr>
            </w:pPr>
            <w:r>
              <w:rPr>
                <w:rFonts w:ascii="Calibri" w:hAnsi="Calibri"/>
                <w:sz w:val="28"/>
              </w:rPr>
              <w:t>Opinie, raporty z oceny i raporty informacyjne przedkładane sekcjom i</w:t>
            </w:r>
            <w:r w:rsidR="008E396B">
              <w:rPr>
                <w:rFonts w:ascii="Calibri" w:hAnsi="Calibri"/>
                <w:sz w:val="28"/>
              </w:rPr>
              <w:t> </w:t>
            </w:r>
            <w:r>
              <w:rPr>
                <w:rFonts w:ascii="Calibri" w:hAnsi="Calibri"/>
                <w:sz w:val="28"/>
              </w:rPr>
              <w:t>CCMI nie przekraczają łącznie 18</w:t>
            </w:r>
            <w:r w:rsidR="008E396B">
              <w:rPr>
                <w:rFonts w:ascii="Calibri" w:hAnsi="Calibri"/>
                <w:sz w:val="28"/>
              </w:rPr>
              <w:t> </w:t>
            </w:r>
            <w:r>
              <w:rPr>
                <w:rFonts w:ascii="Calibri" w:hAnsi="Calibri"/>
                <w:sz w:val="28"/>
              </w:rPr>
              <w:t>000</w:t>
            </w:r>
            <w:r w:rsidR="008E396B">
              <w:rPr>
                <w:rFonts w:ascii="Calibri" w:hAnsi="Calibri"/>
                <w:sz w:val="28"/>
              </w:rPr>
              <w:t> </w:t>
            </w:r>
            <w:r>
              <w:rPr>
                <w:rFonts w:ascii="Calibri" w:hAnsi="Calibri"/>
                <w:sz w:val="28"/>
              </w:rPr>
              <w:t>znaków bez spacji, z</w:t>
            </w:r>
            <w:r w:rsidR="008E396B">
              <w:rPr>
                <w:rFonts w:ascii="Calibri" w:hAnsi="Calibri"/>
                <w:sz w:val="28"/>
              </w:rPr>
              <w:t> </w:t>
            </w:r>
            <w:r>
              <w:rPr>
                <w:rFonts w:ascii="Calibri" w:hAnsi="Calibri"/>
                <w:sz w:val="28"/>
              </w:rPr>
              <w:t>uwzględnieniem przypisów. Ta maksymalna długość odnosi się do treści opinii (nie obejmuje zatem okładki ani strony z informacją o</w:t>
            </w:r>
            <w:r w:rsidR="008E396B">
              <w:rPr>
                <w:rFonts w:ascii="Calibri" w:hAnsi="Calibri"/>
                <w:sz w:val="28"/>
              </w:rPr>
              <w:t> </w:t>
            </w:r>
            <w:r>
              <w:rPr>
                <w:rFonts w:ascii="Calibri" w:hAnsi="Calibri"/>
                <w:sz w:val="28"/>
              </w:rPr>
              <w:t xml:space="preserve">procedurze). Sekcje lub CCMI pomagają sprawozdawcy (sprawozdawcom) przestrzegać tego limitu długości. </w:t>
            </w:r>
          </w:p>
          <w:p w:rsidRPr="005A51AA" w:rsidR="002247F8" w:rsidP="00A20B1A" w:rsidRDefault="002247F8" w14:paraId="31D63F43" w14:textId="77777777">
            <w:pPr>
              <w:widowControl w:val="0"/>
              <w:adjustRightInd w:val="0"/>
              <w:snapToGrid w:val="0"/>
              <w:rPr>
                <w:rFonts w:ascii="Calibri" w:hAnsi="Calibri" w:cs="Calibri"/>
                <w:iCs/>
                <w:sz w:val="28"/>
                <w:szCs w:val="28"/>
              </w:rPr>
            </w:pPr>
          </w:p>
          <w:p w:rsidRPr="005A51AA" w:rsidR="002247F8" w:rsidP="00A20B1A" w:rsidRDefault="002247F8" w14:paraId="0345AA43" w14:textId="16AF5C85">
            <w:pPr>
              <w:widowControl w:val="0"/>
              <w:adjustRightInd w:val="0"/>
              <w:snapToGrid w:val="0"/>
              <w:rPr>
                <w:rFonts w:ascii="Calibri" w:hAnsi="Calibri" w:eastAsia="Calibri" w:cs="Calibri"/>
                <w:iCs/>
                <w:sz w:val="28"/>
                <w:szCs w:val="28"/>
              </w:rPr>
            </w:pPr>
            <w:r>
              <w:rPr>
                <w:rFonts w:ascii="Calibri" w:hAnsi="Calibri"/>
                <w:sz w:val="28"/>
              </w:rPr>
              <w:t>W wyjątkowych przypadkach prezydium sekcji lub CCMI może – po otrzymaniu należycie uzasadnionego wniosku – zezwolić na odstępstwo zwiększające ten limit do maks.</w:t>
            </w:r>
            <w:r w:rsidR="008E396B">
              <w:rPr>
                <w:rFonts w:ascii="Calibri" w:hAnsi="Calibri"/>
                <w:sz w:val="28"/>
              </w:rPr>
              <w:t> </w:t>
            </w:r>
            <w:r>
              <w:rPr>
                <w:rFonts w:ascii="Calibri" w:hAnsi="Calibri"/>
                <w:sz w:val="28"/>
              </w:rPr>
              <w:t>24</w:t>
            </w:r>
            <w:r w:rsidR="008E396B">
              <w:rPr>
                <w:rFonts w:ascii="Calibri" w:hAnsi="Calibri"/>
                <w:sz w:val="28"/>
              </w:rPr>
              <w:t> </w:t>
            </w:r>
            <w:r>
              <w:rPr>
                <w:rFonts w:ascii="Calibri" w:hAnsi="Calibri"/>
                <w:sz w:val="28"/>
              </w:rPr>
              <w:t>000</w:t>
            </w:r>
            <w:r w:rsidR="008E396B">
              <w:rPr>
                <w:rFonts w:ascii="Calibri" w:hAnsi="Calibri"/>
                <w:sz w:val="28"/>
              </w:rPr>
              <w:t> </w:t>
            </w:r>
            <w:r>
              <w:rPr>
                <w:rFonts w:ascii="Calibri" w:hAnsi="Calibri"/>
                <w:sz w:val="28"/>
              </w:rPr>
              <w:t>znaków bez spacji.</w:t>
            </w:r>
          </w:p>
          <w:p w:rsidRPr="005A51AA" w:rsidR="002247F8" w:rsidP="00A20B1A" w:rsidRDefault="002247F8" w14:paraId="22A1734E" w14:textId="77777777">
            <w:pPr>
              <w:widowControl w:val="0"/>
              <w:adjustRightInd w:val="0"/>
              <w:snapToGrid w:val="0"/>
              <w:rPr>
                <w:rFonts w:ascii="Calibri" w:hAnsi="Calibri" w:eastAsia="Calibri" w:cs="Calibri"/>
                <w:iCs/>
                <w:sz w:val="28"/>
                <w:szCs w:val="28"/>
              </w:rPr>
            </w:pPr>
          </w:p>
          <w:p w:rsidRPr="005A51AA" w:rsidR="002247F8" w:rsidP="00A20B1A" w:rsidRDefault="002247F8" w14:paraId="26D13C33" w14:textId="77777777">
            <w:pPr>
              <w:widowControl w:val="0"/>
              <w:adjustRightInd w:val="0"/>
              <w:snapToGrid w:val="0"/>
              <w:rPr>
                <w:rFonts w:ascii="Calibri" w:hAnsi="Calibri" w:eastAsia="Calibri" w:cs="Calibri"/>
                <w:iCs/>
                <w:sz w:val="28"/>
                <w:szCs w:val="28"/>
              </w:rPr>
            </w:pPr>
            <w:r>
              <w:rPr>
                <w:rFonts w:ascii="Calibri" w:hAnsi="Calibri"/>
                <w:sz w:val="28"/>
              </w:rPr>
              <w:t xml:space="preserve">W wyjątkowych okolicznościach </w:t>
            </w:r>
            <w:r>
              <w:rPr>
                <w:rFonts w:ascii="Calibri" w:hAnsi="Calibri"/>
                <w:sz w:val="28"/>
              </w:rPr>
              <w:lastRenderedPageBreak/>
              <w:t>prezydium sekcji lub CCMI może – po otrzymaniu należycie uzasadnionego wniosku – zezwolić na odstępstwo zwiększające ten limit do 24 000–30 000 znaków bez spacji.</w:t>
            </w:r>
          </w:p>
          <w:p w:rsidRPr="005A51AA" w:rsidR="002247F8" w:rsidP="00A20B1A" w:rsidRDefault="002247F8" w14:paraId="43FF383C" w14:textId="77777777">
            <w:pPr>
              <w:widowControl w:val="0"/>
              <w:adjustRightInd w:val="0"/>
              <w:snapToGrid w:val="0"/>
              <w:rPr>
                <w:rFonts w:ascii="Calibri" w:hAnsi="Calibri" w:eastAsia="Calibri" w:cs="Calibri"/>
                <w:iCs/>
                <w:sz w:val="28"/>
                <w:szCs w:val="28"/>
              </w:rPr>
            </w:pPr>
          </w:p>
          <w:p w:rsidRPr="005A51AA" w:rsidR="002247F8" w:rsidP="00A20B1A" w:rsidRDefault="002247F8" w14:paraId="311D291E" w14:textId="77777777">
            <w:pPr>
              <w:widowControl w:val="0"/>
              <w:adjustRightInd w:val="0"/>
              <w:snapToGrid w:val="0"/>
              <w:rPr>
                <w:rFonts w:ascii="Calibri" w:hAnsi="Calibri" w:eastAsia="Calibri" w:cs="Calibri"/>
                <w:iCs/>
                <w:sz w:val="28"/>
                <w:szCs w:val="28"/>
              </w:rPr>
            </w:pPr>
            <w:r>
              <w:rPr>
                <w:rFonts w:ascii="Calibri" w:hAnsi="Calibri"/>
                <w:sz w:val="28"/>
              </w:rPr>
              <w:t>Odstępstwa dotyczące długości przekraczającej 30 000 znaków muszą zostać przyznane przez Prezydium EKES-u.</w:t>
            </w:r>
          </w:p>
          <w:p w:rsidRPr="005A51AA" w:rsidR="002247F8" w:rsidP="00A20B1A" w:rsidRDefault="002247F8" w14:paraId="46BF3D23" w14:textId="77777777">
            <w:pPr>
              <w:widowControl w:val="0"/>
              <w:adjustRightInd w:val="0"/>
              <w:snapToGrid w:val="0"/>
              <w:rPr>
                <w:rFonts w:ascii="Calibri" w:hAnsi="Calibri" w:eastAsia="Calibri" w:cs="Calibri"/>
                <w:iCs/>
                <w:sz w:val="28"/>
                <w:szCs w:val="28"/>
              </w:rPr>
            </w:pPr>
          </w:p>
          <w:p w:rsidRPr="005A51AA" w:rsidR="002247F8" w:rsidP="00A20B1A" w:rsidRDefault="002247F8" w14:paraId="31994E5E" w14:textId="77777777">
            <w:pPr>
              <w:widowControl w:val="0"/>
              <w:adjustRightInd w:val="0"/>
              <w:snapToGrid w:val="0"/>
              <w:rPr>
                <w:rFonts w:ascii="Calibri" w:hAnsi="Calibri" w:cs="Calibri"/>
                <w:sz w:val="28"/>
                <w:szCs w:val="28"/>
              </w:rPr>
            </w:pPr>
            <w:r>
              <w:rPr>
                <w:rFonts w:ascii="Calibri" w:hAnsi="Calibri"/>
                <w:sz w:val="28"/>
              </w:rPr>
              <w:t>Jeżeli chodzi o wnioski zakwalifikowane do kategorii C, opinia zawiera jedynie zwięzłe przedstawienie stanowiska Komitetu.</w:t>
            </w:r>
          </w:p>
        </w:tc>
      </w:tr>
      <w:tr w:rsidRPr="005A51AA" w:rsidR="002247F8" w:rsidTr="00080033" w14:paraId="7E02D1B9" w14:textId="77777777">
        <w:tc>
          <w:tcPr>
            <w:tcW w:w="4462" w:type="dxa"/>
          </w:tcPr>
          <w:p w:rsidRPr="005A51AA" w:rsidR="002247F8" w:rsidP="00F2152B" w:rsidRDefault="002247F8" w14:paraId="448996AB" w14:textId="3AC5EA61">
            <w:pPr>
              <w:keepNext/>
              <w:keepLines/>
              <w:adjustRightInd w:val="0"/>
              <w:snapToGrid w:val="0"/>
              <w:rPr>
                <w:rFonts w:asciiTheme="minorHAnsi" w:hAnsiTheme="minorHAnsi" w:cstheme="minorHAnsi"/>
                <w:sz w:val="28"/>
                <w:szCs w:val="28"/>
              </w:rPr>
            </w:pPr>
            <w:r>
              <w:rPr>
                <w:rFonts w:asciiTheme="minorHAnsi" w:hAnsiTheme="minorHAnsi"/>
                <w:sz w:val="28"/>
              </w:rPr>
              <w:lastRenderedPageBreak/>
              <w:t>Opinie Komitetu zostają zaklasyfikowane, zgodnie z</w:t>
            </w:r>
            <w:r w:rsidR="008E396B">
              <w:rPr>
                <w:rFonts w:asciiTheme="minorHAnsi" w:hAnsiTheme="minorHAnsi"/>
                <w:sz w:val="28"/>
              </w:rPr>
              <w:t> </w:t>
            </w:r>
            <w:r>
              <w:rPr>
                <w:rFonts w:asciiTheme="minorHAnsi" w:hAnsiTheme="minorHAnsi"/>
                <w:sz w:val="28"/>
              </w:rPr>
              <w:t>przepisami art. 53, do jednej z trzech następujących kategorii:</w:t>
            </w:r>
          </w:p>
        </w:tc>
        <w:tc>
          <w:tcPr>
            <w:tcW w:w="4462" w:type="dxa"/>
          </w:tcPr>
          <w:p w:rsidRPr="005A51AA" w:rsidR="002247F8" w:rsidP="00F2152B" w:rsidRDefault="002247F8" w14:paraId="6D66060B" w14:textId="0AB272E9">
            <w:pPr>
              <w:keepNext/>
              <w:keepLines/>
              <w:adjustRightInd w:val="0"/>
              <w:snapToGrid w:val="0"/>
              <w:rPr>
                <w:rFonts w:asciiTheme="minorHAnsi" w:hAnsiTheme="minorHAnsi" w:cstheme="minorHAnsi"/>
                <w:sz w:val="28"/>
                <w:szCs w:val="28"/>
              </w:rPr>
            </w:pPr>
            <w:r>
              <w:rPr>
                <w:rFonts w:asciiTheme="minorHAnsi" w:hAnsiTheme="minorHAnsi"/>
                <w:sz w:val="28"/>
              </w:rPr>
              <w:t>Jeśli chodzi o wnioski zakwalifikowane do kategorii A, B i B+, określonych w</w:t>
            </w:r>
            <w:r w:rsidR="008E396B">
              <w:rPr>
                <w:rFonts w:asciiTheme="minorHAnsi" w:hAnsiTheme="minorHAnsi"/>
                <w:sz w:val="28"/>
              </w:rPr>
              <w:t> </w:t>
            </w:r>
            <w:r>
              <w:rPr>
                <w:rFonts w:asciiTheme="minorHAnsi" w:hAnsiTheme="minorHAnsi"/>
                <w:sz w:val="28"/>
              </w:rPr>
              <w:t>tym artykule, opinie wyrażają w</w:t>
            </w:r>
            <w:r w:rsidR="008E396B">
              <w:rPr>
                <w:rFonts w:asciiTheme="minorHAnsi" w:hAnsiTheme="minorHAnsi"/>
                <w:sz w:val="28"/>
              </w:rPr>
              <w:t> </w:t>
            </w:r>
            <w:r>
              <w:rPr>
                <w:rFonts w:asciiTheme="minorHAnsi" w:hAnsiTheme="minorHAnsi"/>
                <w:sz w:val="28"/>
              </w:rPr>
              <w:t>zwięzły sposób umotywowane stanowisko Komitetu. Zawiera ona argumenty niezbędne do zrozumienia tego stanowiska. Opinie w miarę możliwości obejmują konkretne propozycje zmian w aktach prawnych opracowywanych w ramach unijnej procedury ustawodawczej.</w:t>
            </w:r>
          </w:p>
        </w:tc>
      </w:tr>
      <w:tr w:rsidRPr="005A51AA" w:rsidR="002247F8" w:rsidTr="00080033" w14:paraId="3BC5958F" w14:textId="77777777">
        <w:tc>
          <w:tcPr>
            <w:tcW w:w="4462" w:type="dxa"/>
          </w:tcPr>
          <w:p w:rsidRPr="005A51AA" w:rsidR="002247F8" w:rsidP="002247F8" w:rsidRDefault="002247F8" w14:paraId="4D349E9E" w14:textId="77777777">
            <w:pPr>
              <w:pStyle w:val="Heading1"/>
              <w:keepNext/>
              <w:keepLines/>
              <w:numPr>
                <w:ilvl w:val="0"/>
                <w:numId w:val="97"/>
              </w:numPr>
              <w:tabs>
                <w:tab w:val="clear" w:pos="720"/>
              </w:tabs>
              <w:ind w:left="567" w:hanging="567"/>
              <w:outlineLvl w:val="0"/>
              <w:rPr>
                <w:rFonts w:asciiTheme="minorHAnsi" w:hAnsiTheme="minorHAnsi" w:cstheme="minorHAnsi"/>
                <w:sz w:val="28"/>
                <w:szCs w:val="28"/>
              </w:rPr>
            </w:pPr>
            <w:r>
              <w:rPr>
                <w:rFonts w:asciiTheme="minorHAnsi" w:hAnsiTheme="minorHAnsi"/>
                <w:sz w:val="28"/>
              </w:rPr>
              <w:t>Opinie kategorii A</w:t>
            </w:r>
          </w:p>
        </w:tc>
        <w:tc>
          <w:tcPr>
            <w:tcW w:w="4462" w:type="dxa"/>
          </w:tcPr>
          <w:p w:rsidRPr="005A51AA" w:rsidR="002247F8" w:rsidP="00A20B1A" w:rsidRDefault="002247F8" w14:paraId="76B5E957" w14:textId="77777777">
            <w:pPr>
              <w:pStyle w:val="Heading1"/>
              <w:keepNext/>
              <w:keepLines/>
              <w:numPr>
                <w:ilvl w:val="0"/>
                <w:numId w:val="0"/>
              </w:numPr>
              <w:tabs>
                <w:tab w:val="left" w:pos="567"/>
              </w:tabs>
              <w:jc w:val="left"/>
              <w:outlineLvl w:val="0"/>
              <w:rPr>
                <w:rFonts w:asciiTheme="minorHAnsi" w:hAnsiTheme="minorHAnsi" w:cstheme="minorHAnsi"/>
                <w:sz w:val="28"/>
                <w:szCs w:val="28"/>
                <w:lang w:val="en-GB"/>
              </w:rPr>
            </w:pPr>
          </w:p>
        </w:tc>
      </w:tr>
      <w:tr w:rsidRPr="005A51AA" w:rsidR="002247F8" w:rsidTr="00080033" w14:paraId="3F4F9D18" w14:textId="77777777">
        <w:tc>
          <w:tcPr>
            <w:tcW w:w="4462" w:type="dxa"/>
          </w:tcPr>
          <w:p w:rsidRPr="005A51AA" w:rsidR="002247F8" w:rsidP="002247F8" w:rsidRDefault="002247F8" w14:paraId="2607589B" w14:textId="77777777">
            <w:pPr>
              <w:widowControl w:val="0"/>
              <w:adjustRightInd w:val="0"/>
              <w:snapToGrid w:val="0"/>
              <w:rPr>
                <w:rFonts w:asciiTheme="minorHAnsi" w:hAnsiTheme="minorHAnsi" w:cstheme="minorHAnsi"/>
                <w:sz w:val="28"/>
                <w:szCs w:val="28"/>
              </w:rPr>
            </w:pPr>
            <w:r>
              <w:rPr>
                <w:rFonts w:asciiTheme="minorHAnsi" w:hAnsiTheme="minorHAnsi"/>
                <w:sz w:val="28"/>
              </w:rPr>
              <w:t>Kategoria ta obejmuje opinie wydawane na podstawie:</w:t>
            </w:r>
          </w:p>
        </w:tc>
        <w:tc>
          <w:tcPr>
            <w:tcW w:w="4462" w:type="dxa"/>
          </w:tcPr>
          <w:p w:rsidRPr="005A51AA" w:rsidR="002247F8" w:rsidP="00A20B1A" w:rsidRDefault="002247F8" w14:paraId="02DEFAF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3A254AA" w14:textId="77777777">
        <w:tc>
          <w:tcPr>
            <w:tcW w:w="4462" w:type="dxa"/>
          </w:tcPr>
          <w:p w:rsidRPr="005A51AA" w:rsidR="002247F8" w:rsidP="002247F8" w:rsidRDefault="002247F8" w14:paraId="6C4A6BB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wniosków, obligatoryjnych lub fakultatywnych, od Parlamentu Europejskiego, Rady lub Komisji dotyczących kwestii uznanych </w:t>
            </w:r>
            <w:r>
              <w:rPr>
                <w:sz w:val="28"/>
              </w:rPr>
              <w:lastRenderedPageBreak/>
              <w:t>przez Komitet za priorytetowe,</w:t>
            </w:r>
          </w:p>
        </w:tc>
        <w:tc>
          <w:tcPr>
            <w:tcW w:w="4462" w:type="dxa"/>
          </w:tcPr>
          <w:p w:rsidRPr="005A51AA" w:rsidR="002247F8" w:rsidP="00A20B1A" w:rsidRDefault="002247F8" w14:paraId="7E148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6BA6794" w14:textId="77777777">
        <w:tc>
          <w:tcPr>
            <w:tcW w:w="4462" w:type="dxa"/>
          </w:tcPr>
          <w:p w:rsidRPr="005A51AA" w:rsidR="002247F8" w:rsidP="002247F8" w:rsidRDefault="002247F8" w14:paraId="3596FED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wszystkich wniosków o opinie rozpoznawcze od Parlamentu Europejskiego, Rady lub Komisji,</w:t>
            </w:r>
          </w:p>
        </w:tc>
        <w:tc>
          <w:tcPr>
            <w:tcW w:w="4462" w:type="dxa"/>
          </w:tcPr>
          <w:p w:rsidRPr="005A51AA" w:rsidR="002247F8" w:rsidP="00A20B1A" w:rsidRDefault="002247F8" w14:paraId="7CBC168F" w14:textId="40DAAAA1">
            <w:pPr>
              <w:pStyle w:val="ListParagraph"/>
              <w:widowControl w:val="0"/>
              <w:adjustRightInd w:val="0"/>
              <w:snapToGrid w:val="0"/>
              <w:spacing w:after="0" w:line="288" w:lineRule="auto"/>
              <w:ind w:left="0"/>
              <w:rPr>
                <w:rFonts w:eastAsia="DengXian" w:cstheme="minorHAnsi"/>
                <w:iCs/>
                <w:sz w:val="28"/>
                <w:szCs w:val="28"/>
              </w:rPr>
            </w:pPr>
            <w:r>
              <w:rPr>
                <w:sz w:val="28"/>
              </w:rPr>
              <w:t>W opiniach rozpoznawczych Komitet stara się przedstawić konkretne sugestie, które mogą natchnąć prezydencję Rady lub Parlament do refleksji lub działania lub prowadzić w</w:t>
            </w:r>
            <w:r w:rsidR="008E396B">
              <w:rPr>
                <w:sz w:val="28"/>
              </w:rPr>
              <w:t> </w:t>
            </w:r>
            <w:r>
              <w:rPr>
                <w:sz w:val="28"/>
              </w:rPr>
              <w:t>późniejszym terminie do powstania wniosku Komisji.</w:t>
            </w:r>
          </w:p>
        </w:tc>
      </w:tr>
      <w:tr w:rsidRPr="005A51AA" w:rsidR="002247F8" w:rsidTr="00080033" w14:paraId="37D287C6" w14:textId="77777777">
        <w:tc>
          <w:tcPr>
            <w:tcW w:w="4462" w:type="dxa"/>
          </w:tcPr>
          <w:p w:rsidRPr="005A51AA" w:rsidR="002247F8" w:rsidP="002247F8" w:rsidRDefault="002247F8" w14:paraId="48248DE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wszystkich przyjętych propozycji opinii z inicjatywy własnej.</w:t>
            </w:r>
          </w:p>
        </w:tc>
        <w:tc>
          <w:tcPr>
            <w:tcW w:w="4462" w:type="dxa"/>
          </w:tcPr>
          <w:p w:rsidRPr="005A51AA" w:rsidR="002247F8" w:rsidP="00A20B1A" w:rsidRDefault="002247F8" w14:paraId="3D63C6E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050473" w14:textId="77777777">
        <w:tc>
          <w:tcPr>
            <w:tcW w:w="4462" w:type="dxa"/>
          </w:tcPr>
          <w:p w:rsidRPr="005A51AA" w:rsidR="002247F8" w:rsidP="002247F8" w:rsidRDefault="002247F8" w14:paraId="22AF9A70" w14:textId="268DABEA">
            <w:pPr>
              <w:widowControl w:val="0"/>
              <w:adjustRightInd w:val="0"/>
              <w:snapToGrid w:val="0"/>
              <w:rPr>
                <w:rFonts w:asciiTheme="minorHAnsi" w:hAnsiTheme="minorHAnsi" w:cstheme="minorHAnsi"/>
                <w:sz w:val="28"/>
                <w:szCs w:val="28"/>
              </w:rPr>
            </w:pPr>
            <w:r>
              <w:rPr>
                <w:rFonts w:asciiTheme="minorHAnsi" w:hAnsiTheme="minorHAnsi"/>
                <w:sz w:val="28"/>
              </w:rPr>
              <w:t>Opinie te opracowywane są w</w:t>
            </w:r>
            <w:r w:rsidR="008E396B">
              <w:rPr>
                <w:rFonts w:asciiTheme="minorHAnsi" w:hAnsiTheme="minorHAnsi"/>
                <w:sz w:val="28"/>
              </w:rPr>
              <w:t> </w:t>
            </w:r>
            <w:r>
              <w:rPr>
                <w:rFonts w:asciiTheme="minorHAnsi" w:hAnsiTheme="minorHAnsi"/>
                <w:sz w:val="28"/>
              </w:rPr>
              <w:t>grupach analitycznych różnej wielkości (od 6 do 24 członków) dysponujących odpowiednimi środkami.</w:t>
            </w:r>
          </w:p>
        </w:tc>
        <w:tc>
          <w:tcPr>
            <w:tcW w:w="4462" w:type="dxa"/>
          </w:tcPr>
          <w:p w:rsidRPr="005A51AA" w:rsidR="002247F8" w:rsidP="00A20B1A" w:rsidRDefault="002247F8" w14:paraId="45C4768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EA35E50" w14:textId="77777777">
        <w:tc>
          <w:tcPr>
            <w:tcW w:w="4462" w:type="dxa"/>
          </w:tcPr>
          <w:p w:rsidRPr="005A51AA" w:rsidR="002247F8" w:rsidP="00FC3ADC" w:rsidRDefault="002247F8" w14:paraId="6488619A" w14:textId="77777777">
            <w:pPr>
              <w:pStyle w:val="Heading1"/>
              <w:keepNext/>
              <w:keepLines/>
              <w:numPr>
                <w:ilvl w:val="0"/>
                <w:numId w:val="138"/>
              </w:numPr>
              <w:tabs>
                <w:tab w:val="left" w:pos="567"/>
              </w:tabs>
              <w:outlineLvl w:val="0"/>
              <w:rPr>
                <w:rFonts w:asciiTheme="minorHAnsi" w:hAnsiTheme="minorHAnsi" w:cstheme="minorHAnsi"/>
                <w:sz w:val="28"/>
                <w:szCs w:val="28"/>
              </w:rPr>
            </w:pPr>
            <w:r>
              <w:rPr>
                <w:rFonts w:asciiTheme="minorHAnsi" w:hAnsiTheme="minorHAnsi"/>
                <w:sz w:val="28"/>
              </w:rPr>
              <w:t>Opinie kategorii B</w:t>
            </w:r>
          </w:p>
        </w:tc>
        <w:tc>
          <w:tcPr>
            <w:tcW w:w="4462" w:type="dxa"/>
          </w:tcPr>
          <w:p w:rsidRPr="005A51AA" w:rsidR="002247F8" w:rsidP="00FC3ADC" w:rsidRDefault="002247F8" w14:paraId="5F154921"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56E7D450" w14:textId="77777777">
        <w:tc>
          <w:tcPr>
            <w:tcW w:w="4462" w:type="dxa"/>
          </w:tcPr>
          <w:p w:rsidRPr="005A51AA" w:rsidR="002247F8" w:rsidP="00FC3ADC" w:rsidRDefault="002247F8" w14:paraId="6C660F68" w14:textId="04B29639">
            <w:pPr>
              <w:keepNext/>
              <w:keepLines/>
              <w:adjustRightInd w:val="0"/>
              <w:snapToGrid w:val="0"/>
              <w:rPr>
                <w:rFonts w:asciiTheme="minorHAnsi" w:hAnsiTheme="minorHAnsi" w:cstheme="minorHAnsi"/>
                <w:sz w:val="28"/>
                <w:szCs w:val="28"/>
              </w:rPr>
            </w:pPr>
            <w:r>
              <w:rPr>
                <w:rFonts w:asciiTheme="minorHAnsi" w:hAnsiTheme="minorHAnsi"/>
                <w:sz w:val="28"/>
              </w:rPr>
              <w:t>Kategoria ta obejmuje opinie wydawane na podstawie wniosków – obligatoryjnych lub fakultatywnych – dotyczących kwestii pilnych lub o</w:t>
            </w:r>
            <w:r w:rsidR="008E396B">
              <w:rPr>
                <w:rFonts w:asciiTheme="minorHAnsi" w:hAnsiTheme="minorHAnsi"/>
                <w:sz w:val="28"/>
              </w:rPr>
              <w:t> </w:t>
            </w:r>
            <w:r>
              <w:rPr>
                <w:rFonts w:asciiTheme="minorHAnsi" w:hAnsiTheme="minorHAnsi"/>
                <w:sz w:val="28"/>
              </w:rPr>
              <w:t>drugorzędnym znaczeniu dla Komitetu.</w:t>
            </w:r>
          </w:p>
        </w:tc>
        <w:tc>
          <w:tcPr>
            <w:tcW w:w="4462" w:type="dxa"/>
          </w:tcPr>
          <w:p w:rsidRPr="005A51AA" w:rsidR="002247F8" w:rsidP="00FC3ADC" w:rsidRDefault="002247F8" w14:paraId="2269FBA6"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077998F5" w14:textId="77777777">
        <w:tc>
          <w:tcPr>
            <w:tcW w:w="4462" w:type="dxa"/>
          </w:tcPr>
          <w:p w:rsidRPr="005A51AA" w:rsidR="002247F8" w:rsidP="002247F8" w:rsidRDefault="002247F8" w14:paraId="16C8E612" w14:textId="0A90B8C9">
            <w:pPr>
              <w:widowControl w:val="0"/>
              <w:adjustRightInd w:val="0"/>
              <w:snapToGrid w:val="0"/>
              <w:rPr>
                <w:rFonts w:asciiTheme="minorHAnsi" w:hAnsiTheme="minorHAnsi" w:cstheme="minorHAnsi"/>
                <w:sz w:val="28"/>
                <w:szCs w:val="28"/>
              </w:rPr>
            </w:pPr>
            <w:r>
              <w:rPr>
                <w:rFonts w:asciiTheme="minorHAnsi" w:hAnsiTheme="minorHAnsi"/>
                <w:sz w:val="28"/>
              </w:rPr>
              <w:t>Opinie te są opracowywane przez samodzielnego sprawozdawcę lub sprawozdawcę generalnego, z</w:t>
            </w:r>
            <w:r w:rsidR="008E396B">
              <w:rPr>
                <w:rFonts w:asciiTheme="minorHAnsi" w:hAnsiTheme="minorHAnsi"/>
                <w:sz w:val="28"/>
              </w:rPr>
              <w:t> </w:t>
            </w:r>
            <w:r>
              <w:rPr>
                <w:rFonts w:asciiTheme="minorHAnsi" w:hAnsiTheme="minorHAnsi"/>
                <w:sz w:val="28"/>
              </w:rPr>
              <w:t xml:space="preserve">wyjątkiem przypadków przewidzianych w niniejszym regulaminie wewnętrznym. </w:t>
            </w:r>
          </w:p>
        </w:tc>
        <w:tc>
          <w:tcPr>
            <w:tcW w:w="4462" w:type="dxa"/>
          </w:tcPr>
          <w:p w:rsidRPr="005A51AA" w:rsidR="002247F8" w:rsidP="00A20B1A" w:rsidRDefault="002247F8" w14:paraId="342EEE5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9731EC" w14:textId="77777777">
        <w:tc>
          <w:tcPr>
            <w:tcW w:w="4462" w:type="dxa"/>
          </w:tcPr>
          <w:p w:rsidRPr="005A51AA" w:rsidR="002247F8" w:rsidP="002247F8" w:rsidRDefault="002247F8" w14:paraId="5EEDA853"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W należycie uzasadnionych wypadkach Prezydium może zadecydować, że opinia kategorii B będzie przedmiotem prac grupy redakcyjnej składającej się z trzech </w:t>
            </w:r>
            <w:r>
              <w:rPr>
                <w:rFonts w:asciiTheme="minorHAnsi" w:hAnsiTheme="minorHAnsi"/>
                <w:sz w:val="28"/>
              </w:rPr>
              <w:lastRenderedPageBreak/>
              <w:t>członków (kategoria B+).</w:t>
            </w:r>
          </w:p>
        </w:tc>
        <w:tc>
          <w:tcPr>
            <w:tcW w:w="4462" w:type="dxa"/>
          </w:tcPr>
          <w:p w:rsidRPr="005A51AA" w:rsidR="002247F8" w:rsidP="00A20B1A" w:rsidRDefault="002247F8" w14:paraId="5E5F504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701793" w14:textId="77777777">
        <w:tc>
          <w:tcPr>
            <w:tcW w:w="4462" w:type="dxa"/>
          </w:tcPr>
          <w:p w:rsidRPr="005A51AA" w:rsidR="002247F8" w:rsidP="002247F8" w:rsidRDefault="002247F8" w14:paraId="0862EFD2" w14:textId="77777777">
            <w:pPr>
              <w:pStyle w:val="Heading1"/>
              <w:keepNext/>
              <w:keepLines/>
              <w:numPr>
                <w:ilvl w:val="0"/>
                <w:numId w:val="207"/>
              </w:numPr>
              <w:tabs>
                <w:tab w:val="left" w:pos="567"/>
              </w:tabs>
              <w:outlineLvl w:val="0"/>
              <w:rPr>
                <w:rFonts w:asciiTheme="minorHAnsi" w:hAnsiTheme="minorHAnsi" w:cstheme="minorHAnsi"/>
                <w:sz w:val="28"/>
                <w:szCs w:val="28"/>
              </w:rPr>
            </w:pPr>
            <w:r>
              <w:rPr>
                <w:rFonts w:asciiTheme="minorHAnsi" w:hAnsiTheme="minorHAnsi"/>
                <w:sz w:val="28"/>
              </w:rPr>
              <w:t>Opinie kategorii C</w:t>
            </w:r>
          </w:p>
        </w:tc>
        <w:tc>
          <w:tcPr>
            <w:tcW w:w="4462" w:type="dxa"/>
          </w:tcPr>
          <w:p w:rsidRPr="005A51AA" w:rsidR="002247F8" w:rsidP="00A20B1A" w:rsidRDefault="002247F8" w14:paraId="569710E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0A99FF4" w14:textId="77777777">
        <w:tc>
          <w:tcPr>
            <w:tcW w:w="4462" w:type="dxa"/>
          </w:tcPr>
          <w:p w:rsidRPr="005A51AA" w:rsidR="002247F8" w:rsidP="002247F8" w:rsidRDefault="002247F8" w14:paraId="7345624D" w14:textId="77777777">
            <w:pPr>
              <w:widowControl w:val="0"/>
              <w:adjustRightInd w:val="0"/>
              <w:snapToGrid w:val="0"/>
              <w:rPr>
                <w:rFonts w:asciiTheme="minorHAnsi" w:hAnsiTheme="minorHAnsi" w:cstheme="minorHAnsi"/>
                <w:sz w:val="28"/>
                <w:szCs w:val="28"/>
              </w:rPr>
            </w:pPr>
            <w:r>
              <w:rPr>
                <w:rFonts w:asciiTheme="minorHAnsi" w:hAnsiTheme="minorHAnsi"/>
                <w:sz w:val="28"/>
              </w:rPr>
              <w:t>Kategoria ta obejmuje opinie wydawane na podstawie wniosków, obligatoryjnych lub fakultatywnych, mających charakter czysto techniczny lub w przypadku których działanie sprawozdawcy lub grupy analitycznej nie jest uważane za konieczne.</w:t>
            </w:r>
          </w:p>
        </w:tc>
        <w:tc>
          <w:tcPr>
            <w:tcW w:w="4462" w:type="dxa"/>
          </w:tcPr>
          <w:p w:rsidRPr="005A51AA" w:rsidR="002247F8" w:rsidP="00A20B1A" w:rsidRDefault="002247F8" w14:paraId="47D9269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1B5EE30" w14:textId="77777777">
        <w:tc>
          <w:tcPr>
            <w:tcW w:w="4462" w:type="dxa"/>
          </w:tcPr>
          <w:p w:rsidRPr="005A51AA" w:rsidR="002247F8" w:rsidP="002247F8" w:rsidRDefault="002247F8" w14:paraId="366A4994" w14:textId="77777777">
            <w:pPr>
              <w:widowControl w:val="0"/>
              <w:adjustRightInd w:val="0"/>
              <w:snapToGrid w:val="0"/>
              <w:rPr>
                <w:rFonts w:asciiTheme="minorHAnsi" w:hAnsiTheme="minorHAnsi" w:cstheme="minorHAnsi"/>
                <w:sz w:val="28"/>
                <w:szCs w:val="28"/>
              </w:rPr>
            </w:pPr>
            <w:r>
              <w:rPr>
                <w:rFonts w:asciiTheme="minorHAnsi" w:hAnsiTheme="minorHAnsi"/>
                <w:sz w:val="28"/>
              </w:rPr>
              <w:t>W takich przypadkach opinia jest opracowywana według standardowego wzorca i Prezydium przedkłada ją bezpośrednio Zgromadzeniu.</w:t>
            </w:r>
          </w:p>
        </w:tc>
        <w:tc>
          <w:tcPr>
            <w:tcW w:w="4462" w:type="dxa"/>
          </w:tcPr>
          <w:p w:rsidRPr="005A51AA" w:rsidR="002247F8" w:rsidP="00A20B1A" w:rsidRDefault="002247F8" w14:paraId="2695890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6B61487" w14:textId="77777777">
        <w:tc>
          <w:tcPr>
            <w:tcW w:w="4462" w:type="dxa"/>
          </w:tcPr>
          <w:p w:rsidRPr="005A51AA" w:rsidR="002247F8" w:rsidP="00FC3ADC" w:rsidRDefault="002247F8" w14:paraId="4B7F86D2" w14:textId="77777777">
            <w:pPr>
              <w:keepNext/>
              <w:keepLines/>
              <w:adjustRightInd w:val="0"/>
              <w:snapToGrid w:val="0"/>
              <w:rPr>
                <w:rFonts w:asciiTheme="minorHAnsi" w:hAnsiTheme="minorHAnsi" w:cstheme="minorHAnsi"/>
                <w:sz w:val="28"/>
                <w:szCs w:val="28"/>
              </w:rPr>
            </w:pPr>
            <w:r>
              <w:rPr>
                <w:rFonts w:asciiTheme="minorHAnsi" w:hAnsiTheme="minorHAnsi"/>
                <w:sz w:val="28"/>
              </w:rPr>
              <w:t>Procedura ta nie wymaga wyznaczenia sprawozdawcy ani analizy przez sekcję, lecz przewiduje wyłącznie przyjęcie lub odrzucenie przez Zgromadzenie opinii standardowej.</w:t>
            </w:r>
          </w:p>
        </w:tc>
        <w:tc>
          <w:tcPr>
            <w:tcW w:w="4462" w:type="dxa"/>
          </w:tcPr>
          <w:p w:rsidRPr="005A51AA" w:rsidR="002247F8" w:rsidP="00FC3ADC" w:rsidRDefault="002247F8" w14:paraId="766408E4"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26716893" w14:textId="77777777">
        <w:tc>
          <w:tcPr>
            <w:tcW w:w="4462" w:type="dxa"/>
          </w:tcPr>
          <w:p w:rsidRPr="005A51AA" w:rsidR="002247F8" w:rsidP="002247F8" w:rsidRDefault="002247F8" w14:paraId="423E6911" w14:textId="77777777">
            <w:pPr>
              <w:widowControl w:val="0"/>
              <w:adjustRightInd w:val="0"/>
              <w:snapToGrid w:val="0"/>
              <w:rPr>
                <w:rFonts w:asciiTheme="minorHAnsi" w:hAnsiTheme="minorHAnsi" w:cstheme="minorHAnsi"/>
                <w:sz w:val="28"/>
                <w:szCs w:val="28"/>
              </w:rPr>
            </w:pPr>
            <w:r>
              <w:rPr>
                <w:rFonts w:asciiTheme="minorHAnsi" w:hAnsiTheme="minorHAnsi"/>
                <w:sz w:val="28"/>
              </w:rPr>
              <w:t>Na sesji plenarnej Zgromadzenie najpierw postanawia, czy rozpatrzyć dany wniosek o opinię według wspomnianej procedury, a następnie w stosownych przypadkach głosuje w sprawie przyjęcia lub odrzucenia opinii standardowej.</w:t>
            </w:r>
          </w:p>
        </w:tc>
        <w:tc>
          <w:tcPr>
            <w:tcW w:w="4462" w:type="dxa"/>
          </w:tcPr>
          <w:p w:rsidRPr="005A51AA" w:rsidR="002247F8" w:rsidP="00A20B1A" w:rsidRDefault="002247F8" w14:paraId="6F518BE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6C552C" w14:textId="77777777">
        <w:trPr>
          <w:trHeight w:val="61"/>
        </w:trPr>
        <w:tc>
          <w:tcPr>
            <w:tcW w:w="4462" w:type="dxa"/>
          </w:tcPr>
          <w:p w:rsidRPr="005A51AA" w:rsidR="002247F8" w:rsidP="002247F8" w:rsidRDefault="002247F8" w14:paraId="67C59DD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34594DB" w14:textId="77777777">
            <w:pPr>
              <w:pStyle w:val="ListParagraph"/>
              <w:keepNext/>
              <w:keepLines/>
              <w:widowControl w:val="0"/>
              <w:spacing w:line="288" w:lineRule="auto"/>
              <w:ind w:left="0"/>
              <w:jc w:val="left"/>
              <w:rPr>
                <w:rFonts w:eastAsia="Times New Roman" w:cstheme="minorHAnsi"/>
                <w:b/>
                <w:sz w:val="28"/>
                <w:szCs w:val="28"/>
              </w:rPr>
            </w:pPr>
          </w:p>
        </w:tc>
      </w:tr>
      <w:tr w:rsidRPr="005A51AA" w:rsidR="002247F8" w:rsidTr="00080033" w14:paraId="610F719F" w14:textId="77777777">
        <w:tc>
          <w:tcPr>
            <w:tcW w:w="4462" w:type="dxa"/>
          </w:tcPr>
          <w:p w:rsidRPr="005A51AA" w:rsidR="002247F8" w:rsidP="002247F8" w:rsidRDefault="002247F8" w14:paraId="3A0C5AF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48 – Raporty z oceny</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"DZIENNIK URZĘDOWY UNII EUROPEJSKIEJ" \t "48, 49,97, 117"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70B8C3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98C1325" w14:textId="77777777">
        <w:tc>
          <w:tcPr>
            <w:tcW w:w="4462" w:type="dxa"/>
          </w:tcPr>
          <w:p w:rsidRPr="005A51AA" w:rsidR="002247F8" w:rsidP="002247F8" w:rsidRDefault="002247F8" w14:paraId="2886D7D3" w14:textId="77777777">
            <w:pPr>
              <w:pStyle w:val="Heading1"/>
              <w:numPr>
                <w:ilvl w:val="0"/>
                <w:numId w:val="100"/>
              </w:numPr>
              <w:tabs>
                <w:tab w:val="clear" w:pos="720"/>
                <w:tab w:val="num" w:pos="567"/>
              </w:tabs>
              <w:ind w:left="0" w:firstLine="0"/>
              <w:outlineLvl w:val="0"/>
              <w:rPr>
                <w:rFonts w:asciiTheme="minorHAnsi" w:hAnsiTheme="minorHAnsi" w:cstheme="minorHAnsi"/>
                <w:sz w:val="28"/>
                <w:szCs w:val="28"/>
              </w:rPr>
            </w:pPr>
            <w:r>
              <w:rPr>
                <w:rFonts w:asciiTheme="minorHAnsi" w:hAnsiTheme="minorHAnsi"/>
                <w:sz w:val="28"/>
              </w:rPr>
              <w:lastRenderedPageBreak/>
              <w:t>Raport z oceny to dokument Komitetu opracowany w celu oceny polityki UE zgodnie z art. 14.</w:t>
            </w:r>
          </w:p>
        </w:tc>
        <w:tc>
          <w:tcPr>
            <w:tcW w:w="4462" w:type="dxa"/>
          </w:tcPr>
          <w:p w:rsidRPr="005A51AA" w:rsidR="002247F8" w:rsidP="00A20B1A" w:rsidRDefault="002247F8" w14:paraId="5812852E" w14:textId="4218C760">
            <w:pPr>
              <w:rPr>
                <w:rFonts w:eastAsia="Calibri" w:asciiTheme="minorHAnsi" w:hAnsiTheme="minorHAnsi" w:cstheme="minorHAnsi"/>
                <w:iCs/>
                <w:sz w:val="28"/>
                <w:szCs w:val="28"/>
              </w:rPr>
            </w:pPr>
            <w:r>
              <w:rPr>
                <w:rFonts w:asciiTheme="minorHAnsi" w:hAnsiTheme="minorHAnsi"/>
                <w:sz w:val="28"/>
              </w:rPr>
              <w:t>Raporty z oceny zawierają wnioski i</w:t>
            </w:r>
            <w:r w:rsidR="008E396B">
              <w:rPr>
                <w:rFonts w:asciiTheme="minorHAnsi" w:hAnsiTheme="minorHAnsi"/>
                <w:sz w:val="28"/>
              </w:rPr>
              <w:t> </w:t>
            </w:r>
            <w:r>
              <w:rPr>
                <w:rFonts w:asciiTheme="minorHAnsi" w:hAnsiTheme="minorHAnsi"/>
                <w:sz w:val="28"/>
              </w:rPr>
              <w:t>zalecenia oparte na informacjach faktycznych zgromadzonych w ramach rozszerzonych grup analitycznych, misji informacyjnych i kwestionariuszy mających na celu zebranie spostrzeżeń organizacji społeczeństwa obywatelskiego w terenie.</w:t>
            </w:r>
          </w:p>
        </w:tc>
      </w:tr>
      <w:tr w:rsidRPr="005A51AA" w:rsidR="002247F8" w:rsidTr="00080033" w14:paraId="0D95BB2A" w14:textId="77777777">
        <w:tc>
          <w:tcPr>
            <w:tcW w:w="4462" w:type="dxa"/>
          </w:tcPr>
          <w:p w:rsidRPr="005A51AA" w:rsidR="002247F8" w:rsidP="002247F8" w:rsidRDefault="002247F8" w14:paraId="6DC75FAF" w14:textId="77777777">
            <w:pPr>
              <w:tabs>
                <w:tab w:val="left" w:pos="567"/>
              </w:tabs>
              <w:outlineLvl w:val="0"/>
              <w:rPr>
                <w:rFonts w:asciiTheme="minorHAnsi" w:hAnsiTheme="minorHAnsi" w:cstheme="minorHAnsi"/>
                <w:sz w:val="28"/>
                <w:szCs w:val="28"/>
              </w:rPr>
            </w:pPr>
            <w:r>
              <w:rPr>
                <w:rFonts w:asciiTheme="minorHAnsi" w:hAnsiTheme="minorHAnsi"/>
                <w:sz w:val="28"/>
              </w:rPr>
              <w:t xml:space="preserve">Raport sporządza się wyłącznie na wniosek jednej z instytucji europejskich. </w:t>
            </w:r>
          </w:p>
        </w:tc>
        <w:tc>
          <w:tcPr>
            <w:tcW w:w="4462" w:type="dxa"/>
          </w:tcPr>
          <w:p w:rsidRPr="005A51AA" w:rsidR="002247F8" w:rsidP="00A20B1A" w:rsidRDefault="002247F8" w14:paraId="14AEB656" w14:textId="77777777">
            <w:pPr>
              <w:tabs>
                <w:tab w:val="left" w:pos="567"/>
              </w:tabs>
              <w:jc w:val="left"/>
              <w:outlineLvl w:val="0"/>
              <w:rPr>
                <w:rFonts w:asciiTheme="minorHAnsi" w:hAnsiTheme="minorHAnsi" w:cstheme="minorHAnsi"/>
                <w:kern w:val="28"/>
                <w:sz w:val="28"/>
                <w:szCs w:val="28"/>
                <w:lang w:val="en-GB"/>
              </w:rPr>
            </w:pPr>
          </w:p>
        </w:tc>
      </w:tr>
      <w:tr w:rsidRPr="005A51AA" w:rsidR="002247F8" w:rsidTr="00080033" w14:paraId="3E9474A2" w14:textId="77777777">
        <w:tc>
          <w:tcPr>
            <w:tcW w:w="4462" w:type="dxa"/>
          </w:tcPr>
          <w:p w:rsidRPr="005A51AA" w:rsidR="002247F8" w:rsidP="002247F8" w:rsidRDefault="002247F8" w14:paraId="4439FD65"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Raport z oceny sporządza grupa analityczna wraz ze sprawozdawcą.</w:t>
            </w:r>
          </w:p>
        </w:tc>
        <w:tc>
          <w:tcPr>
            <w:tcW w:w="4462" w:type="dxa"/>
          </w:tcPr>
          <w:p w:rsidRPr="005A51AA" w:rsidR="002247F8" w:rsidP="00A20B1A" w:rsidRDefault="002247F8" w14:paraId="7FBADBF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648F47" w14:textId="77777777">
        <w:tc>
          <w:tcPr>
            <w:tcW w:w="4462" w:type="dxa"/>
          </w:tcPr>
          <w:p w:rsidRPr="005A51AA" w:rsidR="002247F8" w:rsidP="002247F8" w:rsidRDefault="002247F8" w14:paraId="604B3ACC" w14:textId="286B481F">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Przedkłada się go, wraz z jego wnioskami i zaleceniami i, w</w:t>
            </w:r>
            <w:r w:rsidR="008E396B">
              <w:rPr>
                <w:rFonts w:asciiTheme="minorHAnsi" w:hAnsiTheme="minorHAnsi"/>
                <w:sz w:val="28"/>
              </w:rPr>
              <w:t> </w:t>
            </w:r>
            <w:r>
              <w:rPr>
                <w:rFonts w:asciiTheme="minorHAnsi" w:hAnsiTheme="minorHAnsi"/>
                <w:sz w:val="28"/>
              </w:rPr>
              <w:t>stosownych przypadkach, załącznikami do niego, odpowiedniej sekcji lub CCMI do przyjęcia. Podczas posiedzenia sekcji stosuje się przepisy dotyczące poprawek, o których mowa w art. 60 ust. 1.</w:t>
            </w:r>
          </w:p>
        </w:tc>
        <w:tc>
          <w:tcPr>
            <w:tcW w:w="4462" w:type="dxa"/>
          </w:tcPr>
          <w:p w:rsidRPr="005A51AA" w:rsidR="002247F8" w:rsidP="00A20B1A" w:rsidRDefault="002247F8" w14:paraId="411B9D0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100938" w14:textId="77777777">
        <w:tc>
          <w:tcPr>
            <w:tcW w:w="4462" w:type="dxa"/>
          </w:tcPr>
          <w:p w:rsidRPr="005A51AA" w:rsidR="002247F8" w:rsidP="002247F8" w:rsidRDefault="002247F8" w14:paraId="3BD9804B"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Raport przyjęty przez sekcję lub CCMI jest przedstawiany Zgromadzeniu przez sprawozdawcę.</w:t>
            </w:r>
          </w:p>
        </w:tc>
        <w:tc>
          <w:tcPr>
            <w:tcW w:w="4462" w:type="dxa"/>
          </w:tcPr>
          <w:p w:rsidRPr="005A51AA" w:rsidR="002247F8" w:rsidP="00A20B1A" w:rsidRDefault="002247F8" w14:paraId="221B8D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FF8D26E" w14:textId="77777777">
        <w:tc>
          <w:tcPr>
            <w:tcW w:w="4462" w:type="dxa"/>
          </w:tcPr>
          <w:p w:rsidRPr="005A51AA" w:rsidR="002247F8" w:rsidP="002247F8" w:rsidRDefault="002247F8" w14:paraId="003E792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Prezydium odsyła do sekcji lub do CCMI raport z oceny, który nie jest zgodny z przepisami ust. 1 niniejszego artykułu. </w:t>
            </w:r>
          </w:p>
        </w:tc>
        <w:tc>
          <w:tcPr>
            <w:tcW w:w="4462" w:type="dxa"/>
          </w:tcPr>
          <w:p w:rsidRPr="005A51AA" w:rsidR="002247F8" w:rsidP="00A20B1A" w:rsidRDefault="002247F8" w14:paraId="77BA451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12BAF3" w14:textId="77777777">
        <w:tc>
          <w:tcPr>
            <w:tcW w:w="4462" w:type="dxa"/>
          </w:tcPr>
          <w:p w:rsidRPr="005A51AA" w:rsidR="002247F8" w:rsidP="002247F8" w:rsidRDefault="002247F8" w14:paraId="47AD96CF"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Poprawki do raportu z oceny mogą składać członkowie i Grupy i poprawki te są poddawane pod głosowanie Zgromadzenia, pod warunkiem że są zgodne z postanowieniami ust. 1 </w:t>
            </w:r>
            <w:r>
              <w:rPr>
                <w:rFonts w:asciiTheme="minorHAnsi" w:hAnsiTheme="minorHAnsi"/>
                <w:sz w:val="28"/>
              </w:rPr>
              <w:lastRenderedPageBreak/>
              <w:t>niniejszego artykułu.</w:t>
            </w:r>
          </w:p>
        </w:tc>
        <w:tc>
          <w:tcPr>
            <w:tcW w:w="4462" w:type="dxa"/>
          </w:tcPr>
          <w:p w:rsidRPr="005A51AA" w:rsidR="002247F8" w:rsidP="00A20B1A" w:rsidRDefault="002247F8" w14:paraId="697F5CA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4DA1504" w14:textId="77777777">
        <w:tc>
          <w:tcPr>
            <w:tcW w:w="4462" w:type="dxa"/>
          </w:tcPr>
          <w:p w:rsidRPr="005A51AA" w:rsidR="002247F8" w:rsidP="002247F8" w:rsidRDefault="002247F8" w14:paraId="279AEA4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Zgromadzenie głosuje w sprawie raportu i, w stosownych przypadkach, w sprawie przesłania go pozostałym instytucjom europejskim. </w:t>
            </w:r>
          </w:p>
        </w:tc>
        <w:tc>
          <w:tcPr>
            <w:tcW w:w="4462" w:type="dxa"/>
          </w:tcPr>
          <w:p w:rsidRPr="005A51AA" w:rsidR="002247F8" w:rsidP="00A20B1A" w:rsidRDefault="002247F8" w14:paraId="7D1A4BC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35A3856" w14:textId="77777777">
        <w:tc>
          <w:tcPr>
            <w:tcW w:w="4462" w:type="dxa"/>
          </w:tcPr>
          <w:p w:rsidRPr="005A51AA" w:rsidR="002247F8" w:rsidP="002247F8" w:rsidRDefault="002247F8" w14:paraId="6D6520E1"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Raporty z oceny nie są publikowane w Dzienniku Urzędowym, ale mogą zostać przekazane innym instytucjom, jeżeli Zgromadzenie tak postanowi.</w:t>
            </w:r>
          </w:p>
        </w:tc>
        <w:tc>
          <w:tcPr>
            <w:tcW w:w="4462" w:type="dxa"/>
          </w:tcPr>
          <w:p w:rsidRPr="005A51AA" w:rsidR="002247F8" w:rsidP="00A20B1A" w:rsidRDefault="002247F8" w14:paraId="5BAB3D4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D9E24B" w14:textId="77777777">
        <w:tc>
          <w:tcPr>
            <w:tcW w:w="4462" w:type="dxa"/>
          </w:tcPr>
          <w:p w:rsidRPr="005A51AA" w:rsidR="002247F8" w:rsidP="002247F8" w:rsidRDefault="002247F8" w14:paraId="473024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D041D0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EA0AB4" w14:textId="77777777">
        <w:tc>
          <w:tcPr>
            <w:tcW w:w="4462" w:type="dxa"/>
          </w:tcPr>
          <w:p w:rsidRPr="005A51AA" w:rsidR="002247F8" w:rsidP="002247F8" w:rsidRDefault="002247F8" w14:paraId="5ECB27C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49 – Raporty informacyjne</w:t>
            </w:r>
          </w:p>
        </w:tc>
        <w:tc>
          <w:tcPr>
            <w:tcW w:w="4462" w:type="dxa"/>
          </w:tcPr>
          <w:p w:rsidRPr="005A51AA" w:rsidR="002247F8" w:rsidP="00A20B1A" w:rsidRDefault="002247F8" w14:paraId="32C27AB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8F025F9" w14:textId="77777777">
        <w:tc>
          <w:tcPr>
            <w:tcW w:w="4462" w:type="dxa"/>
          </w:tcPr>
          <w:p w:rsidRPr="005A51AA" w:rsidR="002247F8" w:rsidP="002247F8" w:rsidRDefault="002247F8" w14:paraId="52A987E3" w14:textId="50C80EB9">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Raport informacyjny to dokument Komitetu opracowany w</w:t>
            </w:r>
            <w:r w:rsidR="008E396B">
              <w:rPr>
                <w:rFonts w:asciiTheme="minorHAnsi" w:hAnsiTheme="minorHAnsi"/>
                <w:sz w:val="28"/>
              </w:rPr>
              <w:t> </w:t>
            </w:r>
            <w:r>
              <w:rPr>
                <w:rFonts w:asciiTheme="minorHAnsi" w:hAnsiTheme="minorHAnsi"/>
                <w:sz w:val="28"/>
              </w:rPr>
              <w:t>celu zbadania wszelkich kwestii dotyczących dziedzin polityki Unii Europejskiej lub możliwości ich rozwoju, niezawierający zaleceń, a</w:t>
            </w:r>
            <w:r w:rsidR="00FA2662">
              <w:rPr>
                <w:rFonts w:asciiTheme="minorHAnsi" w:hAnsiTheme="minorHAnsi"/>
                <w:sz w:val="28"/>
              </w:rPr>
              <w:t> </w:t>
            </w:r>
            <w:r>
              <w:rPr>
                <w:rFonts w:asciiTheme="minorHAnsi" w:hAnsiTheme="minorHAnsi"/>
                <w:sz w:val="28"/>
              </w:rPr>
              <w:t>jedynie informacje faktyczne oraz ewentualnie podsumowanie informacji.</w:t>
            </w:r>
          </w:p>
        </w:tc>
        <w:tc>
          <w:tcPr>
            <w:tcW w:w="4462" w:type="dxa"/>
          </w:tcPr>
          <w:p w:rsidRPr="005A51AA" w:rsidR="002247F8" w:rsidP="00A20B1A" w:rsidRDefault="002247F8" w14:paraId="4CCEE9E7" w14:textId="77777777">
            <w:pPr>
              <w:jc w:val="left"/>
              <w:rPr>
                <w:rFonts w:asciiTheme="minorHAnsi" w:hAnsiTheme="minorHAnsi" w:cstheme="minorHAnsi"/>
                <w:i/>
                <w:iCs/>
                <w:sz w:val="28"/>
                <w:szCs w:val="28"/>
                <w:lang w:val="en-GB"/>
              </w:rPr>
            </w:pPr>
          </w:p>
        </w:tc>
      </w:tr>
      <w:tr w:rsidRPr="005A51AA" w:rsidR="002247F8" w:rsidTr="00080033" w14:paraId="6AE5E454" w14:textId="77777777">
        <w:tc>
          <w:tcPr>
            <w:tcW w:w="4462" w:type="dxa"/>
          </w:tcPr>
          <w:p w:rsidRPr="005A51AA" w:rsidR="002247F8" w:rsidP="002247F8" w:rsidRDefault="002247F8" w14:paraId="6FEDA03D"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Projekt raportu informacyjnego sporządza grupa analityczna wraz ze sprawozdawcą.</w:t>
            </w:r>
          </w:p>
        </w:tc>
        <w:tc>
          <w:tcPr>
            <w:tcW w:w="4462" w:type="dxa"/>
          </w:tcPr>
          <w:p w:rsidRPr="005A51AA" w:rsidR="002247F8" w:rsidP="00A20B1A" w:rsidRDefault="002247F8" w14:paraId="0A293B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6B89ED" w14:textId="77777777">
        <w:tc>
          <w:tcPr>
            <w:tcW w:w="4462" w:type="dxa"/>
          </w:tcPr>
          <w:p w:rsidRPr="005A51AA" w:rsidR="002247F8" w:rsidP="002247F8" w:rsidRDefault="002247F8" w14:paraId="10755178" w14:textId="13C9F7B6">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Przedkłada się go, wraz z</w:t>
            </w:r>
            <w:r w:rsidR="00FA2662">
              <w:rPr>
                <w:rFonts w:asciiTheme="minorHAnsi" w:hAnsiTheme="minorHAnsi"/>
                <w:sz w:val="28"/>
              </w:rPr>
              <w:t> </w:t>
            </w:r>
            <w:r>
              <w:rPr>
                <w:rFonts w:asciiTheme="minorHAnsi" w:hAnsiTheme="minorHAnsi"/>
                <w:sz w:val="28"/>
              </w:rPr>
              <w:t>ewentualnym podsumowaniem informacji i załącznikami do niego, odpowiedniej sekcji lub CCMI do przyjęcia. Podczas posiedzenia sekcji stosuje się te same przepisy dotyczące poprawek, o których mowa w art. 60 ust. 1.</w:t>
            </w:r>
          </w:p>
        </w:tc>
        <w:tc>
          <w:tcPr>
            <w:tcW w:w="4462" w:type="dxa"/>
          </w:tcPr>
          <w:p w:rsidRPr="005A51AA" w:rsidR="002247F8" w:rsidP="00A20B1A" w:rsidRDefault="002247F8" w14:paraId="7FC3323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B23058" w14:textId="77777777">
        <w:tc>
          <w:tcPr>
            <w:tcW w:w="4462" w:type="dxa"/>
          </w:tcPr>
          <w:p w:rsidRPr="005A51AA" w:rsidR="002247F8" w:rsidP="002247F8" w:rsidRDefault="002247F8" w14:paraId="7E9750CA"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lastRenderedPageBreak/>
              <w:t>Raport przyjęty przez sekcję lub przez CCMI jest przedstawiany Zgromadzeniu przez sprawozdawcę.</w:t>
            </w:r>
          </w:p>
        </w:tc>
        <w:tc>
          <w:tcPr>
            <w:tcW w:w="4462" w:type="dxa"/>
          </w:tcPr>
          <w:p w:rsidRPr="005A51AA" w:rsidR="002247F8" w:rsidP="00A20B1A" w:rsidRDefault="002247F8" w14:paraId="0E0353C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74A781" w14:textId="77777777">
        <w:tc>
          <w:tcPr>
            <w:tcW w:w="4462" w:type="dxa"/>
          </w:tcPr>
          <w:p w:rsidRPr="005A51AA" w:rsidR="002247F8" w:rsidP="002247F8" w:rsidRDefault="002247F8" w14:paraId="3EF57024" w14:textId="77777777">
            <w:pPr>
              <w:widowControl w:val="0"/>
              <w:adjustRightInd w:val="0"/>
              <w:snapToGrid w:val="0"/>
              <w:rPr>
                <w:rFonts w:asciiTheme="minorHAnsi" w:hAnsiTheme="minorHAnsi" w:cstheme="minorHAnsi"/>
                <w:sz w:val="28"/>
                <w:szCs w:val="28"/>
              </w:rPr>
            </w:pPr>
            <w:r>
              <w:rPr>
                <w:rFonts w:asciiTheme="minorHAnsi" w:hAnsiTheme="minorHAnsi"/>
                <w:sz w:val="28"/>
              </w:rPr>
              <w:t>Prezydium odsyła do sekcji lub do CCMI raport informacyjny, który nie jest zgodny z przepisami ust. 1 niniejszego artykułu.</w:t>
            </w:r>
          </w:p>
        </w:tc>
        <w:tc>
          <w:tcPr>
            <w:tcW w:w="4462" w:type="dxa"/>
          </w:tcPr>
          <w:p w:rsidRPr="005A51AA" w:rsidR="002247F8" w:rsidP="00A20B1A" w:rsidRDefault="002247F8" w14:paraId="68DBFC8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BDA499B" w14:textId="77777777">
        <w:tc>
          <w:tcPr>
            <w:tcW w:w="4462" w:type="dxa"/>
          </w:tcPr>
          <w:p w:rsidRPr="005A51AA" w:rsidR="002247F8" w:rsidP="002247F8" w:rsidRDefault="002247F8" w14:paraId="484AEA7C" w14:textId="77777777">
            <w:pPr>
              <w:widowControl w:val="0"/>
              <w:adjustRightInd w:val="0"/>
              <w:snapToGrid w:val="0"/>
              <w:rPr>
                <w:rFonts w:asciiTheme="minorHAnsi" w:hAnsiTheme="minorHAnsi" w:cstheme="minorHAnsi"/>
                <w:sz w:val="28"/>
                <w:szCs w:val="28"/>
              </w:rPr>
            </w:pPr>
            <w:r>
              <w:rPr>
                <w:rFonts w:asciiTheme="minorHAnsi" w:hAnsiTheme="minorHAnsi"/>
                <w:sz w:val="28"/>
              </w:rPr>
              <w:t>Zgromadzenie głosuje w sprawie raportu i, w stosownych przypadkach, w sprawie przesłania go pozostałym instytucjom europejskim.</w:t>
            </w:r>
          </w:p>
        </w:tc>
        <w:tc>
          <w:tcPr>
            <w:tcW w:w="4462" w:type="dxa"/>
          </w:tcPr>
          <w:p w:rsidRPr="005A51AA" w:rsidR="002247F8" w:rsidP="00A20B1A" w:rsidRDefault="002247F8" w14:paraId="7D128317" w14:textId="77777777">
            <w:pPr>
              <w:widowControl w:val="0"/>
              <w:adjustRightInd w:val="0"/>
              <w:snapToGrid w:val="0"/>
              <w:jc w:val="left"/>
              <w:rPr>
                <w:rFonts w:eastAsia="Calibri" w:asciiTheme="minorHAnsi" w:hAnsiTheme="minorHAnsi" w:cstheme="minorHAnsi"/>
                <w:iCs/>
                <w:sz w:val="28"/>
                <w:szCs w:val="28"/>
                <w:lang w:val="en-GB"/>
              </w:rPr>
            </w:pPr>
          </w:p>
          <w:p w:rsidRPr="005A51AA" w:rsidR="002247F8" w:rsidP="00A20B1A" w:rsidRDefault="002247F8" w14:paraId="4A3C06B6"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4BFCFDA0" w14:textId="77777777">
        <w:tc>
          <w:tcPr>
            <w:tcW w:w="4462" w:type="dxa"/>
          </w:tcPr>
          <w:p w:rsidRPr="005A51AA" w:rsidR="002247F8" w:rsidP="002247F8" w:rsidRDefault="002247F8" w14:paraId="0046C92E"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Raporty informacyjne nie są publikowane w Dzienniku Urzędowym, ale mogą zostać przekazane innym instytucjom, jeżeli Zgromadzenie tak postanowi.</w:t>
            </w:r>
          </w:p>
        </w:tc>
        <w:tc>
          <w:tcPr>
            <w:tcW w:w="4462" w:type="dxa"/>
          </w:tcPr>
          <w:p w:rsidRPr="005A51AA" w:rsidR="002247F8" w:rsidP="00A20B1A" w:rsidRDefault="002247F8" w14:paraId="36A0A5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1E09739" w14:textId="77777777">
        <w:tc>
          <w:tcPr>
            <w:tcW w:w="4462" w:type="dxa"/>
          </w:tcPr>
          <w:p w:rsidRPr="005A51AA" w:rsidR="002247F8" w:rsidP="002247F8" w:rsidRDefault="002247F8" w14:paraId="439AC9B4"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Raport informacyjny może posłużyć za podstawę opracowania opinii z inicjatywy własnej.</w:t>
            </w:r>
          </w:p>
        </w:tc>
        <w:tc>
          <w:tcPr>
            <w:tcW w:w="4462" w:type="dxa"/>
          </w:tcPr>
          <w:p w:rsidRPr="005A51AA" w:rsidR="002247F8" w:rsidP="00A20B1A" w:rsidRDefault="002247F8" w14:paraId="2438CB6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12CB7C4" w14:textId="77777777">
        <w:tc>
          <w:tcPr>
            <w:tcW w:w="4462" w:type="dxa"/>
          </w:tcPr>
          <w:p w:rsidRPr="005A51AA" w:rsidR="002247F8" w:rsidP="002247F8" w:rsidRDefault="002247F8" w14:paraId="101626E6" w14:textId="77777777">
            <w:pPr>
              <w:rPr>
                <w:rFonts w:asciiTheme="minorHAnsi" w:hAnsiTheme="minorHAnsi" w:cstheme="minorHAnsi"/>
                <w:sz w:val="28"/>
                <w:szCs w:val="28"/>
                <w:lang w:val="en-GB"/>
              </w:rPr>
            </w:pPr>
          </w:p>
        </w:tc>
        <w:tc>
          <w:tcPr>
            <w:tcW w:w="4462" w:type="dxa"/>
          </w:tcPr>
          <w:p w:rsidRPr="005A51AA" w:rsidR="002247F8" w:rsidP="00A20B1A" w:rsidRDefault="002247F8" w14:paraId="3CDEFA14" w14:textId="77777777">
            <w:pPr>
              <w:jc w:val="left"/>
              <w:rPr>
                <w:rFonts w:asciiTheme="minorHAnsi" w:hAnsiTheme="minorHAnsi" w:cstheme="minorHAnsi"/>
                <w:sz w:val="28"/>
                <w:szCs w:val="28"/>
                <w:lang w:val="en-GB"/>
              </w:rPr>
            </w:pPr>
          </w:p>
        </w:tc>
      </w:tr>
      <w:tr w:rsidRPr="005A51AA" w:rsidR="002247F8" w:rsidTr="00080033" w14:paraId="4A5B9D65" w14:textId="77777777">
        <w:tc>
          <w:tcPr>
            <w:tcW w:w="4462" w:type="dxa"/>
          </w:tcPr>
          <w:p w:rsidRPr="005A51AA" w:rsidR="002247F8" w:rsidP="00696511" w:rsidRDefault="002247F8" w14:paraId="3B92C6A0"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Artykuł 50 – Rezolucje dotyczące aktualnych zagadnień</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"REZOLUCJE" \t "50, 52, 64" \b </w:instrText>
            </w:r>
            <w:r w:rsidRPr="005A51AA">
              <w:rPr>
                <w:rFonts w:asciiTheme="minorHAnsi" w:hAnsiTheme="minorHAnsi" w:cstheme="minorHAnsi"/>
                <w:sz w:val="28"/>
              </w:rPr>
              <w:fldChar w:fldCharType="end"/>
            </w:r>
          </w:p>
        </w:tc>
        <w:tc>
          <w:tcPr>
            <w:tcW w:w="4462" w:type="dxa"/>
          </w:tcPr>
          <w:p w:rsidRPr="005A51AA" w:rsidR="002247F8" w:rsidP="00696511" w:rsidRDefault="002247F8" w14:paraId="08DABB99"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0DEF87FD" w14:textId="77777777">
        <w:tc>
          <w:tcPr>
            <w:tcW w:w="4462" w:type="dxa"/>
          </w:tcPr>
          <w:p w:rsidRPr="005A51AA" w:rsidR="002247F8" w:rsidP="002247F8" w:rsidRDefault="002247F8" w14:paraId="37B20A1A" w14:textId="77777777">
            <w:pPr>
              <w:pStyle w:val="Heading1"/>
              <w:numPr>
                <w:ilvl w:val="0"/>
                <w:numId w:val="141"/>
              </w:numPr>
              <w:tabs>
                <w:tab w:val="left" w:pos="567"/>
              </w:tabs>
              <w:outlineLvl w:val="0"/>
              <w:rPr>
                <w:rFonts w:asciiTheme="minorHAnsi" w:hAnsiTheme="minorHAnsi" w:cstheme="minorHAnsi"/>
                <w:sz w:val="28"/>
                <w:szCs w:val="28"/>
              </w:rPr>
            </w:pPr>
            <w:r>
              <w:rPr>
                <w:rFonts w:asciiTheme="minorHAnsi" w:hAnsiTheme="minorHAnsi"/>
                <w:sz w:val="28"/>
              </w:rPr>
              <w:t>Komitet może wydawać rezolucje dotyczące aktualnych zagadnień.</w:t>
            </w:r>
          </w:p>
        </w:tc>
        <w:tc>
          <w:tcPr>
            <w:tcW w:w="4462" w:type="dxa"/>
          </w:tcPr>
          <w:p w:rsidRPr="005A51AA" w:rsidR="002247F8" w:rsidP="00A20B1A" w:rsidRDefault="002247F8" w14:paraId="443A5C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408E534" w14:textId="77777777">
        <w:tc>
          <w:tcPr>
            <w:tcW w:w="4462" w:type="dxa"/>
          </w:tcPr>
          <w:p w:rsidRPr="005A51AA" w:rsidR="002247F8" w:rsidP="002247F8" w:rsidRDefault="002247F8" w14:paraId="3940B3A0" w14:textId="77777777">
            <w:pPr>
              <w:pStyle w:val="Heading1"/>
              <w:numPr>
                <w:ilvl w:val="0"/>
                <w:numId w:val="141"/>
              </w:numPr>
              <w:tabs>
                <w:tab w:val="left" w:pos="567"/>
              </w:tabs>
              <w:outlineLvl w:val="0"/>
              <w:rPr>
                <w:rFonts w:asciiTheme="minorHAnsi" w:hAnsiTheme="minorHAnsi" w:cstheme="minorHAnsi"/>
                <w:sz w:val="28"/>
                <w:szCs w:val="28"/>
              </w:rPr>
            </w:pPr>
            <w:r>
              <w:rPr>
                <w:rFonts w:asciiTheme="minorHAnsi" w:hAnsiTheme="minorHAnsi"/>
                <w:sz w:val="28"/>
              </w:rPr>
              <w:t>Propozycja dotycząca rezolucji musi być podpisana przez Przewodniczącego Komitetu, przewodniczącego sekcji, przewodniczącego Grupy lub co najmniej 25 członków Komitetu.</w:t>
            </w:r>
          </w:p>
        </w:tc>
        <w:tc>
          <w:tcPr>
            <w:tcW w:w="4462" w:type="dxa"/>
          </w:tcPr>
          <w:p w:rsidRPr="005A51AA" w:rsidR="002247F8" w:rsidP="00A20B1A" w:rsidRDefault="002247F8" w14:paraId="0237DC3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F8838EB" w14:textId="77777777">
        <w:tc>
          <w:tcPr>
            <w:tcW w:w="4462" w:type="dxa"/>
          </w:tcPr>
          <w:p w:rsidRPr="005A51AA" w:rsidR="002247F8" w:rsidP="002247F8" w:rsidRDefault="002247F8" w14:paraId="544DDBF3"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Musi zawierać projekt rezolucji i, jeśli </w:t>
            </w:r>
            <w:r>
              <w:rPr>
                <w:rFonts w:asciiTheme="minorHAnsi" w:hAnsiTheme="minorHAnsi"/>
                <w:sz w:val="28"/>
              </w:rPr>
              <w:lastRenderedPageBreak/>
              <w:t>to możliwe, powinna zostać przedłożona sekretariatowi Prezydium 48 godzin przed otwarciem sesji Zgromadzenia.</w:t>
            </w:r>
          </w:p>
        </w:tc>
        <w:tc>
          <w:tcPr>
            <w:tcW w:w="4462" w:type="dxa"/>
          </w:tcPr>
          <w:p w:rsidRPr="005A51AA" w:rsidR="002247F8" w:rsidP="00A20B1A" w:rsidRDefault="002247F8" w14:paraId="49FBE4E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E841EA4" w14:textId="77777777">
        <w:tc>
          <w:tcPr>
            <w:tcW w:w="4462" w:type="dxa"/>
          </w:tcPr>
          <w:p w:rsidRPr="005A51AA" w:rsidR="002247F8" w:rsidP="002247F8" w:rsidRDefault="002247F8" w14:paraId="07FC7D85" w14:textId="558FDCC3">
            <w:pPr>
              <w:pStyle w:val="Heading1"/>
              <w:numPr>
                <w:ilvl w:val="0"/>
                <w:numId w:val="141"/>
              </w:numPr>
              <w:tabs>
                <w:tab w:val="left" w:pos="567"/>
              </w:tabs>
              <w:outlineLvl w:val="0"/>
              <w:rPr>
                <w:rFonts w:asciiTheme="minorHAnsi" w:hAnsiTheme="minorHAnsi" w:cstheme="minorHAnsi"/>
                <w:sz w:val="28"/>
                <w:szCs w:val="28"/>
              </w:rPr>
            </w:pPr>
            <w:r>
              <w:rPr>
                <w:rFonts w:asciiTheme="minorHAnsi" w:hAnsiTheme="minorHAnsi"/>
                <w:sz w:val="28"/>
              </w:rPr>
              <w:t>W porządku obrad Zgromadzenia projekty rezolucji są w</w:t>
            </w:r>
            <w:r w:rsidR="00FA2662">
              <w:rPr>
                <w:rFonts w:asciiTheme="minorHAnsi" w:hAnsiTheme="minorHAnsi"/>
                <w:sz w:val="28"/>
              </w:rPr>
              <w:t> </w:t>
            </w:r>
            <w:r>
              <w:rPr>
                <w:rFonts w:asciiTheme="minorHAnsi" w:hAnsiTheme="minorHAnsi"/>
                <w:sz w:val="28"/>
              </w:rPr>
              <w:t xml:space="preserve">miarę możliwości traktowane priorytetowo. </w:t>
            </w:r>
          </w:p>
        </w:tc>
        <w:tc>
          <w:tcPr>
            <w:tcW w:w="4462" w:type="dxa"/>
          </w:tcPr>
          <w:p w:rsidRPr="005A51AA" w:rsidR="002247F8" w:rsidP="00A20B1A" w:rsidRDefault="002247F8" w14:paraId="7C680B3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41D7CA" w14:textId="77777777">
        <w:tc>
          <w:tcPr>
            <w:tcW w:w="4462" w:type="dxa"/>
          </w:tcPr>
          <w:p w:rsidRPr="005A51AA" w:rsidR="002247F8" w:rsidP="002247F8" w:rsidRDefault="002247F8" w14:paraId="6D98609A"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Rezolucje dotyczące aktualnych zagadnień są omawiane, poddawane pod głosowanie i, w stosownych przypadkach, przyjmowane przez Zgromadzenie. </w:t>
            </w:r>
          </w:p>
        </w:tc>
        <w:tc>
          <w:tcPr>
            <w:tcW w:w="4462" w:type="dxa"/>
          </w:tcPr>
          <w:p w:rsidRPr="005A51AA" w:rsidR="002247F8" w:rsidP="00A20B1A" w:rsidRDefault="002247F8" w14:paraId="09BEEAC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B4A22BE" w14:textId="77777777">
        <w:tc>
          <w:tcPr>
            <w:tcW w:w="4462" w:type="dxa"/>
          </w:tcPr>
          <w:p w:rsidRPr="005A51AA" w:rsidR="002247F8" w:rsidP="002247F8" w:rsidRDefault="002247F8" w14:paraId="0500581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79415AE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64281F6" w14:textId="77777777">
        <w:tc>
          <w:tcPr>
            <w:tcW w:w="4462" w:type="dxa"/>
          </w:tcPr>
          <w:p w:rsidRPr="005A51AA" w:rsidR="002247F8" w:rsidP="002247F8" w:rsidRDefault="002247F8" w14:paraId="4623BB8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II</w:t>
            </w:r>
            <w:r w:rsidRPr="005A51AA">
              <w:rPr>
                <w:sz w:val="28"/>
              </w:rPr>
              <w:fldChar w:fldCharType="begin"/>
            </w:r>
            <w:r w:rsidRPr="005A51AA">
              <w:rPr>
                <w:sz w:val="28"/>
              </w:rPr>
              <w:instrText xml:space="preserve"> TC "</w:instrText>
            </w:r>
            <w:bookmarkStart w:name="_Toc192238824" w:id="45"/>
            <w:r w:rsidRPr="005A51AA">
              <w:rPr>
                <w:sz w:val="28"/>
              </w:rPr>
              <w:instrText>Rozdział II Rozpoczęcie procedury doradczej</w:instrText>
            </w:r>
            <w:bookmarkEnd w:id="45"/>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63DED29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D68358" w14:textId="77777777">
        <w:tc>
          <w:tcPr>
            <w:tcW w:w="4462" w:type="dxa"/>
          </w:tcPr>
          <w:p w:rsidRPr="005A51AA" w:rsidR="002247F8" w:rsidP="002247F8" w:rsidRDefault="002247F8" w14:paraId="7080ABA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ROZPOCZĘCIE PROCEDURY DORADCZEJ</w:t>
            </w:r>
          </w:p>
        </w:tc>
        <w:tc>
          <w:tcPr>
            <w:tcW w:w="4462" w:type="dxa"/>
          </w:tcPr>
          <w:p w:rsidRPr="005A51AA" w:rsidR="002247F8" w:rsidP="00A20B1A" w:rsidRDefault="002247F8" w14:paraId="13463E7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A9633FE" w14:textId="77777777">
        <w:tc>
          <w:tcPr>
            <w:tcW w:w="4462" w:type="dxa"/>
          </w:tcPr>
          <w:p w:rsidRPr="005A51AA" w:rsidR="002247F8" w:rsidP="002247F8" w:rsidRDefault="002247F8" w14:paraId="287977F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6FC5D5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20B68A1" w14:textId="77777777">
        <w:tc>
          <w:tcPr>
            <w:tcW w:w="4462" w:type="dxa"/>
          </w:tcPr>
          <w:p w:rsidRPr="005A51AA" w:rsidR="002247F8" w:rsidP="002247F8" w:rsidRDefault="002247F8" w14:paraId="5F55592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51 – Rozpoczęcie procedury na wniosek instytucji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"KOMITET: zwrócenie się do Komitetu z wnioskiem o opracowanie opinii" \t "51"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procedura rozpoczynana na wniosek" \t "51"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"WNIOSKI O WYDANIE OPINII" \t "51"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849609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D6956CB" w14:textId="77777777">
        <w:tc>
          <w:tcPr>
            <w:tcW w:w="4462" w:type="dxa"/>
          </w:tcPr>
          <w:p w:rsidRPr="005A51AA" w:rsidR="002247F8" w:rsidP="002247F8" w:rsidRDefault="002247F8" w14:paraId="6AB9D847" w14:textId="12B992CD">
            <w:pPr>
              <w:pStyle w:val="Heading1"/>
              <w:numPr>
                <w:ilvl w:val="0"/>
                <w:numId w:val="142"/>
              </w:numPr>
              <w:tabs>
                <w:tab w:val="left" w:pos="567"/>
              </w:tabs>
              <w:outlineLvl w:val="0"/>
              <w:rPr>
                <w:rFonts w:asciiTheme="minorHAnsi" w:hAnsiTheme="minorHAnsi" w:cstheme="minorHAnsi"/>
                <w:sz w:val="28"/>
                <w:szCs w:val="28"/>
              </w:rPr>
            </w:pPr>
            <w:r>
              <w:rPr>
                <w:rFonts w:asciiTheme="minorHAnsi" w:hAnsiTheme="minorHAnsi"/>
                <w:sz w:val="28"/>
              </w:rPr>
              <w:t>Parlament Europejski, Rada lub Komisja zwracają się do Komitetu z</w:t>
            </w:r>
            <w:r w:rsidR="00FA2662">
              <w:rPr>
                <w:rFonts w:asciiTheme="minorHAnsi" w:hAnsiTheme="minorHAnsi"/>
                <w:sz w:val="28"/>
              </w:rPr>
              <w:t> </w:t>
            </w:r>
            <w:r>
              <w:rPr>
                <w:rFonts w:asciiTheme="minorHAnsi" w:hAnsiTheme="minorHAnsi"/>
                <w:sz w:val="28"/>
              </w:rPr>
              <w:t>wnioskiem o opracowanie opinii w</w:t>
            </w:r>
            <w:r w:rsidR="00FA2662">
              <w:rPr>
                <w:rFonts w:asciiTheme="minorHAnsi" w:hAnsiTheme="minorHAnsi"/>
                <w:sz w:val="28"/>
              </w:rPr>
              <w:t> </w:t>
            </w:r>
            <w:r>
              <w:rPr>
                <w:rFonts w:asciiTheme="minorHAnsi" w:hAnsiTheme="minorHAnsi"/>
                <w:sz w:val="28"/>
              </w:rPr>
              <w:t>przypadkach przewidzianych w</w:t>
            </w:r>
            <w:r w:rsidR="00FA2662">
              <w:rPr>
                <w:rFonts w:asciiTheme="minorHAnsi" w:hAnsiTheme="minorHAnsi"/>
                <w:sz w:val="28"/>
              </w:rPr>
              <w:t> </w:t>
            </w:r>
            <w:r>
              <w:rPr>
                <w:rFonts w:asciiTheme="minorHAnsi" w:hAnsiTheme="minorHAnsi"/>
                <w:sz w:val="28"/>
              </w:rPr>
              <w:t>Traktatach.</w:t>
            </w:r>
          </w:p>
        </w:tc>
        <w:tc>
          <w:tcPr>
            <w:tcW w:w="4462" w:type="dxa"/>
          </w:tcPr>
          <w:p w:rsidRPr="005A51AA" w:rsidR="002247F8" w:rsidP="00A20B1A" w:rsidRDefault="002247F8" w14:paraId="76AB1C4B" w14:textId="77777777">
            <w:pPr>
              <w:widowControl w:val="0"/>
              <w:adjustRightInd w:val="0"/>
              <w:snapToGrid w:val="0"/>
              <w:jc w:val="left"/>
              <w:rPr>
                <w:rFonts w:cstheme="minorHAnsi"/>
                <w:iCs/>
                <w:sz w:val="28"/>
                <w:szCs w:val="28"/>
              </w:rPr>
            </w:pPr>
          </w:p>
        </w:tc>
      </w:tr>
      <w:tr w:rsidRPr="005A51AA" w:rsidR="002247F8" w:rsidTr="00080033" w14:paraId="38B9F44A" w14:textId="77777777">
        <w:tc>
          <w:tcPr>
            <w:tcW w:w="4462" w:type="dxa"/>
          </w:tcPr>
          <w:p w:rsidRPr="005A51AA" w:rsidR="002247F8" w:rsidP="002247F8" w:rsidRDefault="002247F8" w14:paraId="6D3372CC" w14:textId="0F848F60">
            <w:pPr>
              <w:pStyle w:val="Heading1"/>
              <w:numPr>
                <w:ilvl w:val="0"/>
                <w:numId w:val="143"/>
              </w:numPr>
              <w:tabs>
                <w:tab w:val="left" w:pos="567"/>
              </w:tabs>
              <w:outlineLvl w:val="0"/>
              <w:rPr>
                <w:rFonts w:asciiTheme="minorHAnsi" w:hAnsiTheme="minorHAnsi" w:cstheme="minorHAnsi"/>
                <w:sz w:val="28"/>
                <w:szCs w:val="28"/>
              </w:rPr>
            </w:pPr>
            <w:r>
              <w:rPr>
                <w:rFonts w:asciiTheme="minorHAnsi" w:hAnsiTheme="minorHAnsi"/>
                <w:sz w:val="28"/>
              </w:rPr>
              <w:lastRenderedPageBreak/>
              <w:t>Mogą one zwracać się do niego z</w:t>
            </w:r>
            <w:r w:rsidR="00FA2662">
              <w:rPr>
                <w:rFonts w:asciiTheme="minorHAnsi" w:hAnsiTheme="minorHAnsi"/>
                <w:sz w:val="28"/>
              </w:rPr>
              <w:t> </w:t>
            </w:r>
            <w:r>
              <w:rPr>
                <w:rFonts w:asciiTheme="minorHAnsi" w:hAnsiTheme="minorHAnsi"/>
                <w:sz w:val="28"/>
              </w:rPr>
              <w:t xml:space="preserve">wnioskiem o opracowanie opinii także w przypadkach, gdy uznają to za stosowne. Komitet może również zostać poproszony o sporządzenie raportów z oceny strategii politycznych. </w:t>
            </w:r>
          </w:p>
        </w:tc>
        <w:tc>
          <w:tcPr>
            <w:tcW w:w="4462" w:type="dxa"/>
          </w:tcPr>
          <w:p w:rsidRPr="005A51AA" w:rsidR="002247F8" w:rsidP="00A20B1A" w:rsidRDefault="002247F8" w14:paraId="69C8002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C1043B" w14:textId="77777777">
        <w:tc>
          <w:tcPr>
            <w:tcW w:w="4462" w:type="dxa"/>
          </w:tcPr>
          <w:p w:rsidRPr="005A51AA" w:rsidR="002247F8" w:rsidP="002247F8" w:rsidRDefault="002247F8" w14:paraId="50DD8FDA" w14:textId="77777777">
            <w:pPr>
              <w:pStyle w:val="Heading1"/>
              <w:numPr>
                <w:ilvl w:val="0"/>
                <w:numId w:val="143"/>
              </w:numPr>
              <w:tabs>
                <w:tab w:val="left" w:pos="567"/>
              </w:tabs>
              <w:outlineLvl w:val="0"/>
              <w:rPr>
                <w:rFonts w:asciiTheme="minorHAnsi" w:hAnsiTheme="minorHAnsi" w:cstheme="minorHAnsi"/>
                <w:sz w:val="28"/>
                <w:szCs w:val="28"/>
              </w:rPr>
            </w:pPr>
            <w:r>
              <w:rPr>
                <w:rFonts w:asciiTheme="minorHAnsi" w:hAnsiTheme="minorHAnsi"/>
                <w:sz w:val="28"/>
              </w:rPr>
              <w:t xml:space="preserve">Dana instytucja może wyznaczyć Komitetowi termin na przedstawienie opinii, jeżeli uzna to za konieczne. </w:t>
            </w:r>
          </w:p>
        </w:tc>
        <w:tc>
          <w:tcPr>
            <w:tcW w:w="4462" w:type="dxa"/>
          </w:tcPr>
          <w:p w:rsidRPr="005A51AA" w:rsidR="002247F8" w:rsidP="00A20B1A" w:rsidRDefault="002247F8" w14:paraId="5EE47749" w14:textId="77777777">
            <w:pPr>
              <w:widowControl w:val="0"/>
              <w:adjustRightInd w:val="0"/>
              <w:snapToGrid w:val="0"/>
              <w:rPr>
                <w:rFonts w:asciiTheme="minorHAnsi" w:hAnsiTheme="minorHAnsi" w:cstheme="minorHAnsi"/>
                <w:sz w:val="28"/>
                <w:szCs w:val="28"/>
              </w:rPr>
            </w:pPr>
            <w:r>
              <w:rPr>
                <w:rFonts w:asciiTheme="minorHAnsi" w:hAnsiTheme="minorHAnsi"/>
                <w:sz w:val="28"/>
              </w:rPr>
              <w:t>Przewodniczący i prezydium sekcji lub CCMI dbają o to, by opinie powstawały w terminach wyznaczonych przez Prezydium Komitetu na wniosek instytucji.</w:t>
            </w:r>
          </w:p>
        </w:tc>
      </w:tr>
      <w:tr w:rsidRPr="005A51AA" w:rsidR="002247F8" w:rsidTr="00080033" w14:paraId="2080634E" w14:textId="77777777">
        <w:tc>
          <w:tcPr>
            <w:tcW w:w="4462" w:type="dxa"/>
          </w:tcPr>
          <w:p w:rsidRPr="005A51AA" w:rsidR="002247F8" w:rsidP="002247F8" w:rsidRDefault="002247F8" w14:paraId="70CC4E08" w14:textId="35332682">
            <w:pPr>
              <w:widowControl w:val="0"/>
              <w:adjustRightInd w:val="0"/>
              <w:snapToGrid w:val="0"/>
              <w:rPr>
                <w:rFonts w:asciiTheme="minorHAnsi" w:hAnsiTheme="minorHAnsi" w:cstheme="minorHAnsi"/>
                <w:sz w:val="28"/>
                <w:szCs w:val="28"/>
              </w:rPr>
            </w:pPr>
            <w:r>
              <w:rPr>
                <w:rFonts w:asciiTheme="minorHAnsi" w:hAnsiTheme="minorHAnsi"/>
                <w:sz w:val="28"/>
              </w:rPr>
              <w:t>Po upływie wyznaczonego terminu brak opinii nie stanowi przeszkody w</w:t>
            </w:r>
            <w:r w:rsidR="00FA2662">
              <w:rPr>
                <w:rFonts w:asciiTheme="minorHAnsi" w:hAnsiTheme="minorHAnsi"/>
                <w:sz w:val="28"/>
              </w:rPr>
              <w:t> </w:t>
            </w:r>
            <w:r>
              <w:rPr>
                <w:rFonts w:asciiTheme="minorHAnsi" w:hAnsiTheme="minorHAnsi"/>
                <w:sz w:val="28"/>
              </w:rPr>
              <w:t>podjęciu dalszych działań.</w:t>
            </w:r>
          </w:p>
        </w:tc>
        <w:tc>
          <w:tcPr>
            <w:tcW w:w="4462" w:type="dxa"/>
          </w:tcPr>
          <w:p w:rsidRPr="005A51AA" w:rsidR="002247F8" w:rsidP="00A20B1A" w:rsidRDefault="002247F8" w14:paraId="68DA79D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893390" w14:textId="77777777">
        <w:tc>
          <w:tcPr>
            <w:tcW w:w="4462" w:type="dxa"/>
          </w:tcPr>
          <w:p w:rsidRPr="005A51AA" w:rsidR="002247F8" w:rsidP="002247F8" w:rsidRDefault="002247F8" w14:paraId="786E5E08" w14:textId="77777777">
            <w:pPr>
              <w:pStyle w:val="Heading1"/>
              <w:numPr>
                <w:ilvl w:val="0"/>
                <w:numId w:val="143"/>
              </w:numPr>
              <w:tabs>
                <w:tab w:val="left" w:pos="567"/>
              </w:tabs>
              <w:outlineLvl w:val="0"/>
              <w:rPr>
                <w:rFonts w:asciiTheme="minorHAnsi" w:hAnsiTheme="minorHAnsi" w:cstheme="minorHAnsi"/>
                <w:sz w:val="28"/>
                <w:szCs w:val="28"/>
              </w:rPr>
            </w:pPr>
            <w:r>
              <w:rPr>
                <w:rFonts w:asciiTheme="minorHAnsi" w:hAnsiTheme="minorHAnsi"/>
                <w:sz w:val="28"/>
              </w:rPr>
              <w:t xml:space="preserve">Wnioski instytucji o wydanie opinii są przekazywane Przewodniczącemu Komitetu. </w:t>
            </w:r>
          </w:p>
        </w:tc>
        <w:tc>
          <w:tcPr>
            <w:tcW w:w="4462" w:type="dxa"/>
          </w:tcPr>
          <w:p w:rsidRPr="005A51AA" w:rsidR="002247F8" w:rsidP="00A20B1A" w:rsidRDefault="002247F8" w14:paraId="3D1A49A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1054C0" w14:textId="77777777">
        <w:tc>
          <w:tcPr>
            <w:tcW w:w="4462" w:type="dxa"/>
          </w:tcPr>
          <w:p w:rsidRPr="005A51AA" w:rsidR="002247F8" w:rsidP="002247F8" w:rsidRDefault="002247F8" w14:paraId="0E8BDA41" w14:textId="77777777">
            <w:pPr>
              <w:widowControl w:val="0"/>
              <w:adjustRightInd w:val="0"/>
              <w:snapToGrid w:val="0"/>
              <w:rPr>
                <w:rFonts w:asciiTheme="minorHAnsi" w:hAnsiTheme="minorHAnsi" w:cstheme="minorHAnsi"/>
                <w:sz w:val="28"/>
                <w:szCs w:val="28"/>
              </w:rPr>
            </w:pPr>
            <w:r>
              <w:rPr>
                <w:rFonts w:asciiTheme="minorHAnsi" w:hAnsiTheme="minorHAnsi"/>
                <w:sz w:val="28"/>
              </w:rPr>
              <w:t>We współpracy z Prezydium Przewodniczący organizuje prace Komitetu, uwzględniając terminy określone we wniosku o wydanie opinii.</w:t>
            </w:r>
          </w:p>
        </w:tc>
        <w:tc>
          <w:tcPr>
            <w:tcW w:w="4462" w:type="dxa"/>
          </w:tcPr>
          <w:p w:rsidRPr="005A51AA" w:rsidR="002247F8" w:rsidP="00A20B1A" w:rsidRDefault="002247F8" w14:paraId="2640B94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D10BAB3" w14:textId="77777777">
        <w:tc>
          <w:tcPr>
            <w:tcW w:w="4462" w:type="dxa"/>
          </w:tcPr>
          <w:p w:rsidRPr="005A51AA" w:rsidR="002247F8" w:rsidP="002247F8" w:rsidRDefault="002247F8" w14:paraId="39900492"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650C1F1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4319887" w14:textId="77777777">
        <w:tc>
          <w:tcPr>
            <w:tcW w:w="4462" w:type="dxa"/>
          </w:tcPr>
          <w:p w:rsidRPr="005A51AA" w:rsidR="002247F8" w:rsidP="00FC3ADC" w:rsidRDefault="002247F8" w14:paraId="25D7319B"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Artykuł 52 – Rozpoczęcie procedury z inicjatywy własnej</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opinie z inicjatywy własnej" \t "52"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procedura rozpoczynana z inicjatywy własnej" \t "52"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Z INICJATYWY WŁASNEJ" \t "zob. OPINIE &gt;&gt; opinie z inicjatywy własnej" \b </w:instrText>
            </w:r>
            <w:r w:rsidRPr="005A51AA">
              <w:rPr>
                <w:rFonts w:asciiTheme="minorHAnsi" w:hAnsiTheme="minorHAnsi" w:cstheme="minorHAnsi"/>
                <w:sz w:val="28"/>
              </w:rPr>
              <w:fldChar w:fldCharType="end"/>
            </w:r>
          </w:p>
        </w:tc>
        <w:tc>
          <w:tcPr>
            <w:tcW w:w="4462" w:type="dxa"/>
          </w:tcPr>
          <w:p w:rsidRPr="005A51AA" w:rsidR="002247F8" w:rsidP="00FC3ADC" w:rsidRDefault="002247F8" w14:paraId="4B96D336"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5F668411" w14:textId="77777777">
        <w:tc>
          <w:tcPr>
            <w:tcW w:w="4462" w:type="dxa"/>
          </w:tcPr>
          <w:p w:rsidRPr="005A51AA" w:rsidR="002247F8" w:rsidP="002247F8" w:rsidRDefault="002247F8" w14:paraId="2DB5720C" w14:textId="24021C18">
            <w:pPr>
              <w:pStyle w:val="Heading1"/>
              <w:numPr>
                <w:ilvl w:val="0"/>
                <w:numId w:val="144"/>
              </w:numPr>
              <w:tabs>
                <w:tab w:val="left" w:pos="567"/>
              </w:tabs>
              <w:outlineLvl w:val="0"/>
              <w:rPr>
                <w:rFonts w:asciiTheme="minorHAnsi" w:hAnsiTheme="minorHAnsi" w:cstheme="minorHAnsi"/>
                <w:sz w:val="28"/>
                <w:szCs w:val="28"/>
              </w:rPr>
            </w:pPr>
            <w:r>
              <w:rPr>
                <w:rFonts w:asciiTheme="minorHAnsi" w:hAnsiTheme="minorHAnsi"/>
                <w:sz w:val="28"/>
              </w:rPr>
              <w:lastRenderedPageBreak/>
              <w:t>Komitet może wydawać opinie z</w:t>
            </w:r>
            <w:r w:rsidR="00FA2662">
              <w:rPr>
                <w:rFonts w:asciiTheme="minorHAnsi" w:hAnsiTheme="minorHAnsi"/>
                <w:sz w:val="28"/>
              </w:rPr>
              <w:t> </w:t>
            </w:r>
            <w:r>
              <w:rPr>
                <w:rFonts w:asciiTheme="minorHAnsi" w:hAnsiTheme="minorHAnsi"/>
                <w:sz w:val="28"/>
              </w:rPr>
              <w:t>własnej inicjatywy w przypadkach, gdy uzna to za stosowne.</w:t>
            </w:r>
          </w:p>
        </w:tc>
        <w:tc>
          <w:tcPr>
            <w:tcW w:w="4462" w:type="dxa"/>
          </w:tcPr>
          <w:p w:rsidRPr="005A51AA" w:rsidR="002247F8" w:rsidP="00A20B1A" w:rsidRDefault="002247F8" w14:paraId="24E50BB4" w14:textId="77777777">
            <w:pPr>
              <w:rPr>
                <w:rFonts w:cstheme="minorHAnsi"/>
                <w:iCs/>
                <w:sz w:val="28"/>
                <w:szCs w:val="28"/>
              </w:rPr>
            </w:pPr>
            <w:r>
              <w:rPr>
                <w:rFonts w:asciiTheme="minorHAnsi" w:hAnsiTheme="minorHAnsi"/>
                <w:sz w:val="28"/>
              </w:rPr>
              <w:t>Propozycje opinii z inicjatywy własnej przedstawione przez sekcje Komitetu lub CCMI mogą:</w:t>
            </w:r>
          </w:p>
          <w:p w:rsidRPr="005A51AA" w:rsidR="002247F8" w:rsidP="00A20B1A" w:rsidRDefault="002247F8" w14:paraId="01FECDF6" w14:textId="77777777">
            <w:pPr>
              <w:rPr>
                <w:rFonts w:cstheme="minorHAnsi"/>
                <w:iCs/>
                <w:sz w:val="28"/>
                <w:szCs w:val="28"/>
              </w:rPr>
            </w:pPr>
          </w:p>
          <w:p w:rsidRPr="005A51AA" w:rsidR="002247F8" w:rsidP="0070588A" w:rsidRDefault="002247F8" w14:paraId="27301A7B" w14:textId="77777777">
            <w:pPr>
              <w:pStyle w:val="ListParagraph"/>
              <w:numPr>
                <w:ilvl w:val="2"/>
                <w:numId w:val="212"/>
              </w:numPr>
              <w:ind w:left="400" w:hanging="383"/>
              <w:rPr>
                <w:rFonts w:cstheme="minorHAnsi"/>
                <w:sz w:val="28"/>
                <w:szCs w:val="28"/>
              </w:rPr>
            </w:pPr>
            <w:r>
              <w:rPr>
                <w:sz w:val="28"/>
              </w:rPr>
              <w:t xml:space="preserve">być powiązane z pracami legislacyjnymi Komisji Europejskiej, </w:t>
            </w:r>
          </w:p>
          <w:p w:rsidRPr="005A51AA" w:rsidR="002247F8" w:rsidP="0070588A" w:rsidRDefault="002247F8" w14:paraId="7B74986E" w14:textId="03D144FC">
            <w:pPr>
              <w:pStyle w:val="ListParagraph"/>
              <w:numPr>
                <w:ilvl w:val="2"/>
                <w:numId w:val="212"/>
              </w:numPr>
              <w:spacing w:line="257" w:lineRule="auto"/>
              <w:ind w:left="400" w:hanging="383"/>
              <w:rPr>
                <w:rFonts w:cstheme="minorHAnsi"/>
                <w:sz w:val="28"/>
                <w:szCs w:val="28"/>
              </w:rPr>
            </w:pPr>
            <w:r>
              <w:rPr>
                <w:sz w:val="28"/>
              </w:rPr>
              <w:t>określać ograniczoną liczbę strategicznych i dalekosiężnych kwestii, biorąc za punkt wyjścia program prac Komisji Europejskiej, tak aby wnieść wkład w</w:t>
            </w:r>
            <w:r w:rsidR="00FA2662">
              <w:rPr>
                <w:sz w:val="28"/>
              </w:rPr>
              <w:t> </w:t>
            </w:r>
            <w:r>
              <w:rPr>
                <w:sz w:val="28"/>
              </w:rPr>
              <w:t>przygotowawcze prace legislacyjne Komisji Europejskiej i</w:t>
            </w:r>
            <w:r w:rsidR="00FA2662">
              <w:rPr>
                <w:sz w:val="28"/>
              </w:rPr>
              <w:t> </w:t>
            </w:r>
            <w:r>
              <w:rPr>
                <w:sz w:val="28"/>
              </w:rPr>
              <w:t>wyłonić najlepsze praktyki na szczeblu krajowym, lub</w:t>
            </w:r>
          </w:p>
          <w:p w:rsidRPr="005A51AA" w:rsidR="002247F8" w:rsidP="0070588A" w:rsidRDefault="002247F8" w14:paraId="4308AA33" w14:textId="77777777">
            <w:pPr>
              <w:pStyle w:val="ListParagraph"/>
              <w:numPr>
                <w:ilvl w:val="2"/>
                <w:numId w:val="212"/>
              </w:numPr>
              <w:spacing w:line="257" w:lineRule="auto"/>
              <w:ind w:left="400" w:hanging="383"/>
              <w:rPr>
                <w:rFonts w:cstheme="minorHAnsi"/>
                <w:sz w:val="28"/>
                <w:szCs w:val="28"/>
              </w:rPr>
            </w:pPr>
            <w:r>
              <w:rPr>
                <w:sz w:val="28"/>
              </w:rPr>
              <w:t>obejmować nowe tematy lub braki w obszarach będących przedmiotem wspólnego zainteresowania, które są istotne dla organizacji społeczeństwa obywatelskiego.</w:t>
            </w:r>
          </w:p>
          <w:p w:rsidRPr="005A51AA" w:rsidR="002247F8" w:rsidP="00A20B1A" w:rsidRDefault="002247F8" w14:paraId="3E763248" w14:textId="3724791C">
            <w:pPr>
              <w:rPr>
                <w:rFonts w:eastAsia="Calibri" w:asciiTheme="minorHAnsi" w:hAnsiTheme="minorHAnsi" w:cstheme="minorHAnsi"/>
                <w:iCs/>
                <w:sz w:val="28"/>
                <w:szCs w:val="28"/>
              </w:rPr>
            </w:pPr>
            <w:r>
              <w:rPr>
                <w:rFonts w:asciiTheme="minorHAnsi" w:hAnsiTheme="minorHAnsi"/>
                <w:sz w:val="28"/>
              </w:rPr>
              <w:t>Celem opinii z inicjatywy własnej jest w</w:t>
            </w:r>
            <w:r w:rsidR="00FA2662">
              <w:rPr>
                <w:rFonts w:asciiTheme="minorHAnsi" w:hAnsiTheme="minorHAnsi"/>
                <w:sz w:val="28"/>
              </w:rPr>
              <w:t> </w:t>
            </w:r>
            <w:r>
              <w:rPr>
                <w:rFonts w:asciiTheme="minorHAnsi" w:hAnsiTheme="minorHAnsi"/>
                <w:sz w:val="28"/>
              </w:rPr>
              <w:t>szczególności:</w:t>
            </w:r>
          </w:p>
          <w:p w:rsidRPr="005A51AA" w:rsidR="002247F8" w:rsidP="00A20B1A" w:rsidRDefault="002247F8" w14:paraId="5773C022" w14:textId="77777777">
            <w:pPr>
              <w:spacing w:line="257" w:lineRule="auto"/>
              <w:rPr>
                <w:rFonts w:asciiTheme="minorHAnsi" w:hAnsiTheme="minorHAnsi" w:cstheme="minorHAnsi"/>
                <w:sz w:val="28"/>
                <w:szCs w:val="28"/>
                <w:lang w:val="en-GB"/>
              </w:rPr>
            </w:pPr>
          </w:p>
          <w:p w:rsidRPr="005A51AA" w:rsidR="002247F8" w:rsidP="0070588A" w:rsidRDefault="002247F8" w14:paraId="0E9EB93D" w14:textId="73DCD15A">
            <w:pPr>
              <w:pStyle w:val="ListParagraph"/>
              <w:numPr>
                <w:ilvl w:val="0"/>
                <w:numId w:val="67"/>
              </w:numPr>
              <w:ind w:left="292" w:hanging="275"/>
              <w:rPr>
                <w:rFonts w:cstheme="minorHAnsi"/>
                <w:sz w:val="28"/>
                <w:szCs w:val="28"/>
              </w:rPr>
            </w:pPr>
            <w:r>
              <w:rPr>
                <w:sz w:val="28"/>
              </w:rPr>
              <w:t>wniesienie wartości dodanej w</w:t>
            </w:r>
            <w:r w:rsidR="00FA2662">
              <w:rPr>
                <w:sz w:val="28"/>
              </w:rPr>
              <w:t> </w:t>
            </w:r>
            <w:r>
              <w:rPr>
                <w:sz w:val="28"/>
              </w:rPr>
              <w:t>ramach unijnego procesu decyzyjnego i kształtowania polityki oraz</w:t>
            </w:r>
          </w:p>
          <w:p w:rsidRPr="005A51AA" w:rsidR="002247F8" w:rsidP="0070588A" w:rsidRDefault="002247F8" w14:paraId="7A350750" w14:textId="77777777">
            <w:pPr>
              <w:pStyle w:val="ListParagraph"/>
              <w:numPr>
                <w:ilvl w:val="0"/>
                <w:numId w:val="67"/>
              </w:numPr>
              <w:ind w:left="292" w:hanging="275"/>
              <w:rPr>
                <w:rFonts w:cstheme="minorHAnsi"/>
                <w:sz w:val="28"/>
                <w:szCs w:val="28"/>
              </w:rPr>
            </w:pPr>
            <w:r>
              <w:rPr>
                <w:sz w:val="28"/>
              </w:rPr>
              <w:t>pobudzenie debaty międzyinstytucjonalnej na temat celowości działań UE w danej dziedzinie lub na dany temat.</w:t>
            </w:r>
          </w:p>
        </w:tc>
      </w:tr>
      <w:tr w:rsidRPr="005A51AA" w:rsidR="002247F8" w:rsidTr="00080033" w14:paraId="1C8B522F" w14:textId="77777777">
        <w:tc>
          <w:tcPr>
            <w:tcW w:w="4462" w:type="dxa"/>
          </w:tcPr>
          <w:p w:rsidRPr="005A51AA" w:rsidR="002247F8" w:rsidP="002247F8" w:rsidRDefault="002247F8" w14:paraId="7AE571B0" w14:textId="77777777">
            <w:pPr>
              <w:pStyle w:val="Heading1"/>
              <w:numPr>
                <w:ilvl w:val="0"/>
                <w:numId w:val="145"/>
              </w:numPr>
              <w:tabs>
                <w:tab w:val="left" w:pos="567"/>
              </w:tabs>
              <w:outlineLvl w:val="0"/>
              <w:rPr>
                <w:rFonts w:asciiTheme="minorHAnsi" w:hAnsiTheme="minorHAnsi" w:cstheme="minorHAnsi"/>
                <w:sz w:val="28"/>
                <w:szCs w:val="28"/>
              </w:rPr>
            </w:pPr>
            <w:r>
              <w:rPr>
                <w:rFonts w:asciiTheme="minorHAnsi" w:hAnsiTheme="minorHAnsi"/>
                <w:sz w:val="28"/>
              </w:rPr>
              <w:t xml:space="preserve">Na wniosek Prezydium Zgromadzenie może większością </w:t>
            </w:r>
            <w:r>
              <w:rPr>
                <w:rFonts w:asciiTheme="minorHAnsi" w:hAnsiTheme="minorHAnsi"/>
                <w:sz w:val="28"/>
              </w:rPr>
              <w:lastRenderedPageBreak/>
              <w:t>głosów swych członków podjąć decyzję o wydaniu opinii z inicjatywy własnej we wszystkich sprawach dotyczących Unii Europejskiej, dziedzin jej polityki i możliwości ich rozwoju.</w:t>
            </w:r>
          </w:p>
        </w:tc>
        <w:tc>
          <w:tcPr>
            <w:tcW w:w="4462" w:type="dxa"/>
          </w:tcPr>
          <w:p w:rsidRPr="005A51AA" w:rsidR="002247F8" w:rsidP="00A20B1A" w:rsidRDefault="002247F8" w14:paraId="4F477442" w14:textId="4D204E1D">
            <w:pPr>
              <w:widowControl w:val="0"/>
              <w:adjustRightInd w:val="0"/>
              <w:snapToGrid w:val="0"/>
              <w:rPr>
                <w:rFonts w:cstheme="minorHAnsi"/>
                <w:iCs/>
                <w:sz w:val="28"/>
                <w:szCs w:val="28"/>
              </w:rPr>
            </w:pPr>
            <w:r>
              <w:rPr>
                <w:rFonts w:asciiTheme="minorHAnsi" w:hAnsiTheme="minorHAnsi"/>
                <w:sz w:val="28"/>
              </w:rPr>
              <w:lastRenderedPageBreak/>
              <w:t>Wnioski o sporządzenie opinii z</w:t>
            </w:r>
            <w:r w:rsidR="00FA2662">
              <w:rPr>
                <w:rFonts w:asciiTheme="minorHAnsi" w:hAnsiTheme="minorHAnsi"/>
                <w:sz w:val="28"/>
              </w:rPr>
              <w:t> </w:t>
            </w:r>
            <w:r>
              <w:rPr>
                <w:rFonts w:asciiTheme="minorHAnsi" w:hAnsiTheme="minorHAnsi"/>
                <w:sz w:val="28"/>
              </w:rPr>
              <w:t xml:space="preserve">inicjatywy własnej przygotowane </w:t>
            </w:r>
            <w:r>
              <w:rPr>
                <w:rFonts w:asciiTheme="minorHAnsi" w:hAnsiTheme="minorHAnsi"/>
                <w:sz w:val="28"/>
              </w:rPr>
              <w:lastRenderedPageBreak/>
              <w:t>przez sekcje lub CCMI muszą zawierać następujące informacje:</w:t>
            </w:r>
          </w:p>
          <w:p w:rsidRPr="005A51AA" w:rsidR="002247F8" w:rsidP="00A20B1A" w:rsidRDefault="002247F8" w14:paraId="0343E39E" w14:textId="77777777">
            <w:pPr>
              <w:widowControl w:val="0"/>
              <w:adjustRightInd w:val="0"/>
              <w:snapToGrid w:val="0"/>
              <w:jc w:val="left"/>
              <w:rPr>
                <w:rFonts w:cstheme="minorHAnsi"/>
                <w:iCs/>
                <w:sz w:val="28"/>
                <w:szCs w:val="28"/>
              </w:rPr>
            </w:pPr>
          </w:p>
          <w:p w:rsidRPr="005A51AA" w:rsidR="002247F8" w:rsidP="0070588A" w:rsidRDefault="002247F8" w14:paraId="5E7FDD7E" w14:textId="77777777">
            <w:pPr>
              <w:pStyle w:val="ListParagraph"/>
              <w:numPr>
                <w:ilvl w:val="0"/>
                <w:numId w:val="65"/>
              </w:numPr>
              <w:ind w:left="400" w:hanging="383"/>
              <w:rPr>
                <w:rFonts w:cstheme="minorHAnsi"/>
                <w:iCs/>
                <w:sz w:val="28"/>
                <w:szCs w:val="28"/>
              </w:rPr>
            </w:pPr>
            <w:r>
              <w:rPr>
                <w:sz w:val="28"/>
              </w:rPr>
              <w:t>kontekst;</w:t>
            </w:r>
          </w:p>
          <w:p w:rsidRPr="005A51AA" w:rsidR="002247F8" w:rsidP="0070588A" w:rsidRDefault="002247F8" w14:paraId="6A611459" w14:textId="77777777">
            <w:pPr>
              <w:pStyle w:val="ListParagraph"/>
              <w:numPr>
                <w:ilvl w:val="0"/>
                <w:numId w:val="65"/>
              </w:numPr>
              <w:ind w:left="400" w:hanging="383"/>
              <w:rPr>
                <w:rFonts w:cstheme="minorHAnsi"/>
                <w:iCs/>
                <w:sz w:val="28"/>
                <w:szCs w:val="28"/>
              </w:rPr>
            </w:pPr>
            <w:r>
              <w:rPr>
                <w:sz w:val="28"/>
              </w:rPr>
              <w:t>cel (lub cele);</w:t>
            </w:r>
          </w:p>
          <w:p w:rsidRPr="005A51AA" w:rsidR="002247F8" w:rsidP="0070588A" w:rsidRDefault="002247F8" w14:paraId="2956888E" w14:textId="77777777">
            <w:pPr>
              <w:pStyle w:val="ListParagraph"/>
              <w:numPr>
                <w:ilvl w:val="0"/>
                <w:numId w:val="65"/>
              </w:numPr>
              <w:ind w:left="400" w:hanging="383"/>
              <w:rPr>
                <w:rFonts w:cstheme="minorHAnsi"/>
                <w:iCs/>
                <w:sz w:val="28"/>
                <w:szCs w:val="28"/>
              </w:rPr>
            </w:pPr>
            <w:r>
              <w:rPr>
                <w:sz w:val="28"/>
              </w:rPr>
              <w:t xml:space="preserve">organizacja prac, </w:t>
            </w:r>
          </w:p>
          <w:p w:rsidRPr="005A51AA" w:rsidR="002247F8" w:rsidP="0070588A" w:rsidRDefault="002247F8" w14:paraId="77C16A7A" w14:textId="77777777">
            <w:pPr>
              <w:pStyle w:val="ListParagraph"/>
              <w:numPr>
                <w:ilvl w:val="0"/>
                <w:numId w:val="65"/>
              </w:numPr>
              <w:ind w:left="400" w:hanging="383"/>
              <w:rPr>
                <w:rFonts w:cstheme="minorHAnsi"/>
                <w:iCs/>
                <w:sz w:val="28"/>
                <w:szCs w:val="28"/>
              </w:rPr>
            </w:pPr>
            <w:r>
              <w:rPr>
                <w:sz w:val="28"/>
              </w:rPr>
              <w:t xml:space="preserve">harmonogram, </w:t>
            </w:r>
          </w:p>
          <w:p w:rsidRPr="005A51AA" w:rsidR="002247F8" w:rsidP="0070588A" w:rsidRDefault="002247F8" w14:paraId="521EC1AE" w14:textId="77777777">
            <w:pPr>
              <w:pStyle w:val="ListParagraph"/>
              <w:numPr>
                <w:ilvl w:val="0"/>
                <w:numId w:val="65"/>
              </w:numPr>
              <w:ind w:left="400" w:hanging="383"/>
              <w:rPr>
                <w:rFonts w:cstheme="minorHAnsi"/>
                <w:iCs/>
                <w:sz w:val="28"/>
                <w:szCs w:val="28"/>
              </w:rPr>
            </w:pPr>
            <w:r>
              <w:rPr>
                <w:sz w:val="28"/>
              </w:rPr>
              <w:t xml:space="preserve">wielkość grupy roboczej, </w:t>
            </w:r>
          </w:p>
          <w:p w:rsidRPr="005A51AA" w:rsidR="002247F8" w:rsidP="0070588A" w:rsidRDefault="002247F8" w14:paraId="00F917B1" w14:textId="1B2934FA">
            <w:pPr>
              <w:pStyle w:val="ListParagraph"/>
              <w:numPr>
                <w:ilvl w:val="0"/>
                <w:numId w:val="65"/>
              </w:numPr>
              <w:ind w:left="400" w:hanging="383"/>
              <w:rPr>
                <w:rFonts w:cstheme="minorHAnsi"/>
                <w:iCs/>
                <w:sz w:val="28"/>
                <w:szCs w:val="28"/>
              </w:rPr>
            </w:pPr>
            <w:r>
              <w:rPr>
                <w:sz w:val="28"/>
              </w:rPr>
              <w:t>szczegółowe informacje o</w:t>
            </w:r>
            <w:r w:rsidR="00FA2662">
              <w:rPr>
                <w:sz w:val="28"/>
              </w:rPr>
              <w:t> </w:t>
            </w:r>
            <w:r>
              <w:rPr>
                <w:sz w:val="28"/>
              </w:rPr>
              <w:t>proponowanych wysłuchaniach i/lub wizytach studyjnych,</w:t>
            </w:r>
          </w:p>
          <w:p w:rsidRPr="005A51AA" w:rsidR="002247F8" w:rsidP="0070588A" w:rsidRDefault="002247F8" w14:paraId="6F0E8EDB" w14:textId="77777777">
            <w:pPr>
              <w:pStyle w:val="ListParagraph"/>
              <w:numPr>
                <w:ilvl w:val="0"/>
                <w:numId w:val="65"/>
              </w:numPr>
              <w:ind w:left="400" w:hanging="383"/>
              <w:rPr>
                <w:rFonts w:cstheme="minorHAnsi"/>
                <w:iCs/>
                <w:sz w:val="28"/>
                <w:szCs w:val="28"/>
              </w:rPr>
            </w:pPr>
            <w:r>
              <w:rPr>
                <w:sz w:val="28"/>
              </w:rPr>
              <w:t>szacunkowe koszty.</w:t>
            </w:r>
          </w:p>
        </w:tc>
      </w:tr>
      <w:tr w:rsidRPr="005A51AA" w:rsidR="002247F8" w:rsidTr="00080033" w14:paraId="06777D12" w14:textId="77777777">
        <w:tc>
          <w:tcPr>
            <w:tcW w:w="4462" w:type="dxa"/>
          </w:tcPr>
          <w:p w:rsidRPr="005A51AA" w:rsidR="002247F8" w:rsidP="002247F8" w:rsidRDefault="002247F8" w14:paraId="27DCA660" w14:textId="0249AF54">
            <w:pPr>
              <w:pStyle w:val="Heading1"/>
              <w:numPr>
                <w:ilvl w:val="0"/>
                <w:numId w:val="208"/>
              </w:numPr>
              <w:tabs>
                <w:tab w:val="left" w:pos="567"/>
              </w:tabs>
              <w:outlineLvl w:val="0"/>
              <w:rPr>
                <w:rFonts w:asciiTheme="minorHAnsi" w:hAnsiTheme="minorHAnsi" w:cstheme="minorHAnsi"/>
                <w:sz w:val="28"/>
                <w:szCs w:val="28"/>
              </w:rPr>
            </w:pPr>
            <w:r>
              <w:rPr>
                <w:rFonts w:asciiTheme="minorHAnsi" w:hAnsiTheme="minorHAnsi"/>
                <w:sz w:val="28"/>
              </w:rPr>
              <w:lastRenderedPageBreak/>
              <w:t>Na wniosek Prezydium Zgromadzenie może podjąć decyzję o</w:t>
            </w:r>
            <w:r w:rsidR="00FA2662">
              <w:rPr>
                <w:rFonts w:asciiTheme="minorHAnsi" w:hAnsiTheme="minorHAnsi"/>
                <w:sz w:val="28"/>
              </w:rPr>
              <w:t> </w:t>
            </w:r>
            <w:r>
              <w:rPr>
                <w:rFonts w:asciiTheme="minorHAnsi" w:hAnsiTheme="minorHAnsi"/>
                <w:sz w:val="28"/>
              </w:rPr>
              <w:t>opracowaniu raportu informacyjnego w celu zbadania wszelkich kwestii dotyczących dziedzin polityki Unii Europejskiej i</w:t>
            </w:r>
            <w:r w:rsidR="00FA2662">
              <w:rPr>
                <w:rFonts w:asciiTheme="minorHAnsi" w:hAnsiTheme="minorHAnsi"/>
                <w:sz w:val="28"/>
              </w:rPr>
              <w:t> </w:t>
            </w:r>
            <w:r>
              <w:rPr>
                <w:rFonts w:asciiTheme="minorHAnsi" w:hAnsiTheme="minorHAnsi"/>
                <w:sz w:val="28"/>
              </w:rPr>
              <w:t>możliwości ich rozwoju.</w:t>
            </w:r>
          </w:p>
        </w:tc>
        <w:tc>
          <w:tcPr>
            <w:tcW w:w="4462" w:type="dxa"/>
          </w:tcPr>
          <w:p w:rsidRPr="005A51AA" w:rsidR="002247F8" w:rsidP="00A20B1A" w:rsidRDefault="002247F8" w14:paraId="56E7676C" w14:textId="77777777">
            <w:pPr>
              <w:jc w:val="left"/>
              <w:rPr>
                <w:rFonts w:asciiTheme="minorHAnsi" w:hAnsiTheme="minorHAnsi" w:cstheme="minorHAnsi"/>
                <w:iCs/>
                <w:sz w:val="28"/>
                <w:szCs w:val="28"/>
                <w:lang w:val="en-GB"/>
              </w:rPr>
            </w:pPr>
          </w:p>
        </w:tc>
      </w:tr>
      <w:tr w:rsidRPr="005A51AA" w:rsidR="002247F8" w:rsidTr="00080033" w14:paraId="649FF04D" w14:textId="77777777">
        <w:tc>
          <w:tcPr>
            <w:tcW w:w="4462" w:type="dxa"/>
          </w:tcPr>
          <w:p w:rsidRPr="005A51AA" w:rsidR="002247F8" w:rsidP="002247F8" w:rsidRDefault="002247F8" w14:paraId="3105BF0E" w14:textId="77777777">
            <w:pPr>
              <w:pStyle w:val="Heading1"/>
              <w:numPr>
                <w:ilvl w:val="0"/>
                <w:numId w:val="208"/>
              </w:numPr>
              <w:tabs>
                <w:tab w:val="left" w:pos="567"/>
              </w:tabs>
              <w:outlineLvl w:val="0"/>
              <w:rPr>
                <w:rFonts w:asciiTheme="minorHAnsi" w:hAnsiTheme="minorHAnsi" w:cstheme="minorHAnsi"/>
                <w:sz w:val="28"/>
                <w:szCs w:val="28"/>
              </w:rPr>
            </w:pPr>
            <w:r>
              <w:rPr>
                <w:rFonts w:asciiTheme="minorHAnsi" w:hAnsiTheme="minorHAnsi"/>
                <w:sz w:val="28"/>
              </w:rPr>
              <w:t>Na wniosek Przewodniczącego Komitetu, sekcji, Grupy lub co najmniej 25 członków Zgromadzenie może podjąć decyzję o wydaniu rezolucji dotyczącej aktualnych zagadnień.</w:t>
            </w:r>
          </w:p>
        </w:tc>
        <w:tc>
          <w:tcPr>
            <w:tcW w:w="4462" w:type="dxa"/>
          </w:tcPr>
          <w:p w:rsidRPr="005A51AA" w:rsidR="002247F8" w:rsidP="00A20B1A" w:rsidRDefault="002247F8" w14:paraId="447F59A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65E0A2" w14:textId="77777777">
        <w:tc>
          <w:tcPr>
            <w:tcW w:w="4462" w:type="dxa"/>
          </w:tcPr>
          <w:p w:rsidRPr="005A51AA" w:rsidR="002247F8" w:rsidP="002247F8" w:rsidRDefault="002247F8" w14:paraId="66D2AB7D" w14:textId="77777777">
            <w:pPr>
              <w:rPr>
                <w:rFonts w:asciiTheme="minorHAnsi" w:hAnsiTheme="minorHAnsi" w:cstheme="minorHAnsi"/>
                <w:sz w:val="28"/>
                <w:szCs w:val="28"/>
                <w:lang w:val="en-GB"/>
              </w:rPr>
            </w:pPr>
          </w:p>
        </w:tc>
        <w:tc>
          <w:tcPr>
            <w:tcW w:w="4462" w:type="dxa"/>
          </w:tcPr>
          <w:p w:rsidRPr="005A51AA" w:rsidR="002247F8" w:rsidP="00A20B1A" w:rsidRDefault="002247F8" w14:paraId="3B09BB5E" w14:textId="77777777">
            <w:pPr>
              <w:jc w:val="left"/>
              <w:rPr>
                <w:rFonts w:asciiTheme="minorHAnsi" w:hAnsiTheme="minorHAnsi" w:cstheme="minorHAnsi"/>
                <w:sz w:val="28"/>
                <w:szCs w:val="28"/>
                <w:lang w:val="en-GB"/>
              </w:rPr>
            </w:pPr>
          </w:p>
        </w:tc>
      </w:tr>
      <w:tr w:rsidRPr="005A51AA" w:rsidR="002247F8" w:rsidTr="00080033" w14:paraId="58762301" w14:textId="77777777">
        <w:tc>
          <w:tcPr>
            <w:tcW w:w="4462" w:type="dxa"/>
          </w:tcPr>
          <w:p w:rsidRPr="005A51AA" w:rsidR="002247F8" w:rsidP="002247F8" w:rsidRDefault="002247F8" w14:paraId="02679EB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III</w:t>
            </w:r>
            <w:r w:rsidRPr="005A51AA">
              <w:rPr>
                <w:sz w:val="28"/>
              </w:rPr>
              <w:fldChar w:fldCharType="begin"/>
            </w:r>
            <w:r w:rsidRPr="005A51AA">
              <w:rPr>
                <w:sz w:val="28"/>
              </w:rPr>
              <w:instrText xml:space="preserve"> TC "</w:instrText>
            </w:r>
            <w:bookmarkStart w:name="_Toc192238825" w:id="46"/>
            <w:r w:rsidRPr="005A51AA">
              <w:rPr>
                <w:sz w:val="28"/>
              </w:rPr>
              <w:instrText>Rozdział III Prace sekcji</w:instrText>
            </w:r>
            <w:bookmarkEnd w:id="46"/>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C41841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9DDEC9" w14:textId="77777777">
        <w:tc>
          <w:tcPr>
            <w:tcW w:w="4462" w:type="dxa"/>
          </w:tcPr>
          <w:p w:rsidRPr="005A51AA" w:rsidR="002247F8" w:rsidP="002247F8" w:rsidRDefault="002247F8" w14:paraId="4729BF5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PRACE SEKCJI</w:t>
            </w:r>
          </w:p>
        </w:tc>
        <w:tc>
          <w:tcPr>
            <w:tcW w:w="4462" w:type="dxa"/>
          </w:tcPr>
          <w:p w:rsidRPr="005A51AA" w:rsidR="002247F8" w:rsidP="00A20B1A" w:rsidRDefault="002247F8" w14:paraId="279F697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E673CF2" w14:textId="77777777">
        <w:tc>
          <w:tcPr>
            <w:tcW w:w="4462" w:type="dxa"/>
          </w:tcPr>
          <w:p w:rsidRPr="005A51AA" w:rsidR="002247F8" w:rsidP="002247F8" w:rsidRDefault="002247F8" w14:paraId="287895B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5147F5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E8273D5" w14:textId="77777777">
        <w:tc>
          <w:tcPr>
            <w:tcW w:w="4462" w:type="dxa"/>
          </w:tcPr>
          <w:p w:rsidRPr="005A51AA" w:rsidR="002247F8" w:rsidP="002247F8" w:rsidRDefault="002247F8" w14:paraId="0999FD2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Sekcja 1 – Przygotowanie prac sekcji</w:t>
            </w:r>
          </w:p>
        </w:tc>
        <w:tc>
          <w:tcPr>
            <w:tcW w:w="4462" w:type="dxa"/>
          </w:tcPr>
          <w:p w:rsidRPr="005A51AA" w:rsidR="002247F8" w:rsidP="00A20B1A" w:rsidRDefault="002247F8" w14:paraId="7391E17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3F54BF8" w14:textId="77777777">
        <w:tc>
          <w:tcPr>
            <w:tcW w:w="4462" w:type="dxa"/>
          </w:tcPr>
          <w:p w:rsidRPr="005A51AA" w:rsidR="002247F8" w:rsidP="002247F8" w:rsidRDefault="002247F8" w14:paraId="2DA28CD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00110F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512FC1A" w14:textId="77777777">
        <w:tc>
          <w:tcPr>
            <w:tcW w:w="4462" w:type="dxa"/>
          </w:tcPr>
          <w:p w:rsidRPr="005A51AA" w:rsidR="002247F8" w:rsidP="002247F8" w:rsidRDefault="002247F8" w14:paraId="04703A52" w14:textId="1AA6948D">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Artykuł 53 – Wyznaczenie sekcji </w:t>
            </w:r>
            <w:r>
              <w:rPr>
                <w:rFonts w:asciiTheme="minorHAnsi" w:hAnsiTheme="minorHAnsi"/>
                <w:b/>
                <w:sz w:val="28"/>
              </w:rPr>
              <w:lastRenderedPageBreak/>
              <w:t>i</w:t>
            </w:r>
            <w:r w:rsidR="002870A3">
              <w:rPr>
                <w:rFonts w:asciiTheme="minorHAnsi" w:hAnsiTheme="minorHAnsi"/>
                <w:b/>
                <w:sz w:val="28"/>
              </w:rPr>
              <w:t> </w:t>
            </w:r>
            <w:r>
              <w:rPr>
                <w:rFonts w:asciiTheme="minorHAnsi" w:hAnsiTheme="minorHAnsi"/>
                <w:b/>
                <w:sz w:val="28"/>
              </w:rPr>
              <w:t>przydzielenie opinii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opinie" \t "53, 60"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07A0B5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F36207" w14:textId="77777777">
        <w:tc>
          <w:tcPr>
            <w:tcW w:w="4462" w:type="dxa"/>
          </w:tcPr>
          <w:p w:rsidRPr="005A51AA" w:rsidR="002247F8" w:rsidP="002247F8" w:rsidRDefault="002247F8" w14:paraId="045E3AF4"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t>W celu sporządzenia opinii, raportu z oceny lub raportu informacyjnego Prezydium Komitetu wyznacza sekcję właściwą do przygotowania odpowiednich prac.</w:t>
            </w:r>
          </w:p>
        </w:tc>
        <w:tc>
          <w:tcPr>
            <w:tcW w:w="4462" w:type="dxa"/>
          </w:tcPr>
          <w:p w:rsidRPr="005A51AA" w:rsidR="002247F8" w:rsidP="00A20B1A" w:rsidRDefault="002247F8" w14:paraId="2E085D6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7A49FC" w14:textId="77777777">
        <w:tc>
          <w:tcPr>
            <w:tcW w:w="4462" w:type="dxa"/>
          </w:tcPr>
          <w:p w:rsidRPr="005A51AA" w:rsidR="002247F8" w:rsidP="002247F8" w:rsidRDefault="002247F8" w14:paraId="41046FD3" w14:textId="77777777">
            <w:pPr>
              <w:widowControl w:val="0"/>
              <w:adjustRightInd w:val="0"/>
              <w:snapToGrid w:val="0"/>
              <w:rPr>
                <w:rFonts w:asciiTheme="minorHAnsi" w:hAnsiTheme="minorHAnsi" w:cstheme="minorHAnsi"/>
                <w:sz w:val="28"/>
                <w:szCs w:val="28"/>
              </w:rPr>
            </w:pPr>
            <w:r>
              <w:rPr>
                <w:rFonts w:asciiTheme="minorHAnsi" w:hAnsiTheme="minorHAnsi"/>
                <w:sz w:val="28"/>
              </w:rPr>
              <w:t>Jeżeli temat wyraźnie należy do kompetencji danej sekcji, wyznacza ją Przewodniczący Komitetu, który powiadamia o tym Prezydium.</w:t>
            </w:r>
          </w:p>
        </w:tc>
        <w:tc>
          <w:tcPr>
            <w:tcW w:w="4462" w:type="dxa"/>
          </w:tcPr>
          <w:p w:rsidRPr="005A51AA" w:rsidR="002247F8" w:rsidP="00A20B1A" w:rsidRDefault="002247F8" w14:paraId="6242BDD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1230569" w14:textId="77777777">
        <w:tc>
          <w:tcPr>
            <w:tcW w:w="4462" w:type="dxa"/>
          </w:tcPr>
          <w:p w:rsidRPr="005A51AA" w:rsidR="002247F8" w:rsidP="002247F8" w:rsidRDefault="002247F8" w14:paraId="2F7510B4" w14:textId="77777777">
            <w:pPr>
              <w:widowControl w:val="0"/>
              <w:adjustRightInd w:val="0"/>
              <w:snapToGrid w:val="0"/>
              <w:rPr>
                <w:rFonts w:asciiTheme="minorHAnsi" w:hAnsiTheme="minorHAnsi" w:cstheme="minorHAnsi"/>
                <w:sz w:val="28"/>
                <w:szCs w:val="28"/>
              </w:rPr>
            </w:pPr>
            <w:r>
              <w:rPr>
                <w:rFonts w:asciiTheme="minorHAnsi" w:hAnsiTheme="minorHAnsi"/>
                <w:sz w:val="28"/>
              </w:rPr>
              <w:t>W stosownych przypadkach Prezydium na następnym posiedzeniu zatwierdza wyznaczenie sekcji przez Przewodniczącego Komitetu.</w:t>
            </w:r>
          </w:p>
        </w:tc>
        <w:tc>
          <w:tcPr>
            <w:tcW w:w="4462" w:type="dxa"/>
          </w:tcPr>
          <w:p w:rsidRPr="005A51AA" w:rsidR="002247F8" w:rsidP="00A20B1A" w:rsidRDefault="002247F8" w14:paraId="390EA02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11DC34" w14:textId="77777777">
        <w:tc>
          <w:tcPr>
            <w:tcW w:w="4462" w:type="dxa"/>
          </w:tcPr>
          <w:p w:rsidRPr="005A51AA" w:rsidR="002247F8" w:rsidP="002247F8" w:rsidRDefault="002247F8" w14:paraId="37934FAF"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t>Przewodniczący sekcji przedstawiają propozycję dotyczącą przydzielenia opinii do jednej z trzech kategorii, o których mowa w art. 47.</w:t>
            </w:r>
          </w:p>
        </w:tc>
        <w:tc>
          <w:tcPr>
            <w:tcW w:w="4462" w:type="dxa"/>
          </w:tcPr>
          <w:p w:rsidRPr="005A51AA" w:rsidR="002247F8" w:rsidP="00A20B1A" w:rsidRDefault="002247F8" w14:paraId="2964AB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1C036D" w14:textId="77777777">
        <w:tc>
          <w:tcPr>
            <w:tcW w:w="4462" w:type="dxa"/>
          </w:tcPr>
          <w:p w:rsidRPr="005A51AA" w:rsidR="002247F8" w:rsidP="002247F8" w:rsidRDefault="002247F8" w14:paraId="46397BAD" w14:textId="77777777">
            <w:pPr>
              <w:widowControl w:val="0"/>
              <w:adjustRightInd w:val="0"/>
              <w:snapToGrid w:val="0"/>
              <w:rPr>
                <w:rFonts w:asciiTheme="minorHAnsi" w:hAnsiTheme="minorHAnsi" w:cstheme="minorHAnsi"/>
                <w:sz w:val="28"/>
                <w:szCs w:val="28"/>
              </w:rPr>
            </w:pPr>
            <w:r>
              <w:rPr>
                <w:rFonts w:asciiTheme="minorHAnsi" w:hAnsiTheme="minorHAnsi"/>
                <w:sz w:val="28"/>
              </w:rPr>
              <w:t>Propozycja ta jest przedkładana Prezydium, które ustala porządek priorytetów związany z rozpatrywaniem opinii; w tym celu dzieli opinie na kategorie.</w:t>
            </w:r>
          </w:p>
        </w:tc>
        <w:tc>
          <w:tcPr>
            <w:tcW w:w="4462" w:type="dxa"/>
          </w:tcPr>
          <w:p w:rsidRPr="005A51AA" w:rsidR="002247F8" w:rsidP="00A20B1A" w:rsidRDefault="002247F8" w14:paraId="264A6BF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CAD56B" w14:textId="77777777">
        <w:tc>
          <w:tcPr>
            <w:tcW w:w="4462" w:type="dxa"/>
          </w:tcPr>
          <w:p w:rsidRPr="005A51AA" w:rsidR="002247F8" w:rsidP="002247F8" w:rsidRDefault="002247F8" w14:paraId="1DBC1E47"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Kategoria opinii określa, czy jest ona sporządzana przez samodzielnego sprawozdawcę, czy przez sprawozdawcę wspieranego przez grupę analityczną. </w:t>
            </w:r>
          </w:p>
        </w:tc>
        <w:tc>
          <w:tcPr>
            <w:tcW w:w="4462" w:type="dxa"/>
          </w:tcPr>
          <w:p w:rsidRPr="005A51AA" w:rsidR="002247F8" w:rsidP="00A20B1A" w:rsidRDefault="002247F8" w14:paraId="54E24DA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6754D7" w14:textId="77777777">
        <w:tc>
          <w:tcPr>
            <w:tcW w:w="4462" w:type="dxa"/>
          </w:tcPr>
          <w:p w:rsidRPr="005A51AA" w:rsidR="002247F8" w:rsidP="002247F8" w:rsidRDefault="002247F8" w14:paraId="686A2F1A"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t xml:space="preserve">Odnośnie do każdej opinii, każdego raportu z oceny i każdego raportu informacyjnego sekcje formułują wstępne wskazówki </w:t>
            </w:r>
            <w:r>
              <w:rPr>
                <w:rFonts w:asciiTheme="minorHAnsi" w:hAnsiTheme="minorHAnsi"/>
                <w:sz w:val="28"/>
              </w:rPr>
              <w:lastRenderedPageBreak/>
              <w:t xml:space="preserve">dotyczące wielkości grupy analitycznej. </w:t>
            </w:r>
          </w:p>
        </w:tc>
        <w:tc>
          <w:tcPr>
            <w:tcW w:w="4462" w:type="dxa"/>
          </w:tcPr>
          <w:p w:rsidRPr="005A51AA" w:rsidR="002247F8" w:rsidP="00A20B1A" w:rsidRDefault="002247F8" w14:paraId="4C9DF2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506D3B" w14:textId="77777777">
        <w:tc>
          <w:tcPr>
            <w:tcW w:w="4462" w:type="dxa"/>
          </w:tcPr>
          <w:p w:rsidRPr="005A51AA" w:rsidR="002247F8" w:rsidP="002247F8" w:rsidRDefault="002247F8" w14:paraId="312E966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W przypadku braku porozumienia między sekcjami sprawę przekazuje się do arbitrażu poszerzonemu kierownictwu. </w:t>
            </w:r>
          </w:p>
        </w:tc>
        <w:tc>
          <w:tcPr>
            <w:tcW w:w="4462" w:type="dxa"/>
          </w:tcPr>
          <w:p w:rsidRPr="005A51AA" w:rsidR="002247F8" w:rsidP="00A20B1A" w:rsidRDefault="002247F8" w14:paraId="634C75C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A7C0F7C" w14:textId="77777777">
        <w:tc>
          <w:tcPr>
            <w:tcW w:w="4462" w:type="dxa"/>
          </w:tcPr>
          <w:p w:rsidRPr="005A51AA" w:rsidR="002247F8" w:rsidP="002247F8" w:rsidRDefault="002247F8" w14:paraId="337B1A8B" w14:textId="77777777">
            <w:pPr>
              <w:widowControl w:val="0"/>
              <w:adjustRightInd w:val="0"/>
              <w:snapToGrid w:val="0"/>
              <w:jc w:val="left"/>
              <w:rPr>
                <w:rFonts w:asciiTheme="minorHAnsi" w:hAnsiTheme="minorHAnsi" w:cstheme="minorHAnsi"/>
                <w:sz w:val="28"/>
                <w:szCs w:val="28"/>
              </w:rPr>
            </w:pPr>
            <w:r>
              <w:rPr>
                <w:rFonts w:asciiTheme="minorHAnsi" w:hAnsiTheme="minorHAnsi"/>
                <w:sz w:val="28"/>
              </w:rPr>
              <w:t>Ostateczna propozycja zostaje przedłożona Prezydium do decyzji.</w:t>
            </w:r>
          </w:p>
        </w:tc>
        <w:tc>
          <w:tcPr>
            <w:tcW w:w="4462" w:type="dxa"/>
          </w:tcPr>
          <w:p w:rsidRPr="005A51AA" w:rsidR="002247F8" w:rsidP="00A20B1A" w:rsidRDefault="002247F8" w14:paraId="14B6237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C2AA48F" w14:textId="77777777">
        <w:tc>
          <w:tcPr>
            <w:tcW w:w="4462" w:type="dxa"/>
          </w:tcPr>
          <w:p w:rsidRPr="005A51AA" w:rsidR="002247F8" w:rsidP="002247F8" w:rsidRDefault="002247F8" w14:paraId="746ACDCD"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t>W należycie uzasadnionych przypadkach przewodniczący Grup mogą zaproponować zmianę wielkości grupy analitycznej już po podjęciu decyzji przez Prezydium.</w:t>
            </w:r>
          </w:p>
        </w:tc>
        <w:tc>
          <w:tcPr>
            <w:tcW w:w="4462" w:type="dxa"/>
          </w:tcPr>
          <w:p w:rsidRPr="005A51AA" w:rsidR="002247F8" w:rsidP="00A20B1A" w:rsidRDefault="002247F8" w14:paraId="406635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9065DB7" w14:textId="77777777">
        <w:tc>
          <w:tcPr>
            <w:tcW w:w="4462" w:type="dxa"/>
          </w:tcPr>
          <w:p w:rsidRPr="005A51AA" w:rsidR="002247F8" w:rsidP="002247F8" w:rsidRDefault="002247F8" w14:paraId="7AF7C66E" w14:textId="77777777">
            <w:pPr>
              <w:widowControl w:val="0"/>
              <w:adjustRightInd w:val="0"/>
              <w:snapToGrid w:val="0"/>
              <w:rPr>
                <w:rFonts w:asciiTheme="minorHAnsi" w:hAnsiTheme="minorHAnsi" w:cstheme="minorHAnsi"/>
                <w:sz w:val="28"/>
                <w:szCs w:val="28"/>
              </w:rPr>
            </w:pPr>
            <w:r>
              <w:rPr>
                <w:rFonts w:asciiTheme="minorHAnsi" w:hAnsiTheme="minorHAnsi"/>
                <w:sz w:val="28"/>
              </w:rPr>
              <w:t>Prezydium na następnym posiedzeniu zatwierdza w stosownych przypadkach tę nową propozycję i ustala ostateczną wielkość grupy analitycznej.</w:t>
            </w:r>
          </w:p>
        </w:tc>
        <w:tc>
          <w:tcPr>
            <w:tcW w:w="4462" w:type="dxa"/>
          </w:tcPr>
          <w:p w:rsidRPr="005A51AA" w:rsidR="002247F8" w:rsidP="00A20B1A" w:rsidRDefault="002247F8" w14:paraId="0E846AE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FA9AE1" w14:textId="77777777">
        <w:tc>
          <w:tcPr>
            <w:tcW w:w="4462" w:type="dxa"/>
          </w:tcPr>
          <w:p w:rsidRPr="005A51AA" w:rsidR="002247F8" w:rsidP="002247F8" w:rsidRDefault="002247F8" w14:paraId="5445ECA0" w14:textId="7A1FAD67">
            <w:pPr>
              <w:widowControl w:val="0"/>
              <w:adjustRightInd w:val="0"/>
              <w:snapToGrid w:val="0"/>
              <w:rPr>
                <w:rFonts w:asciiTheme="minorHAnsi" w:hAnsiTheme="minorHAnsi" w:cstheme="minorHAnsi"/>
                <w:sz w:val="28"/>
                <w:szCs w:val="28"/>
              </w:rPr>
            </w:pPr>
            <w:r>
              <w:rPr>
                <w:rFonts w:asciiTheme="minorHAnsi" w:hAnsiTheme="minorHAnsi"/>
                <w:sz w:val="28"/>
              </w:rPr>
              <w:t>Jeżeli istnieje potrzeba zastosowania trybu pilnego w celu dotrzymania terminów instytucjonalnych, o</w:t>
            </w:r>
            <w:r w:rsidR="002870A3">
              <w:rPr>
                <w:rFonts w:asciiTheme="minorHAnsi" w:hAnsiTheme="minorHAnsi"/>
                <w:sz w:val="28"/>
              </w:rPr>
              <w:t> </w:t>
            </w:r>
            <w:r>
              <w:rPr>
                <w:rFonts w:asciiTheme="minorHAnsi" w:hAnsiTheme="minorHAnsi"/>
                <w:sz w:val="28"/>
              </w:rPr>
              <w:t>zmianach powiadamia się sekcje w</w:t>
            </w:r>
            <w:r w:rsidR="002870A3">
              <w:rPr>
                <w:rFonts w:asciiTheme="minorHAnsi" w:hAnsiTheme="minorHAnsi"/>
                <w:sz w:val="28"/>
              </w:rPr>
              <w:t> </w:t>
            </w:r>
            <w:r>
              <w:rPr>
                <w:rFonts w:asciiTheme="minorHAnsi" w:hAnsiTheme="minorHAnsi"/>
                <w:sz w:val="28"/>
              </w:rPr>
              <w:t>tym samym czasie co o</w:t>
            </w:r>
            <w:r w:rsidR="002870A3">
              <w:rPr>
                <w:rFonts w:asciiTheme="minorHAnsi" w:hAnsiTheme="minorHAnsi"/>
                <w:sz w:val="28"/>
              </w:rPr>
              <w:t> </w:t>
            </w:r>
            <w:r>
              <w:rPr>
                <w:rFonts w:asciiTheme="minorHAnsi" w:hAnsiTheme="minorHAnsi"/>
                <w:sz w:val="28"/>
              </w:rPr>
              <w:t>nominacjach; sekcje mogą zwrócić się do Prezydium Komitetu o</w:t>
            </w:r>
            <w:r w:rsidR="002870A3">
              <w:rPr>
                <w:rFonts w:asciiTheme="minorHAnsi" w:hAnsiTheme="minorHAnsi"/>
                <w:sz w:val="28"/>
              </w:rPr>
              <w:t> </w:t>
            </w:r>
            <w:r>
              <w:rPr>
                <w:rFonts w:asciiTheme="minorHAnsi" w:hAnsiTheme="minorHAnsi"/>
                <w:sz w:val="28"/>
              </w:rPr>
              <w:t>zatwierdzenie w drodze procedury pisemnej.</w:t>
            </w:r>
          </w:p>
        </w:tc>
        <w:tc>
          <w:tcPr>
            <w:tcW w:w="4462" w:type="dxa"/>
          </w:tcPr>
          <w:p w:rsidRPr="005A51AA" w:rsidR="002247F8" w:rsidP="00A20B1A" w:rsidRDefault="002247F8" w14:paraId="1993AA5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415A3D" w14:textId="77777777">
        <w:tc>
          <w:tcPr>
            <w:tcW w:w="4462" w:type="dxa"/>
          </w:tcPr>
          <w:p w:rsidRPr="005A51AA" w:rsidR="002247F8" w:rsidP="002247F8" w:rsidRDefault="002247F8" w14:paraId="39148A52"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640B4AC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85FA9A" w14:textId="77777777">
        <w:tc>
          <w:tcPr>
            <w:tcW w:w="4462" w:type="dxa"/>
          </w:tcPr>
          <w:p w:rsidRPr="005A51AA" w:rsidR="002247F8" w:rsidP="002247F8" w:rsidRDefault="002247F8" w14:paraId="062F9FB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54 – Prace przygotowawcze sekcji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"WSPÓŁSPRAWOZDAWCY" \t "54-55, 81, 87-88"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prace przygotowawcze" \t "54"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"SPRAWOZDAWCA </w:instrText>
            </w:r>
            <w:r w:rsidRPr="005A51AA">
              <w:rPr>
                <w:rFonts w:asciiTheme="minorHAnsi" w:hAnsiTheme="minorHAnsi" w:cstheme="minorHAnsi"/>
                <w:sz w:val="28"/>
              </w:rPr>
              <w:lastRenderedPageBreak/>
              <w:instrText xml:space="preserve">SAMODZIELNY" \t "54, 78"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C0FFD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E132E75" w14:textId="77777777">
        <w:tc>
          <w:tcPr>
            <w:tcW w:w="4462" w:type="dxa"/>
          </w:tcPr>
          <w:p w:rsidRPr="005A51AA" w:rsidR="002247F8" w:rsidP="002247F8" w:rsidRDefault="002247F8" w14:paraId="7AEBAF99" w14:textId="77777777">
            <w:pPr>
              <w:widowControl w:val="0"/>
              <w:adjustRightInd w:val="0"/>
              <w:snapToGrid w:val="0"/>
              <w:rPr>
                <w:rFonts w:asciiTheme="minorHAnsi" w:hAnsiTheme="minorHAnsi" w:cstheme="minorHAnsi"/>
                <w:sz w:val="28"/>
                <w:szCs w:val="28"/>
              </w:rPr>
            </w:pPr>
            <w:r>
              <w:rPr>
                <w:rFonts w:asciiTheme="minorHAnsi" w:hAnsiTheme="minorHAnsi"/>
                <w:sz w:val="28"/>
              </w:rPr>
              <w:t>Prace przygotowawcze sekcji są prowadzone w ramach grupy analitycznej i przez jednego sprawozdawcę.</w:t>
            </w:r>
          </w:p>
        </w:tc>
        <w:tc>
          <w:tcPr>
            <w:tcW w:w="4462" w:type="dxa"/>
          </w:tcPr>
          <w:p w:rsidRPr="005A51AA" w:rsidR="002247F8" w:rsidP="00A20B1A" w:rsidRDefault="002247F8" w14:paraId="3EBC6FA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E624AB4" w14:textId="77777777">
        <w:tc>
          <w:tcPr>
            <w:tcW w:w="4462" w:type="dxa"/>
          </w:tcPr>
          <w:p w:rsidRPr="005A51AA" w:rsidR="002247F8" w:rsidP="00FC3ADC" w:rsidRDefault="002247F8" w14:paraId="20EA1679" w14:textId="77777777">
            <w:pPr>
              <w:keepNext/>
              <w:keepLines/>
              <w:adjustRightInd w:val="0"/>
              <w:snapToGrid w:val="0"/>
              <w:jc w:val="left"/>
              <w:rPr>
                <w:rFonts w:asciiTheme="minorHAnsi" w:hAnsiTheme="minorHAnsi" w:cstheme="minorHAnsi"/>
                <w:sz w:val="28"/>
                <w:szCs w:val="28"/>
              </w:rPr>
            </w:pPr>
            <w:r>
              <w:rPr>
                <w:rFonts w:asciiTheme="minorHAnsi" w:hAnsiTheme="minorHAnsi"/>
                <w:sz w:val="28"/>
              </w:rPr>
              <w:t xml:space="preserve">W wyjątkowych przypadkach mogą również być prowadzone: </w:t>
            </w:r>
          </w:p>
        </w:tc>
        <w:tc>
          <w:tcPr>
            <w:tcW w:w="4462" w:type="dxa"/>
          </w:tcPr>
          <w:p w:rsidRPr="005A51AA" w:rsidR="002247F8" w:rsidP="00FC3ADC" w:rsidRDefault="002247F8" w14:paraId="4F6CDCE0"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11C895D1" w14:textId="77777777">
        <w:tc>
          <w:tcPr>
            <w:tcW w:w="4462" w:type="dxa"/>
          </w:tcPr>
          <w:p w:rsidRPr="005A51AA" w:rsidR="002247F8" w:rsidP="002247F8" w:rsidRDefault="002247F8" w14:paraId="3BD8A040" w14:textId="77777777">
            <w:pPr>
              <w:pStyle w:val="ListParagraph"/>
              <w:widowControl w:val="0"/>
              <w:numPr>
                <w:ilvl w:val="0"/>
                <w:numId w:val="32"/>
              </w:numPr>
              <w:tabs>
                <w:tab w:val="left" w:pos="310"/>
              </w:tabs>
              <w:adjustRightInd w:val="0"/>
              <w:snapToGrid w:val="0"/>
              <w:ind w:left="310" w:hanging="284"/>
              <w:rPr>
                <w:bCs/>
                <w:sz w:val="28"/>
                <w:szCs w:val="28"/>
              </w:rPr>
            </w:pPr>
            <w:r>
              <w:rPr>
                <w:sz w:val="28"/>
              </w:rPr>
              <w:t xml:space="preserve">przez sprawozdawcę we współpracy z jednym współsprawozdawcą lub dwoma współsprawozdawcami albo przez dwóch lub trzech sprawozdawców na równych prawach w ramach grupy analitycznej lub </w:t>
            </w:r>
          </w:p>
        </w:tc>
        <w:tc>
          <w:tcPr>
            <w:tcW w:w="4462" w:type="dxa"/>
          </w:tcPr>
          <w:p w:rsidRPr="005A51AA" w:rsidR="002247F8" w:rsidP="00A20B1A" w:rsidRDefault="002247F8" w14:paraId="00888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0D1F02" w14:textId="77777777">
        <w:tc>
          <w:tcPr>
            <w:tcW w:w="4462" w:type="dxa"/>
          </w:tcPr>
          <w:p w:rsidRPr="005A51AA" w:rsidR="002247F8" w:rsidP="002247F8" w:rsidRDefault="002247F8" w14:paraId="572824FA"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przez samodzielnego sprawozdawcę, w razie potrzeby wraz z grupą redakcyjną.</w:t>
            </w:r>
          </w:p>
        </w:tc>
        <w:tc>
          <w:tcPr>
            <w:tcW w:w="4462" w:type="dxa"/>
          </w:tcPr>
          <w:p w:rsidRPr="005A51AA" w:rsidR="002247F8" w:rsidP="00A20B1A" w:rsidRDefault="002247F8" w14:paraId="3A1F7D0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63D7A62" w14:textId="77777777">
        <w:tc>
          <w:tcPr>
            <w:tcW w:w="4462" w:type="dxa"/>
          </w:tcPr>
          <w:p w:rsidRPr="005A51AA" w:rsidR="002247F8" w:rsidP="002247F8" w:rsidRDefault="002247F8" w14:paraId="436B6DE9"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B6469DA"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220C54D2" w14:textId="77777777">
        <w:tc>
          <w:tcPr>
            <w:tcW w:w="4462" w:type="dxa"/>
          </w:tcPr>
          <w:p w:rsidRPr="005A51AA" w:rsidR="002247F8" w:rsidP="002247F8" w:rsidRDefault="002247F8" w14:paraId="1F8CBF3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55 – Grupy analityczne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"GRUPY REDAKCYJNE: definicja"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"GRUPY ANALITYCZNE: tworzenie"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"GRUPY ANALITYCZNE: nieprzeprowadzanie głosowania"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"GRUPY ANALITYCZNE: rola i skład"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"WIĘKSZOŚCI WYMAGANE: B) w odniesieniu do decyzji: grupy analityczne i sprawozdawcy" \t "55"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58FA07A"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"JĘZYKI ROBOCZE" \t "55 PW"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"JĘZYKI OFICJALNE" \t "55 PW" \b </w:instrText>
            </w:r>
            <w:r w:rsidRPr="005A51AA">
              <w:rPr>
                <w:rFonts w:asciiTheme="minorHAnsi" w:hAnsiTheme="minorHAnsi" w:cstheme="minorHAnsi"/>
                <w:sz w:val="28"/>
              </w:rPr>
              <w:fldChar w:fldCharType="end"/>
            </w:r>
          </w:p>
        </w:tc>
      </w:tr>
      <w:tr w:rsidRPr="005A51AA" w:rsidR="002247F8" w:rsidTr="00080033" w14:paraId="0F50CD6D" w14:textId="77777777">
        <w:tc>
          <w:tcPr>
            <w:tcW w:w="4462" w:type="dxa"/>
          </w:tcPr>
          <w:p w:rsidRPr="005A51AA" w:rsidR="002247F8" w:rsidP="002247F8" w:rsidRDefault="002247F8" w14:paraId="4E1EB05D" w14:textId="07177BAA">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Wielkość grup analitycznych jest różna i mogą one liczyć od 6 do 24</w:t>
            </w:r>
            <w:r w:rsidR="002870A3">
              <w:rPr>
                <w:rFonts w:asciiTheme="minorHAnsi" w:hAnsiTheme="minorHAnsi"/>
                <w:sz w:val="28"/>
              </w:rPr>
              <w:t> </w:t>
            </w:r>
            <w:r>
              <w:rPr>
                <w:rFonts w:asciiTheme="minorHAnsi" w:hAnsiTheme="minorHAnsi"/>
                <w:sz w:val="28"/>
              </w:rPr>
              <w:t>członków.</w:t>
            </w:r>
          </w:p>
        </w:tc>
        <w:tc>
          <w:tcPr>
            <w:tcW w:w="4462" w:type="dxa"/>
          </w:tcPr>
          <w:p w:rsidRPr="005A51AA" w:rsidR="002247F8" w:rsidP="00A20B1A" w:rsidRDefault="002247F8" w14:paraId="0A60C2D8" w14:textId="50DD8494">
            <w:pPr>
              <w:rPr>
                <w:rFonts w:eastAsia="Calibri" w:cstheme="minorHAnsi"/>
                <w:iCs/>
                <w:sz w:val="28"/>
                <w:szCs w:val="28"/>
              </w:rPr>
            </w:pPr>
            <w:r>
              <w:rPr>
                <w:rFonts w:asciiTheme="minorHAnsi" w:hAnsiTheme="minorHAnsi"/>
                <w:sz w:val="28"/>
              </w:rPr>
              <w:t xml:space="preserve">Przewodnictwo posiedzeń grup analitycznych sprawuje przewodniczący wybrany przez sekcję lub przez CCMI na podstawie </w:t>
            </w:r>
            <w:r>
              <w:rPr>
                <w:rFonts w:asciiTheme="minorHAnsi" w:hAnsiTheme="minorHAnsi"/>
                <w:sz w:val="28"/>
              </w:rPr>
              <w:lastRenderedPageBreak/>
              <w:t>propozycji Grup. W razie nieobecności przewodniczącego grupy analitycznej posiedzeniu przewodniczy jeden z</w:t>
            </w:r>
            <w:r w:rsidR="002870A3">
              <w:rPr>
                <w:rFonts w:asciiTheme="minorHAnsi" w:hAnsiTheme="minorHAnsi"/>
                <w:sz w:val="28"/>
              </w:rPr>
              <w:t> </w:t>
            </w:r>
            <w:r>
              <w:rPr>
                <w:rFonts w:asciiTheme="minorHAnsi" w:hAnsiTheme="minorHAnsi"/>
                <w:sz w:val="28"/>
              </w:rPr>
              <w:t>członków, najlepiej pochodzący z tej samej Grupy.</w:t>
            </w:r>
          </w:p>
          <w:p w:rsidRPr="005A51AA" w:rsidR="002247F8" w:rsidP="00A20B1A" w:rsidRDefault="002247F8" w14:paraId="3D1F90E4" w14:textId="77777777">
            <w:pPr>
              <w:rPr>
                <w:rFonts w:eastAsia="Calibri" w:cstheme="minorHAnsi"/>
                <w:iCs/>
                <w:sz w:val="28"/>
                <w:szCs w:val="28"/>
              </w:rPr>
            </w:pPr>
          </w:p>
          <w:p w:rsidRPr="005A51AA" w:rsidR="002247F8" w:rsidP="00A20B1A" w:rsidRDefault="002247F8" w14:paraId="7F064C0C" w14:textId="77777777">
            <w:pPr>
              <w:rPr>
                <w:rFonts w:eastAsia="Calibri" w:cstheme="minorHAnsi"/>
                <w:iCs/>
                <w:sz w:val="28"/>
                <w:szCs w:val="28"/>
              </w:rPr>
            </w:pPr>
            <w:r>
              <w:rPr>
                <w:rFonts w:asciiTheme="minorHAnsi" w:hAnsiTheme="minorHAnsi"/>
                <w:sz w:val="28"/>
              </w:rPr>
              <w:t>Sprawozdawca podejmuje w razie potrzeby decyzję o podziale zadań wspólnie ze współsprawozdawcą lub współsprawozdawcami. Ten przepis ma zastosowanie także w przypadku, gdy dwóch sprawozdawców pracuje razem na równych zasadach.</w:t>
            </w:r>
          </w:p>
          <w:p w:rsidRPr="005A51AA" w:rsidR="002247F8" w:rsidP="00A20B1A" w:rsidRDefault="002247F8" w14:paraId="2FA064AB" w14:textId="77777777">
            <w:pPr>
              <w:rPr>
                <w:rFonts w:eastAsia="Calibri" w:asciiTheme="minorHAnsi" w:hAnsiTheme="minorHAnsi" w:cstheme="minorHAnsi"/>
                <w:iCs/>
                <w:sz w:val="28"/>
                <w:szCs w:val="28"/>
                <w:lang w:val="en-GB"/>
              </w:rPr>
            </w:pPr>
          </w:p>
          <w:p w:rsidRPr="005A51AA" w:rsidR="002247F8" w:rsidP="00A20B1A" w:rsidRDefault="002247F8" w14:paraId="3742B4C9" w14:textId="2E22DCAA">
            <w:pPr>
              <w:rPr>
                <w:rFonts w:eastAsia="Calibri" w:cstheme="minorHAnsi"/>
                <w:iCs/>
                <w:sz w:val="28"/>
                <w:szCs w:val="28"/>
              </w:rPr>
            </w:pPr>
            <w:r>
              <w:rPr>
                <w:rFonts w:asciiTheme="minorHAnsi" w:hAnsiTheme="minorHAnsi"/>
                <w:sz w:val="28"/>
              </w:rPr>
              <w:t>Daty posiedzeń wyznaczają przewodniczący, sprawozdawca i</w:t>
            </w:r>
            <w:r w:rsidR="002870A3">
              <w:rPr>
                <w:rFonts w:asciiTheme="minorHAnsi" w:hAnsiTheme="minorHAnsi"/>
                <w:sz w:val="28"/>
              </w:rPr>
              <w:t> </w:t>
            </w:r>
            <w:r>
              <w:rPr>
                <w:rFonts w:asciiTheme="minorHAnsi" w:hAnsiTheme="minorHAnsi"/>
                <w:sz w:val="28"/>
              </w:rPr>
              <w:t>współsprawozdawca w porozumieniu z sekretariatem sekcji lub CCMI. Sekretariat ustala projekt harmonogramu posiedzeń, który możliwie najszybciej zostaje przedstawiony członkom przez przewodniczącego.</w:t>
            </w:r>
          </w:p>
          <w:p w:rsidRPr="005A51AA" w:rsidR="002247F8" w:rsidP="00A20B1A" w:rsidRDefault="002247F8" w14:paraId="151E537F" w14:textId="77777777">
            <w:pPr>
              <w:rPr>
                <w:rFonts w:eastAsia="Calibri" w:asciiTheme="minorHAnsi" w:hAnsiTheme="minorHAnsi" w:cstheme="minorHAnsi"/>
                <w:iCs/>
                <w:sz w:val="28"/>
                <w:szCs w:val="28"/>
                <w:lang w:val="en-GB"/>
              </w:rPr>
            </w:pPr>
          </w:p>
          <w:p w:rsidRPr="005A51AA" w:rsidR="002247F8" w:rsidP="00A20B1A" w:rsidRDefault="002247F8" w14:paraId="4775E5C2" w14:textId="3EA32AFE">
            <w:pPr>
              <w:rPr>
                <w:rFonts w:eastAsia="Calibri" w:asciiTheme="minorHAnsi" w:hAnsiTheme="minorHAnsi" w:cstheme="minorHAnsi"/>
                <w:iCs/>
                <w:sz w:val="28"/>
                <w:szCs w:val="28"/>
              </w:rPr>
            </w:pPr>
            <w:r>
              <w:rPr>
                <w:rFonts w:asciiTheme="minorHAnsi" w:hAnsiTheme="minorHAnsi"/>
                <w:sz w:val="28"/>
              </w:rPr>
              <w:t>Na pierwsze posiedzenie grupy analitycznej sprawozdawca i</w:t>
            </w:r>
            <w:r w:rsidR="002870A3">
              <w:rPr>
                <w:rFonts w:asciiTheme="minorHAnsi" w:hAnsiTheme="minorHAnsi"/>
                <w:sz w:val="28"/>
              </w:rPr>
              <w:t> </w:t>
            </w:r>
            <w:r>
              <w:rPr>
                <w:rFonts w:asciiTheme="minorHAnsi" w:hAnsiTheme="minorHAnsi"/>
                <w:sz w:val="28"/>
              </w:rPr>
              <w:t xml:space="preserve">współsprawozdawca sporządzają dokument roboczy. Po posiedzeniu sprawozdawca i współsprawozdawca – przy wsparciu sekretariatu sekcji lub CCMI, a w razie potrzeby także doradców – opracowują wstępny projekt opinii, który przedstawiają </w:t>
            </w:r>
            <w:r>
              <w:rPr>
                <w:rFonts w:asciiTheme="minorHAnsi" w:hAnsiTheme="minorHAnsi"/>
                <w:sz w:val="28"/>
              </w:rPr>
              <w:lastRenderedPageBreak/>
              <w:t>grupie analitycznej, lub projekt opinii, który przedstawiają sekcji lub CCMI.</w:t>
            </w:r>
          </w:p>
          <w:p w:rsidRPr="005A51AA" w:rsidR="002247F8" w:rsidP="00A20B1A" w:rsidRDefault="002247F8" w14:paraId="10FC2D47" w14:textId="77777777">
            <w:pPr>
              <w:rPr>
                <w:rFonts w:eastAsia="Calibri" w:asciiTheme="minorHAnsi" w:hAnsiTheme="minorHAnsi" w:cstheme="minorHAnsi"/>
                <w:iCs/>
                <w:sz w:val="28"/>
                <w:szCs w:val="28"/>
                <w:lang w:val="en-GB"/>
              </w:rPr>
            </w:pPr>
          </w:p>
          <w:p w:rsidRPr="005A51AA" w:rsidR="002247F8" w:rsidP="00A20B1A" w:rsidRDefault="002247F8" w14:paraId="3561C28D" w14:textId="77777777">
            <w:pPr>
              <w:rPr>
                <w:rFonts w:eastAsia="Calibri" w:cstheme="minorHAnsi"/>
                <w:iCs/>
                <w:sz w:val="28"/>
                <w:szCs w:val="28"/>
              </w:rPr>
            </w:pPr>
            <w:r>
              <w:rPr>
                <w:rFonts w:asciiTheme="minorHAnsi" w:hAnsiTheme="minorHAnsi"/>
                <w:sz w:val="28"/>
              </w:rPr>
              <w:t>Dyskusja ogólna odbywa się podczas rozpatrywania i przyjmowania projektu opinii przez sekcję lub CCMI.</w:t>
            </w:r>
          </w:p>
          <w:p w:rsidRPr="005A51AA" w:rsidR="002247F8" w:rsidP="00A20B1A" w:rsidRDefault="002247F8" w14:paraId="02717930" w14:textId="77777777">
            <w:pPr>
              <w:rPr>
                <w:rFonts w:eastAsia="Calibri" w:asciiTheme="minorHAnsi" w:hAnsiTheme="minorHAnsi" w:cstheme="minorHAnsi"/>
                <w:iCs/>
                <w:sz w:val="28"/>
                <w:szCs w:val="28"/>
                <w:lang w:val="en-GB"/>
              </w:rPr>
            </w:pPr>
          </w:p>
          <w:p w:rsidRPr="005A51AA" w:rsidR="002247F8" w:rsidP="00A20B1A" w:rsidRDefault="002247F8" w14:paraId="5642D15F" w14:textId="046A51B9">
            <w:pPr>
              <w:rPr>
                <w:rFonts w:eastAsia="Calibri" w:cstheme="minorHAnsi"/>
                <w:iCs/>
                <w:sz w:val="28"/>
                <w:szCs w:val="28"/>
              </w:rPr>
            </w:pPr>
            <w:r>
              <w:rPr>
                <w:rFonts w:asciiTheme="minorHAnsi" w:hAnsiTheme="minorHAnsi"/>
                <w:sz w:val="28"/>
              </w:rPr>
              <w:t>Aby członkowie mieli wystarczająco dużo czasu na przeanalizowanie dokumentów, projekt sporządzony przez sprawozdawcę i</w:t>
            </w:r>
            <w:r w:rsidR="002870A3">
              <w:rPr>
                <w:rFonts w:asciiTheme="minorHAnsi" w:hAnsiTheme="minorHAnsi"/>
                <w:sz w:val="28"/>
              </w:rPr>
              <w:t> </w:t>
            </w:r>
            <w:r>
              <w:rPr>
                <w:rFonts w:asciiTheme="minorHAnsi" w:hAnsiTheme="minorHAnsi"/>
                <w:sz w:val="28"/>
              </w:rPr>
              <w:t>współsprawozdawcę zostaje im udostępniony przynajmniej na trzy dni przed posiedzeniem grupy analitycznej.</w:t>
            </w:r>
          </w:p>
          <w:p w:rsidRPr="005A51AA" w:rsidR="002247F8" w:rsidP="00A20B1A" w:rsidRDefault="002247F8" w14:paraId="5C67066C" w14:textId="77777777">
            <w:pPr>
              <w:rPr>
                <w:rFonts w:eastAsia="Calibri" w:asciiTheme="minorHAnsi" w:hAnsiTheme="minorHAnsi" w:cstheme="minorHAnsi"/>
                <w:iCs/>
                <w:sz w:val="28"/>
                <w:szCs w:val="28"/>
                <w:lang w:val="en-GB"/>
              </w:rPr>
            </w:pPr>
          </w:p>
          <w:p w:rsidRPr="005A51AA" w:rsidR="002247F8" w:rsidP="00A20B1A" w:rsidRDefault="002247F8" w14:paraId="776E5711" w14:textId="77777777">
            <w:pPr>
              <w:rPr>
                <w:rFonts w:eastAsia="Calibri" w:cstheme="minorHAnsi"/>
                <w:iCs/>
                <w:sz w:val="28"/>
                <w:szCs w:val="28"/>
              </w:rPr>
            </w:pPr>
            <w:r>
              <w:rPr>
                <w:rFonts w:asciiTheme="minorHAnsi" w:hAnsiTheme="minorHAnsi"/>
                <w:sz w:val="28"/>
              </w:rPr>
              <w:t>Z wyłączeniem stałych grup, o których mowa w art. 35, grupy analityczne nie mogą zbierać się więcej niż dwa razy bez powiadomienia prezydium sekcji lub CCMI, które z kolei musi poinformować Prezydium Komitetu, by w razie potrzeby mogło ono zmienić program prac. Te same zasady mają zastosowanie do opinii z inicjatywy własnej, w przypadku których przewiduje się zazwyczaj dwa posiedzenia grupy analitycznej.</w:t>
            </w:r>
          </w:p>
          <w:p w:rsidRPr="005A51AA" w:rsidR="002247F8" w:rsidP="00A20B1A" w:rsidRDefault="002247F8" w14:paraId="5F0F0E5A" w14:textId="77777777">
            <w:pPr>
              <w:rPr>
                <w:rFonts w:eastAsia="Calibri" w:asciiTheme="minorHAnsi" w:hAnsiTheme="minorHAnsi" w:cstheme="minorHAnsi"/>
                <w:iCs/>
                <w:sz w:val="28"/>
                <w:szCs w:val="28"/>
                <w:lang w:val="en-GB"/>
              </w:rPr>
            </w:pPr>
          </w:p>
          <w:p w:rsidRPr="005A51AA" w:rsidR="002247F8" w:rsidP="00A20B1A" w:rsidRDefault="002247F8" w14:paraId="5FA6712E" w14:textId="77777777">
            <w:pPr>
              <w:rPr>
                <w:rFonts w:eastAsia="Calibri" w:asciiTheme="minorHAnsi" w:hAnsiTheme="minorHAnsi" w:cstheme="minorHAnsi"/>
                <w:iCs/>
                <w:sz w:val="28"/>
                <w:szCs w:val="28"/>
              </w:rPr>
            </w:pPr>
            <w:r>
              <w:rPr>
                <w:rFonts w:asciiTheme="minorHAnsi" w:hAnsiTheme="minorHAnsi"/>
                <w:sz w:val="28"/>
              </w:rPr>
              <w:t>Przewodniczący sekcji lub CCMI mogą uczestniczyć w posiedzeniach grup analitycznych, centrów monitorowania i innych organów swoich sekcji lub CCMI.</w:t>
            </w:r>
          </w:p>
        </w:tc>
      </w:tr>
      <w:tr w:rsidRPr="005A51AA" w:rsidR="002247F8" w:rsidTr="00080033" w14:paraId="7572326C" w14:textId="77777777">
        <w:tc>
          <w:tcPr>
            <w:tcW w:w="4462" w:type="dxa"/>
          </w:tcPr>
          <w:p w:rsidRPr="005A51AA" w:rsidR="002247F8" w:rsidP="002247F8" w:rsidRDefault="002247F8" w14:paraId="29E58EAA"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Grupa redakcyjna to grupa analityczna złożona z 3 członków.</w:t>
            </w:r>
          </w:p>
        </w:tc>
        <w:tc>
          <w:tcPr>
            <w:tcW w:w="4462" w:type="dxa"/>
          </w:tcPr>
          <w:p w:rsidRPr="005A51AA" w:rsidR="002247F8" w:rsidP="00A20B1A" w:rsidRDefault="002247F8" w14:paraId="669ECED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613CE0" w14:textId="77777777">
        <w:tc>
          <w:tcPr>
            <w:tcW w:w="4462" w:type="dxa"/>
          </w:tcPr>
          <w:p w:rsidRPr="005A51AA" w:rsidR="002247F8" w:rsidP="002247F8" w:rsidRDefault="002247F8" w14:paraId="39054009" w14:textId="42A6B50D">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Przewodniczący sekcji wyznaczają sprawozdawcę – i</w:t>
            </w:r>
            <w:r w:rsidR="002870A3">
              <w:rPr>
                <w:rFonts w:asciiTheme="minorHAnsi" w:hAnsiTheme="minorHAnsi"/>
                <w:sz w:val="28"/>
              </w:rPr>
              <w:t> </w:t>
            </w:r>
            <w:r>
              <w:rPr>
                <w:rFonts w:asciiTheme="minorHAnsi" w:hAnsiTheme="minorHAnsi"/>
                <w:sz w:val="28"/>
              </w:rPr>
              <w:t>w</w:t>
            </w:r>
            <w:r w:rsidR="002870A3">
              <w:rPr>
                <w:rFonts w:asciiTheme="minorHAnsi" w:hAnsiTheme="minorHAnsi"/>
                <w:sz w:val="28"/>
              </w:rPr>
              <w:t> </w:t>
            </w:r>
            <w:r>
              <w:rPr>
                <w:rFonts w:asciiTheme="minorHAnsi" w:hAnsiTheme="minorHAnsi"/>
                <w:sz w:val="28"/>
              </w:rPr>
              <w:t>stosownych przypadkach współsprawozdawców – oraz członków grupy analitycznej na podstawie propozycji uzgodnionych przez przewodniczących Grup.</w:t>
            </w:r>
          </w:p>
        </w:tc>
        <w:tc>
          <w:tcPr>
            <w:tcW w:w="4462" w:type="dxa"/>
          </w:tcPr>
          <w:p w:rsidRPr="005A51AA" w:rsidR="002247F8" w:rsidP="00A20B1A" w:rsidRDefault="002247F8" w14:paraId="19767B34" w14:textId="77777777">
            <w:pPr>
              <w:jc w:val="left"/>
              <w:rPr>
                <w:rFonts w:asciiTheme="minorHAnsi" w:hAnsiTheme="minorHAnsi" w:cstheme="minorHAnsi"/>
                <w:sz w:val="28"/>
                <w:szCs w:val="28"/>
                <w:lang w:val="en-GB"/>
              </w:rPr>
            </w:pPr>
          </w:p>
        </w:tc>
      </w:tr>
      <w:tr w:rsidRPr="005A51AA" w:rsidR="002247F8" w:rsidTr="00080033" w14:paraId="738466F0" w14:textId="77777777">
        <w:tc>
          <w:tcPr>
            <w:tcW w:w="4462" w:type="dxa"/>
          </w:tcPr>
          <w:p w:rsidRPr="005A51AA" w:rsidR="002247F8" w:rsidP="002247F8" w:rsidRDefault="002247F8" w14:paraId="3A69460D" w14:textId="13C2F0D6">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Aby umożliwić szybkie utworzenie grup analitycznych, zwłaszcza w pilnych przypadkach, przewodniczący sekcji mogą podjąć niezbędne kroki w celu rozpoczęcia prac, opierając się na porozumieniu trzech przewodniczących Grup w</w:t>
            </w:r>
            <w:r w:rsidR="002870A3">
              <w:rPr>
                <w:rFonts w:asciiTheme="minorHAnsi" w:hAnsiTheme="minorHAnsi"/>
                <w:sz w:val="28"/>
              </w:rPr>
              <w:t> </w:t>
            </w:r>
            <w:r>
              <w:rPr>
                <w:rFonts w:asciiTheme="minorHAnsi" w:hAnsiTheme="minorHAnsi"/>
                <w:sz w:val="28"/>
              </w:rPr>
              <w:t>sprawie propozycji wyznaczenia sprawozdawców i w stosownych przypadkach współsprawozdawców oraz w sprawie składu grup analitycznych lub redakcyjnych.</w:t>
            </w:r>
          </w:p>
        </w:tc>
        <w:tc>
          <w:tcPr>
            <w:tcW w:w="4462" w:type="dxa"/>
          </w:tcPr>
          <w:p w:rsidRPr="005A51AA" w:rsidR="002247F8" w:rsidP="00A20B1A" w:rsidRDefault="002247F8" w14:paraId="73B1311E" w14:textId="5960B23A">
            <w:pPr>
              <w:rPr>
                <w:rFonts w:eastAsia="Calibri" w:asciiTheme="minorHAnsi" w:hAnsiTheme="minorHAnsi" w:cstheme="minorHAnsi"/>
                <w:iCs/>
                <w:sz w:val="28"/>
                <w:szCs w:val="28"/>
              </w:rPr>
            </w:pPr>
            <w:r>
              <w:rPr>
                <w:rFonts w:asciiTheme="minorHAnsi" w:hAnsiTheme="minorHAnsi"/>
                <w:sz w:val="28"/>
              </w:rPr>
              <w:t>Grupa analityczna posługuje się ograniczoną liczbą oficjalnych języków Unii Europejskiej. Określa je w</w:t>
            </w:r>
            <w:r w:rsidR="002870A3">
              <w:rPr>
                <w:rFonts w:asciiTheme="minorHAnsi" w:hAnsiTheme="minorHAnsi"/>
                <w:sz w:val="28"/>
              </w:rPr>
              <w:t> </w:t>
            </w:r>
            <w:r>
              <w:rPr>
                <w:rFonts w:asciiTheme="minorHAnsi" w:hAnsiTheme="minorHAnsi"/>
                <w:sz w:val="28"/>
              </w:rPr>
              <w:t>zależności od składu grupy przewodniczący przed pierwszym posiedzeniem. Członkowie grupy analitycznej mogą zrezygnować z</w:t>
            </w:r>
            <w:r w:rsidR="002870A3">
              <w:rPr>
                <w:rFonts w:asciiTheme="minorHAnsi" w:hAnsiTheme="minorHAnsi"/>
                <w:sz w:val="28"/>
              </w:rPr>
              <w:t> </w:t>
            </w:r>
            <w:r>
              <w:rPr>
                <w:rFonts w:asciiTheme="minorHAnsi" w:hAnsiTheme="minorHAnsi"/>
                <w:sz w:val="28"/>
              </w:rPr>
              <w:t>tłumaczenia dokumentów roboczych i jednomyślnie postanowić o przyjęciu jednego wspólnego języka roboczego.</w:t>
            </w:r>
          </w:p>
          <w:p w:rsidRPr="005A51AA" w:rsidR="002247F8" w:rsidP="00A20B1A" w:rsidRDefault="002247F8" w14:paraId="6FB64847" w14:textId="77777777">
            <w:pPr>
              <w:rPr>
                <w:rFonts w:asciiTheme="minorHAnsi" w:hAnsiTheme="minorHAnsi" w:cstheme="minorHAnsi"/>
                <w:sz w:val="28"/>
                <w:szCs w:val="28"/>
                <w:lang w:val="en-GB"/>
              </w:rPr>
            </w:pPr>
          </w:p>
          <w:p w:rsidRPr="005A51AA" w:rsidR="002247F8" w:rsidP="00A20B1A" w:rsidRDefault="002247F8" w14:paraId="3EFFB9B7" w14:textId="77777777">
            <w:pPr>
              <w:rPr>
                <w:rFonts w:asciiTheme="minorHAnsi" w:hAnsiTheme="minorHAnsi" w:cstheme="minorHAnsi"/>
                <w:iCs/>
                <w:sz w:val="28"/>
                <w:szCs w:val="28"/>
              </w:rPr>
            </w:pPr>
            <w:r>
              <w:rPr>
                <w:rFonts w:asciiTheme="minorHAnsi" w:hAnsiTheme="minorHAnsi"/>
                <w:sz w:val="28"/>
              </w:rPr>
              <w:t xml:space="preserve">W przypadku gdy liczba języków roboczych przekracza pięć, należy zwrócić się do sekretarza generalnego o zgodę na odstępstwo. </w:t>
            </w:r>
          </w:p>
        </w:tc>
      </w:tr>
      <w:tr w:rsidRPr="005A51AA" w:rsidR="002247F8" w:rsidTr="00080033" w14:paraId="13A23CCB" w14:textId="77777777">
        <w:tc>
          <w:tcPr>
            <w:tcW w:w="4462" w:type="dxa"/>
          </w:tcPr>
          <w:p w:rsidRPr="005A51AA" w:rsidR="002247F8" w:rsidP="002247F8" w:rsidRDefault="002247F8" w14:paraId="396DEDA3" w14:textId="2BB67A20">
            <w:pPr>
              <w:widowControl w:val="0"/>
              <w:adjustRightInd w:val="0"/>
              <w:snapToGrid w:val="0"/>
              <w:rPr>
                <w:rFonts w:asciiTheme="minorHAnsi" w:hAnsiTheme="minorHAnsi" w:cstheme="minorHAnsi"/>
                <w:sz w:val="28"/>
                <w:szCs w:val="28"/>
              </w:rPr>
            </w:pPr>
            <w:r>
              <w:rPr>
                <w:rFonts w:asciiTheme="minorHAnsi" w:hAnsiTheme="minorHAnsi"/>
                <w:sz w:val="28"/>
              </w:rPr>
              <w:t>W takim razie decyzja przewodniczącego sekcji w sprawie wyznaczenia sprawozdawcy – i</w:t>
            </w:r>
            <w:r w:rsidR="002870A3">
              <w:rPr>
                <w:rFonts w:asciiTheme="minorHAnsi" w:hAnsiTheme="minorHAnsi"/>
                <w:sz w:val="28"/>
              </w:rPr>
              <w:t> </w:t>
            </w:r>
            <w:r>
              <w:rPr>
                <w:rFonts w:asciiTheme="minorHAnsi" w:hAnsiTheme="minorHAnsi"/>
                <w:sz w:val="28"/>
              </w:rPr>
              <w:t>ewentualnych współsprawozdawców – oraz w</w:t>
            </w:r>
            <w:r w:rsidR="002870A3">
              <w:rPr>
                <w:rFonts w:asciiTheme="minorHAnsi" w:hAnsiTheme="minorHAnsi"/>
                <w:sz w:val="28"/>
              </w:rPr>
              <w:t> </w:t>
            </w:r>
            <w:r>
              <w:rPr>
                <w:rFonts w:asciiTheme="minorHAnsi" w:hAnsiTheme="minorHAnsi"/>
                <w:sz w:val="28"/>
              </w:rPr>
              <w:t>sprawie wyznaczenia członków grupy analitycznej wymaga porozumienia między przewodniczącymi trzech Grup.</w:t>
            </w:r>
          </w:p>
        </w:tc>
        <w:tc>
          <w:tcPr>
            <w:tcW w:w="4462" w:type="dxa"/>
          </w:tcPr>
          <w:p w:rsidRPr="005A51AA" w:rsidR="002247F8" w:rsidP="00A20B1A" w:rsidRDefault="002247F8" w14:paraId="494268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8C537FB" w14:textId="77777777">
        <w:tc>
          <w:tcPr>
            <w:tcW w:w="4462" w:type="dxa"/>
          </w:tcPr>
          <w:p w:rsidRPr="005A51AA" w:rsidR="002247F8" w:rsidP="002247F8" w:rsidRDefault="002247F8" w14:paraId="5202FA0F" w14:textId="1C6C43CA">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lastRenderedPageBreak/>
              <w:t>Po wyznaczeniu sprawozdawca – i w stosownych przypadkach współsprawozdawcy – wspierany przez swojego doradcę, bada sprawę, uwzględnia poglądy wyrażone przez członków grupy analitycznej i</w:t>
            </w:r>
            <w:r w:rsidR="002870A3">
              <w:rPr>
                <w:rFonts w:asciiTheme="minorHAnsi" w:hAnsiTheme="minorHAnsi"/>
                <w:sz w:val="28"/>
              </w:rPr>
              <w:t> </w:t>
            </w:r>
            <w:r>
              <w:rPr>
                <w:rFonts w:asciiTheme="minorHAnsi" w:hAnsiTheme="minorHAnsi"/>
                <w:sz w:val="28"/>
              </w:rPr>
              <w:t>sporządza na tej podstawie projekt opinii, który jest przekazywany przewodniczącemu sekcji.</w:t>
            </w:r>
          </w:p>
        </w:tc>
        <w:tc>
          <w:tcPr>
            <w:tcW w:w="4462" w:type="dxa"/>
          </w:tcPr>
          <w:p w:rsidRPr="005A51AA" w:rsidR="002247F8" w:rsidP="00A20B1A" w:rsidRDefault="002247F8" w14:paraId="573FE1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7A35440" w14:textId="77777777">
        <w:tc>
          <w:tcPr>
            <w:tcW w:w="4462" w:type="dxa"/>
          </w:tcPr>
          <w:p w:rsidRPr="005A51AA" w:rsidR="002247F8" w:rsidP="002247F8" w:rsidRDefault="002247F8" w14:paraId="510163DC" w14:textId="77777777">
            <w:pPr>
              <w:widowControl w:val="0"/>
              <w:adjustRightInd w:val="0"/>
              <w:snapToGrid w:val="0"/>
              <w:rPr>
                <w:rFonts w:asciiTheme="minorHAnsi" w:hAnsiTheme="minorHAnsi" w:cstheme="minorHAnsi"/>
                <w:sz w:val="28"/>
                <w:szCs w:val="28"/>
              </w:rPr>
            </w:pPr>
            <w:r>
              <w:rPr>
                <w:rFonts w:asciiTheme="minorHAnsi" w:hAnsiTheme="minorHAnsi"/>
                <w:sz w:val="28"/>
              </w:rPr>
              <w:t>Grupy analityczne nie przeprowadzają głosowań.</w:t>
            </w:r>
          </w:p>
        </w:tc>
        <w:tc>
          <w:tcPr>
            <w:tcW w:w="4462" w:type="dxa"/>
          </w:tcPr>
          <w:p w:rsidRPr="005A51AA" w:rsidR="002247F8" w:rsidP="00A20B1A" w:rsidRDefault="002247F8" w14:paraId="3D60DA4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03873D" w14:textId="77777777">
        <w:tc>
          <w:tcPr>
            <w:tcW w:w="4462" w:type="dxa"/>
          </w:tcPr>
          <w:p w:rsidRPr="005A51AA" w:rsidR="002247F8" w:rsidP="002247F8" w:rsidRDefault="002247F8" w14:paraId="5FE3EF65" w14:textId="77777777">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Grupy analityczne nie mogą stać się stałymi strukturami.</w:t>
            </w:r>
          </w:p>
        </w:tc>
        <w:tc>
          <w:tcPr>
            <w:tcW w:w="4462" w:type="dxa"/>
          </w:tcPr>
          <w:p w:rsidRPr="005A51AA" w:rsidR="002247F8" w:rsidP="00A20B1A" w:rsidRDefault="002247F8" w14:paraId="4663CED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A8E268" w14:textId="77777777">
        <w:tc>
          <w:tcPr>
            <w:tcW w:w="4462" w:type="dxa"/>
          </w:tcPr>
          <w:p w:rsidRPr="005A51AA" w:rsidR="002247F8" w:rsidP="00FC3ADC" w:rsidRDefault="002247F8" w14:paraId="68682DA3" w14:textId="77777777">
            <w:pPr>
              <w:keepNext/>
              <w:keepLines/>
              <w:adjustRightInd w:val="0"/>
              <w:snapToGrid w:val="0"/>
              <w:rPr>
                <w:rFonts w:asciiTheme="minorHAnsi" w:hAnsiTheme="minorHAnsi" w:cstheme="minorHAnsi"/>
                <w:sz w:val="28"/>
                <w:szCs w:val="28"/>
              </w:rPr>
            </w:pPr>
            <w:r>
              <w:rPr>
                <w:rFonts w:asciiTheme="minorHAnsi" w:hAnsiTheme="minorHAnsi"/>
                <w:sz w:val="28"/>
              </w:rPr>
              <w:t>W wyjątkowych przypadkach Prezydium może uprzednio wyrazić zgodę na przedłużenie ich działalności na okres, który w żadnym wypadku nie może przekroczyć końca bieżącej dwuipółletniej kadencji.</w:t>
            </w:r>
          </w:p>
        </w:tc>
        <w:tc>
          <w:tcPr>
            <w:tcW w:w="4462" w:type="dxa"/>
          </w:tcPr>
          <w:p w:rsidRPr="005A51AA" w:rsidR="002247F8" w:rsidP="00FC3ADC" w:rsidRDefault="002247F8" w14:paraId="7FABB76E"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322DCAE8" w14:textId="77777777">
        <w:tc>
          <w:tcPr>
            <w:tcW w:w="4462" w:type="dxa"/>
          </w:tcPr>
          <w:p w:rsidRPr="005A51AA" w:rsidR="002247F8" w:rsidP="002247F8" w:rsidRDefault="002247F8" w14:paraId="5F029BE7"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223CAF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463360B" w14:textId="77777777">
        <w:tc>
          <w:tcPr>
            <w:tcW w:w="4462" w:type="dxa"/>
          </w:tcPr>
          <w:p w:rsidRPr="005A51AA" w:rsidR="002247F8" w:rsidP="002247F8" w:rsidRDefault="002247F8" w14:paraId="21CDFF1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56 – Opinie uzupełniające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"PODKOMITETY" \t "56"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opinie uzupełniające" \t "56"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UZUPEŁNIAJĄCE" \t "56"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6BF4FB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F331726" w14:textId="77777777">
        <w:tc>
          <w:tcPr>
            <w:tcW w:w="4462" w:type="dxa"/>
          </w:tcPr>
          <w:p w:rsidRPr="005A51AA" w:rsidR="002247F8" w:rsidP="002247F8" w:rsidRDefault="002247F8" w14:paraId="0D1D0DF4" w14:textId="16D4F3CD">
            <w:pPr>
              <w:pStyle w:val="Heading1"/>
              <w:numPr>
                <w:ilvl w:val="0"/>
                <w:numId w:val="148"/>
              </w:numPr>
              <w:tabs>
                <w:tab w:val="left" w:pos="567"/>
              </w:tabs>
              <w:outlineLvl w:val="0"/>
              <w:rPr>
                <w:rFonts w:asciiTheme="minorHAnsi" w:hAnsiTheme="minorHAnsi" w:cstheme="minorHAnsi"/>
                <w:sz w:val="28"/>
                <w:szCs w:val="28"/>
              </w:rPr>
            </w:pPr>
            <w:r>
              <w:rPr>
                <w:rFonts w:asciiTheme="minorHAnsi" w:hAnsiTheme="minorHAnsi"/>
                <w:sz w:val="28"/>
              </w:rPr>
              <w:t xml:space="preserve">Jeżeli wyznaczona sekcja właściwa do przygotowania opinii pragnie poznać stanowisko CCMI lub jeżeli CCMI pragnie zabrać głos na temat opinii przydzielonej danej sekcji, Prezydium Komitetu może wyrazić zgodę na sporządzenie opinii uzupełniającej lub na przedstawienie </w:t>
            </w:r>
            <w:r>
              <w:rPr>
                <w:rFonts w:asciiTheme="minorHAnsi" w:hAnsiTheme="minorHAnsi"/>
                <w:sz w:val="28"/>
              </w:rPr>
              <w:lastRenderedPageBreak/>
              <w:t>dodatkowych uwag na temat jednej lub kilku kwestii będących przedmiotem głównego wniosku o</w:t>
            </w:r>
            <w:r w:rsidR="002870A3">
              <w:rPr>
                <w:rFonts w:asciiTheme="minorHAnsi" w:hAnsiTheme="minorHAnsi"/>
                <w:sz w:val="28"/>
              </w:rPr>
              <w:t> </w:t>
            </w:r>
            <w:r>
              <w:rPr>
                <w:rFonts w:asciiTheme="minorHAnsi" w:hAnsiTheme="minorHAnsi"/>
                <w:sz w:val="28"/>
              </w:rPr>
              <w:t xml:space="preserve">wydanie opinii. </w:t>
            </w:r>
          </w:p>
        </w:tc>
        <w:tc>
          <w:tcPr>
            <w:tcW w:w="4462" w:type="dxa"/>
          </w:tcPr>
          <w:p w:rsidRPr="005A51AA" w:rsidR="002247F8" w:rsidP="00A20B1A" w:rsidRDefault="002247F8" w14:paraId="2EAD07D5" w14:textId="77777777">
            <w:pPr>
              <w:rPr>
                <w:rFonts w:eastAsia="Calibri" w:asciiTheme="minorHAnsi" w:hAnsiTheme="minorHAnsi" w:cstheme="minorHAnsi"/>
                <w:iCs/>
                <w:sz w:val="28"/>
                <w:szCs w:val="28"/>
              </w:rPr>
            </w:pPr>
            <w:r>
              <w:rPr>
                <w:rFonts w:asciiTheme="minorHAnsi" w:hAnsiTheme="minorHAnsi"/>
                <w:sz w:val="28"/>
              </w:rPr>
              <w:lastRenderedPageBreak/>
              <w:t>Podczas przygotowywania opinii uzupełniających przez CCMI przyjmuje się następującą kolejność działań:</w:t>
            </w:r>
          </w:p>
          <w:p w:rsidRPr="005A51AA" w:rsidR="002247F8" w:rsidP="00A20B1A" w:rsidRDefault="002247F8" w14:paraId="3F124714" w14:textId="77777777">
            <w:pPr>
              <w:rPr>
                <w:rFonts w:asciiTheme="minorHAnsi" w:hAnsiTheme="minorHAnsi" w:cstheme="minorHAnsi"/>
                <w:sz w:val="28"/>
                <w:szCs w:val="28"/>
                <w:lang w:val="en-GB"/>
              </w:rPr>
            </w:pPr>
          </w:p>
          <w:p w:rsidRPr="005A51AA" w:rsidR="002247F8" w:rsidP="0070588A" w:rsidRDefault="002247F8" w14:paraId="3B3D95CB" w14:textId="77777777">
            <w:pPr>
              <w:pStyle w:val="ListParagraph"/>
              <w:numPr>
                <w:ilvl w:val="1"/>
                <w:numId w:val="213"/>
              </w:numPr>
              <w:ind w:left="292" w:hanging="275"/>
              <w:rPr>
                <w:rFonts w:cstheme="minorHAnsi"/>
                <w:iCs/>
                <w:sz w:val="28"/>
                <w:szCs w:val="28"/>
              </w:rPr>
            </w:pPr>
            <w:r>
              <w:rPr>
                <w:sz w:val="28"/>
              </w:rPr>
              <w:t>opinia uzupełniająca zostaje przyjęta na posiedzeniu CCMI,</w:t>
            </w:r>
          </w:p>
          <w:p w:rsidRPr="005A51AA" w:rsidR="002247F8" w:rsidP="0070588A" w:rsidRDefault="002247F8" w14:paraId="44A86A2F" w14:textId="77777777">
            <w:pPr>
              <w:pStyle w:val="ListParagraph"/>
              <w:numPr>
                <w:ilvl w:val="1"/>
                <w:numId w:val="213"/>
              </w:numPr>
              <w:ind w:left="292" w:hanging="275"/>
              <w:rPr>
                <w:rFonts w:cstheme="minorHAnsi"/>
                <w:iCs/>
                <w:sz w:val="28"/>
                <w:szCs w:val="28"/>
              </w:rPr>
            </w:pPr>
            <w:r>
              <w:rPr>
                <w:sz w:val="28"/>
              </w:rPr>
              <w:t>opinia główna zostaje przyjęta na posiedzeniu odpowiedniej sekcji,</w:t>
            </w:r>
          </w:p>
          <w:p w:rsidRPr="005A51AA" w:rsidR="002247F8" w:rsidP="0070588A" w:rsidRDefault="002247F8" w14:paraId="0BFE53F6" w14:textId="77777777">
            <w:pPr>
              <w:pStyle w:val="ListParagraph"/>
              <w:numPr>
                <w:ilvl w:val="1"/>
                <w:numId w:val="213"/>
              </w:numPr>
              <w:ind w:left="292" w:hanging="275"/>
              <w:rPr>
                <w:rFonts w:cstheme="minorHAnsi"/>
                <w:sz w:val="28"/>
                <w:szCs w:val="28"/>
              </w:rPr>
            </w:pPr>
            <w:r>
              <w:rPr>
                <w:sz w:val="28"/>
              </w:rPr>
              <w:lastRenderedPageBreak/>
              <w:t>opinia główna wraz z opinią uzupełniającą jako załącznikiem zostają przyjęte na sesji plenarnej.</w:t>
            </w:r>
          </w:p>
          <w:p w:rsidRPr="005A51AA" w:rsidR="002247F8" w:rsidP="00A20B1A" w:rsidRDefault="002247F8" w14:paraId="36E7B166" w14:textId="77777777">
            <w:pPr>
              <w:spacing w:line="257" w:lineRule="auto"/>
              <w:rPr>
                <w:rFonts w:eastAsia="Calibri" w:asciiTheme="minorHAnsi" w:hAnsiTheme="minorHAnsi" w:cstheme="minorHAnsi"/>
                <w:iCs/>
                <w:sz w:val="28"/>
                <w:szCs w:val="28"/>
              </w:rPr>
            </w:pPr>
            <w:r>
              <w:rPr>
                <w:rFonts w:asciiTheme="minorHAnsi" w:hAnsiTheme="minorHAnsi"/>
                <w:sz w:val="28"/>
              </w:rPr>
              <w:t>Podczas sporządzania opinii uzupełniającej standardową praktyką jest zaplanowanie co najmniej następujących posiedzeń:</w:t>
            </w:r>
          </w:p>
          <w:p w:rsidRPr="005A51AA" w:rsidR="002247F8" w:rsidP="00A20B1A" w:rsidRDefault="002247F8" w14:paraId="718D7643" w14:textId="77777777">
            <w:pPr>
              <w:spacing w:line="257" w:lineRule="auto"/>
              <w:rPr>
                <w:rFonts w:asciiTheme="minorHAnsi" w:hAnsiTheme="minorHAnsi" w:cstheme="minorHAnsi"/>
                <w:sz w:val="28"/>
                <w:szCs w:val="28"/>
                <w:lang w:val="en-GB"/>
              </w:rPr>
            </w:pPr>
          </w:p>
          <w:p w:rsidRPr="005A51AA" w:rsidR="002247F8" w:rsidP="0070588A" w:rsidRDefault="002247F8" w14:paraId="5AFECADF" w14:textId="77777777">
            <w:pPr>
              <w:pStyle w:val="ListParagraph"/>
              <w:numPr>
                <w:ilvl w:val="1"/>
                <w:numId w:val="213"/>
              </w:numPr>
              <w:ind w:left="292" w:hanging="275"/>
              <w:rPr>
                <w:rFonts w:cstheme="minorHAnsi"/>
                <w:iCs/>
                <w:sz w:val="28"/>
                <w:szCs w:val="28"/>
              </w:rPr>
            </w:pPr>
            <w:r>
              <w:rPr>
                <w:sz w:val="28"/>
              </w:rPr>
              <w:t>spotkania sprawozdawcy opinii głównej ze sprawozdawcą/współsprawozdawcą opinii uzupełniającej przed rozpoczęciem prac (w celu uzgodnienia głównego przedmiotu obu opinii, zadbania o ich wzajemne uzupełnianie się),</w:t>
            </w:r>
          </w:p>
          <w:p w:rsidRPr="005A51AA" w:rsidR="002247F8" w:rsidP="0070588A" w:rsidRDefault="002247F8" w14:paraId="7BB9A174" w14:textId="77777777">
            <w:pPr>
              <w:pStyle w:val="ListParagraph"/>
              <w:numPr>
                <w:ilvl w:val="1"/>
                <w:numId w:val="213"/>
              </w:numPr>
              <w:ind w:left="301" w:hanging="284"/>
              <w:rPr>
                <w:rFonts w:cstheme="minorHAnsi"/>
                <w:iCs/>
                <w:sz w:val="28"/>
                <w:szCs w:val="28"/>
              </w:rPr>
            </w:pPr>
            <w:r>
              <w:rPr>
                <w:sz w:val="28"/>
              </w:rPr>
              <w:t>posiedzeń grupy analitycznej opracowującej opinię uzupełniającą, na które zaprasza się sprawozdawcę opinii głównej,</w:t>
            </w:r>
          </w:p>
          <w:p w:rsidRPr="005A51AA" w:rsidR="002247F8" w:rsidP="0070588A" w:rsidRDefault="002247F8" w14:paraId="1B73D42E" w14:textId="6161042F">
            <w:pPr>
              <w:pStyle w:val="ListParagraph"/>
              <w:numPr>
                <w:ilvl w:val="1"/>
                <w:numId w:val="213"/>
              </w:numPr>
              <w:ind w:left="301" w:hanging="301"/>
              <w:rPr>
                <w:rFonts w:cstheme="minorHAnsi"/>
                <w:iCs/>
                <w:sz w:val="28"/>
                <w:szCs w:val="28"/>
              </w:rPr>
            </w:pPr>
            <w:r>
              <w:rPr>
                <w:sz w:val="28"/>
              </w:rPr>
              <w:t>posiedzeń grupy analitycznej pracującej nad opinią główną, na które zaprasza się sprawozdawcę i</w:t>
            </w:r>
            <w:r w:rsidR="002870A3">
              <w:rPr>
                <w:sz w:val="28"/>
              </w:rPr>
              <w:t> </w:t>
            </w:r>
            <w:r>
              <w:rPr>
                <w:sz w:val="28"/>
              </w:rPr>
              <w:t>współsprawozdawcę opinii uzupełniającej,</w:t>
            </w:r>
          </w:p>
          <w:p w:rsidRPr="005A51AA" w:rsidR="002247F8" w:rsidP="00A20B1A" w:rsidRDefault="002247F8" w14:paraId="459FB80F" w14:textId="77777777">
            <w:pPr>
              <w:spacing w:line="257" w:lineRule="auto"/>
              <w:rPr>
                <w:rFonts w:eastAsia="Calibri" w:asciiTheme="minorHAnsi" w:hAnsiTheme="minorHAnsi" w:cstheme="minorHAnsi"/>
                <w:iCs/>
                <w:sz w:val="28"/>
                <w:szCs w:val="28"/>
              </w:rPr>
            </w:pPr>
            <w:r>
              <w:rPr>
                <w:rFonts w:asciiTheme="minorHAnsi" w:hAnsiTheme="minorHAnsi"/>
                <w:sz w:val="28"/>
              </w:rPr>
              <w:t>a także podjęcie następujących dwóch kroków:</w:t>
            </w:r>
          </w:p>
          <w:p w:rsidRPr="005A51AA" w:rsidR="002247F8" w:rsidP="00A20B1A" w:rsidRDefault="002247F8" w14:paraId="1B64FF01" w14:textId="77777777">
            <w:pPr>
              <w:spacing w:line="257" w:lineRule="auto"/>
              <w:rPr>
                <w:rFonts w:asciiTheme="minorHAnsi" w:hAnsiTheme="minorHAnsi" w:cstheme="minorHAnsi"/>
                <w:sz w:val="28"/>
                <w:szCs w:val="28"/>
                <w:lang w:val="en-GB"/>
              </w:rPr>
            </w:pPr>
          </w:p>
          <w:p w:rsidRPr="005A51AA" w:rsidR="002247F8" w:rsidP="0070588A" w:rsidRDefault="002247F8" w14:paraId="0C977DE4" w14:textId="77777777">
            <w:pPr>
              <w:pStyle w:val="ListParagraph"/>
              <w:numPr>
                <w:ilvl w:val="1"/>
                <w:numId w:val="213"/>
              </w:numPr>
              <w:ind w:left="301" w:hanging="301"/>
              <w:rPr>
                <w:rFonts w:cstheme="minorHAnsi"/>
                <w:iCs/>
                <w:sz w:val="28"/>
                <w:szCs w:val="28"/>
              </w:rPr>
            </w:pPr>
            <w:r>
              <w:rPr>
                <w:sz w:val="28"/>
              </w:rPr>
              <w:t xml:space="preserve">przedstawienie projektu opinii uzupełniającej na posiedzeniu grupy analitycznej opracowującej opinię główną, </w:t>
            </w:r>
          </w:p>
          <w:p w:rsidRPr="005A51AA" w:rsidR="002247F8" w:rsidP="0070588A" w:rsidRDefault="002247F8" w14:paraId="2AC553F8" w14:textId="7AD2CE7E">
            <w:pPr>
              <w:pStyle w:val="ListParagraph"/>
              <w:numPr>
                <w:ilvl w:val="1"/>
                <w:numId w:val="213"/>
              </w:numPr>
              <w:ind w:left="301" w:hanging="301"/>
              <w:rPr>
                <w:rFonts w:cstheme="minorHAnsi"/>
                <w:iCs/>
                <w:sz w:val="28"/>
                <w:szCs w:val="28"/>
              </w:rPr>
            </w:pPr>
            <w:r>
              <w:rPr>
                <w:sz w:val="28"/>
              </w:rPr>
              <w:t xml:space="preserve">streszczenie w jednym z punktów opinii głównej najważniejszych </w:t>
            </w:r>
            <w:r>
              <w:rPr>
                <w:sz w:val="28"/>
              </w:rPr>
              <w:lastRenderedPageBreak/>
              <w:t>zaleceń opinii uzupełniającej i</w:t>
            </w:r>
            <w:r w:rsidR="002870A3">
              <w:rPr>
                <w:sz w:val="28"/>
              </w:rPr>
              <w:t> </w:t>
            </w:r>
            <w:r>
              <w:rPr>
                <w:sz w:val="28"/>
              </w:rPr>
              <w:t>odesłanie do załącznika.</w:t>
            </w:r>
          </w:p>
        </w:tc>
      </w:tr>
      <w:tr w:rsidRPr="005A51AA" w:rsidR="002247F8" w:rsidTr="00080033" w14:paraId="2C07D47B" w14:textId="77777777">
        <w:tc>
          <w:tcPr>
            <w:tcW w:w="4462" w:type="dxa"/>
          </w:tcPr>
          <w:p w:rsidRPr="005A51AA" w:rsidR="002247F8" w:rsidP="00A51751" w:rsidRDefault="002247F8" w14:paraId="160C06A4"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Prezydium może także podjąć taką decyzję z inicjatywy własnej.</w:t>
            </w:r>
          </w:p>
        </w:tc>
        <w:tc>
          <w:tcPr>
            <w:tcW w:w="4462" w:type="dxa"/>
          </w:tcPr>
          <w:p w:rsidRPr="005A51AA" w:rsidR="002247F8" w:rsidP="00A20B1A" w:rsidRDefault="002247F8" w14:paraId="6667828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BAEF8B" w14:textId="77777777">
        <w:tc>
          <w:tcPr>
            <w:tcW w:w="4462" w:type="dxa"/>
          </w:tcPr>
          <w:p w:rsidRPr="005A51AA" w:rsidR="002247F8" w:rsidP="002247F8" w:rsidRDefault="002247F8" w14:paraId="436F3F2F" w14:textId="75C977ED">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Przewodniczący Komitetu powiadamia przewodniczącego CCMI o podjętej decyzji oraz o terminie, w</w:t>
            </w:r>
            <w:r w:rsidR="002870A3">
              <w:rPr>
                <w:rFonts w:asciiTheme="minorHAnsi" w:hAnsiTheme="minorHAnsi"/>
                <w:sz w:val="28"/>
              </w:rPr>
              <w:t> </w:t>
            </w:r>
            <w:r>
              <w:rPr>
                <w:rFonts w:asciiTheme="minorHAnsi" w:hAnsiTheme="minorHAnsi"/>
                <w:sz w:val="28"/>
              </w:rPr>
              <w:t xml:space="preserve">którym sekcja powinna zakończyć swoje prace. Informuje się również przewodniczącego zainteresowanej sekcji. </w:t>
            </w:r>
          </w:p>
        </w:tc>
        <w:tc>
          <w:tcPr>
            <w:tcW w:w="4462" w:type="dxa"/>
          </w:tcPr>
          <w:p w:rsidRPr="005A51AA" w:rsidR="002247F8" w:rsidP="00A20B1A" w:rsidRDefault="002247F8" w14:paraId="1DD7D96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976F74" w14:textId="77777777">
        <w:tc>
          <w:tcPr>
            <w:tcW w:w="4462" w:type="dxa"/>
          </w:tcPr>
          <w:p w:rsidRPr="005A51AA" w:rsidR="002247F8" w:rsidP="002247F8" w:rsidRDefault="002247F8" w14:paraId="2A84A620" w14:textId="0A44F627">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Przewodniczący Komitetu informuje członków Komitetu o</w:t>
            </w:r>
            <w:r w:rsidR="002870A3">
              <w:rPr>
                <w:rFonts w:asciiTheme="minorHAnsi" w:hAnsiTheme="minorHAnsi"/>
                <w:sz w:val="28"/>
              </w:rPr>
              <w:t> </w:t>
            </w:r>
            <w:r>
              <w:rPr>
                <w:rFonts w:asciiTheme="minorHAnsi" w:hAnsiTheme="minorHAnsi"/>
                <w:sz w:val="28"/>
              </w:rPr>
              <w:t>przekazaniu sprawy do CCMI i</w:t>
            </w:r>
            <w:r w:rsidR="002870A3">
              <w:rPr>
                <w:rFonts w:asciiTheme="minorHAnsi" w:hAnsiTheme="minorHAnsi"/>
                <w:sz w:val="28"/>
              </w:rPr>
              <w:t> </w:t>
            </w:r>
            <w:r>
              <w:rPr>
                <w:rFonts w:asciiTheme="minorHAnsi" w:hAnsiTheme="minorHAnsi"/>
                <w:sz w:val="28"/>
              </w:rPr>
              <w:t>o</w:t>
            </w:r>
            <w:r w:rsidR="002870A3">
              <w:rPr>
                <w:rFonts w:asciiTheme="minorHAnsi" w:hAnsiTheme="minorHAnsi"/>
                <w:sz w:val="28"/>
              </w:rPr>
              <w:t> </w:t>
            </w:r>
            <w:r>
              <w:rPr>
                <w:rFonts w:asciiTheme="minorHAnsi" w:hAnsiTheme="minorHAnsi"/>
                <w:sz w:val="28"/>
              </w:rPr>
              <w:t>terminie, w którym temat zostanie wpisany do porządku obrad sesji plenarnej.</w:t>
            </w:r>
          </w:p>
        </w:tc>
        <w:tc>
          <w:tcPr>
            <w:tcW w:w="4462" w:type="dxa"/>
          </w:tcPr>
          <w:p w:rsidRPr="005A51AA" w:rsidR="002247F8" w:rsidP="00A20B1A" w:rsidRDefault="002247F8" w14:paraId="3DE5F29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DADB6D" w14:textId="77777777">
        <w:tc>
          <w:tcPr>
            <w:tcW w:w="4462" w:type="dxa"/>
          </w:tcPr>
          <w:p w:rsidRPr="005A51AA" w:rsidR="002247F8" w:rsidP="002247F8" w:rsidRDefault="002247F8" w14:paraId="019B99A0" w14:textId="33BD6255">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Prezydium organizuje prace w</w:t>
            </w:r>
            <w:r w:rsidR="002870A3">
              <w:rPr>
                <w:rFonts w:asciiTheme="minorHAnsi" w:hAnsiTheme="minorHAnsi"/>
                <w:sz w:val="28"/>
              </w:rPr>
              <w:t> </w:t>
            </w:r>
            <w:r>
              <w:rPr>
                <w:rFonts w:asciiTheme="minorHAnsi" w:hAnsiTheme="minorHAnsi"/>
                <w:sz w:val="28"/>
              </w:rPr>
              <w:t>taki sposób, aby CCMI mogła przygotować swoją opinię uzupełniającą w terminie pozwalającym na uwzględnienie jej przez sekcję.</w:t>
            </w:r>
          </w:p>
        </w:tc>
        <w:tc>
          <w:tcPr>
            <w:tcW w:w="4462" w:type="dxa"/>
          </w:tcPr>
          <w:p w:rsidRPr="005A51AA" w:rsidR="002247F8" w:rsidP="00A20B1A" w:rsidRDefault="002247F8" w14:paraId="4961327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C80D5D" w14:textId="77777777">
        <w:tc>
          <w:tcPr>
            <w:tcW w:w="4462" w:type="dxa"/>
          </w:tcPr>
          <w:p w:rsidRPr="005A51AA" w:rsidR="002247F8" w:rsidP="002247F8" w:rsidRDefault="002247F8" w14:paraId="5720A6C2" w14:textId="77777777">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Sekcja pozostaje odpowiedzialna za referowanie sprawy Zgromadzeniu.</w:t>
            </w:r>
          </w:p>
        </w:tc>
        <w:tc>
          <w:tcPr>
            <w:tcW w:w="4462" w:type="dxa"/>
          </w:tcPr>
          <w:p w:rsidRPr="005A51AA" w:rsidR="002247F8" w:rsidP="00A20B1A" w:rsidRDefault="002247F8" w14:paraId="1AAA493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6BEC43" w14:textId="77777777">
        <w:tc>
          <w:tcPr>
            <w:tcW w:w="4462" w:type="dxa"/>
          </w:tcPr>
          <w:p w:rsidRPr="005A51AA" w:rsidR="002247F8" w:rsidP="002247F8" w:rsidRDefault="002247F8" w14:paraId="42B573B7" w14:textId="77777777">
            <w:pPr>
              <w:widowControl w:val="0"/>
              <w:adjustRightInd w:val="0"/>
              <w:snapToGrid w:val="0"/>
              <w:rPr>
                <w:rFonts w:asciiTheme="minorHAnsi" w:hAnsiTheme="minorHAnsi" w:cstheme="minorHAnsi"/>
                <w:sz w:val="28"/>
                <w:szCs w:val="28"/>
              </w:rPr>
            </w:pPr>
            <w:r>
              <w:rPr>
                <w:rFonts w:asciiTheme="minorHAnsi" w:hAnsiTheme="minorHAnsi"/>
                <w:sz w:val="28"/>
              </w:rPr>
              <w:t>Jednakże powinna ona dodatkowo załączyć do swojej opinii opinię uzupełniającą Komisji Konsultacyjnej ds. Przemian w Przemyśle.</w:t>
            </w:r>
          </w:p>
        </w:tc>
        <w:tc>
          <w:tcPr>
            <w:tcW w:w="4462" w:type="dxa"/>
          </w:tcPr>
          <w:p w:rsidRPr="005A51AA" w:rsidR="002247F8" w:rsidP="00A20B1A" w:rsidRDefault="002247F8" w14:paraId="4624FF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C9560C0" w14:textId="77777777">
        <w:tc>
          <w:tcPr>
            <w:tcW w:w="4462" w:type="dxa"/>
          </w:tcPr>
          <w:p w:rsidRPr="005A51AA" w:rsidR="002247F8" w:rsidP="002247F8" w:rsidRDefault="002247F8" w14:paraId="0B53706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B0AE8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D24948" w14:textId="77777777">
        <w:tc>
          <w:tcPr>
            <w:tcW w:w="4462" w:type="dxa"/>
          </w:tcPr>
          <w:p w:rsidRPr="005A51AA" w:rsidR="002247F8" w:rsidP="002247F8" w:rsidRDefault="002247F8" w14:paraId="59AD6B2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Sekcja 2 – Przebieg posiedzeń sekcji</w:t>
            </w:r>
          </w:p>
        </w:tc>
        <w:tc>
          <w:tcPr>
            <w:tcW w:w="4462" w:type="dxa"/>
          </w:tcPr>
          <w:p w:rsidRPr="005A51AA" w:rsidR="002247F8" w:rsidP="00A20B1A" w:rsidRDefault="002247F8" w14:paraId="6CF3D8D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7429E57" w14:textId="77777777">
        <w:tc>
          <w:tcPr>
            <w:tcW w:w="4462" w:type="dxa"/>
          </w:tcPr>
          <w:p w:rsidRPr="005A51AA" w:rsidR="002247F8" w:rsidP="002247F8" w:rsidRDefault="002247F8" w14:paraId="5B522A31"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7A298E3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4F83C579" w14:textId="77777777">
        <w:tc>
          <w:tcPr>
            <w:tcW w:w="4462" w:type="dxa"/>
          </w:tcPr>
          <w:p w:rsidRPr="005A51AA" w:rsidR="002247F8" w:rsidP="002247F8" w:rsidRDefault="002247F8" w14:paraId="41C143E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57 – Posiedzenia sekcji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nstrText>
            </w:r>
            <w:r w:rsidRPr="005A51AA">
              <w:rPr>
                <w:rFonts w:asciiTheme="minorHAnsi" w:hAnsiTheme="minorHAnsi" w:cstheme="minorHAnsi"/>
                <w:sz w:val="28"/>
              </w:rPr>
              <w:lastRenderedPageBreak/>
              <w:instrText xml:space="preserve">"SEKCJE: zwoływanie posiedzeń" \t "57"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posiedzenia" \t "57"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protokoły posiedzeń" \t "57"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"PROTOKÓŁ: sekcje" \t "57"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E56B5A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6E4A9B" w14:textId="77777777">
        <w:tc>
          <w:tcPr>
            <w:tcW w:w="4462" w:type="dxa"/>
          </w:tcPr>
          <w:p w:rsidRPr="005A51AA" w:rsidR="002247F8" w:rsidP="002247F8" w:rsidRDefault="002247F8" w14:paraId="0D3B8BD3" w14:textId="77777777">
            <w:pPr>
              <w:pStyle w:val="Heading1"/>
              <w:numPr>
                <w:ilvl w:val="0"/>
                <w:numId w:val="150"/>
              </w:numPr>
              <w:tabs>
                <w:tab w:val="left" w:pos="567"/>
              </w:tabs>
              <w:outlineLvl w:val="0"/>
              <w:rPr>
                <w:rFonts w:asciiTheme="minorHAnsi" w:hAnsiTheme="minorHAnsi" w:cstheme="minorHAnsi"/>
                <w:sz w:val="28"/>
                <w:szCs w:val="28"/>
              </w:rPr>
            </w:pPr>
            <w:r>
              <w:rPr>
                <w:rFonts w:asciiTheme="minorHAnsi" w:hAnsiTheme="minorHAnsi"/>
                <w:sz w:val="28"/>
              </w:rPr>
              <w:t>Posiedzenia sekcji są przygotowywane przez przewodniczącego sekcji w porozumieniu z prezydium sekcji, chyba że niniejszy regulamin wewnętrzny stanowi inaczej.</w:t>
            </w:r>
          </w:p>
        </w:tc>
        <w:tc>
          <w:tcPr>
            <w:tcW w:w="4462" w:type="dxa"/>
          </w:tcPr>
          <w:p w:rsidRPr="005A51AA" w:rsidR="002247F8" w:rsidP="00A20B1A" w:rsidRDefault="002247F8" w14:paraId="406FE176" w14:textId="4D11C80B">
            <w:pPr>
              <w:rPr>
                <w:rFonts w:asciiTheme="minorHAnsi" w:hAnsiTheme="minorHAnsi" w:cstheme="minorHAnsi"/>
                <w:iCs/>
                <w:sz w:val="28"/>
                <w:szCs w:val="28"/>
              </w:rPr>
            </w:pPr>
            <w:r>
              <w:rPr>
                <w:rFonts w:asciiTheme="minorHAnsi" w:hAnsiTheme="minorHAnsi"/>
                <w:sz w:val="28"/>
              </w:rPr>
              <w:t>Projekt porządku obrad i inne dokumenty związane z danym posiedzeniem przekazuje się z</w:t>
            </w:r>
            <w:r w:rsidR="002870A3">
              <w:rPr>
                <w:rFonts w:asciiTheme="minorHAnsi" w:hAnsiTheme="minorHAnsi"/>
                <w:sz w:val="28"/>
              </w:rPr>
              <w:t> </w:t>
            </w:r>
            <w:r>
              <w:rPr>
                <w:rFonts w:asciiTheme="minorHAnsi" w:hAnsiTheme="minorHAnsi"/>
                <w:sz w:val="28"/>
              </w:rPr>
              <w:t>odpowiednim wyprzedzeniem członkom sekcji lub CCMI, a także udostępnia się je do wiadomości wszystkim członkom Komitetu na stronie internetowej EKES-u.</w:t>
            </w:r>
          </w:p>
          <w:p w:rsidRPr="005A51AA" w:rsidR="002247F8" w:rsidP="00A20B1A" w:rsidRDefault="002247F8" w14:paraId="1F295478" w14:textId="77777777">
            <w:pPr>
              <w:rPr>
                <w:rFonts w:asciiTheme="minorHAnsi" w:hAnsiTheme="minorHAnsi" w:cstheme="minorHAnsi"/>
                <w:sz w:val="28"/>
                <w:szCs w:val="28"/>
                <w:lang w:val="en-GB"/>
              </w:rPr>
            </w:pPr>
          </w:p>
          <w:p w:rsidRPr="005A51AA" w:rsidR="002247F8" w:rsidP="00A20B1A" w:rsidRDefault="002247F8" w14:paraId="0F9A48F4" w14:textId="77777777">
            <w:pPr>
              <w:rPr>
                <w:rFonts w:asciiTheme="minorHAnsi" w:hAnsiTheme="minorHAnsi" w:cstheme="minorHAnsi"/>
                <w:iCs/>
                <w:sz w:val="28"/>
                <w:szCs w:val="28"/>
              </w:rPr>
            </w:pPr>
            <w:r>
              <w:rPr>
                <w:rFonts w:asciiTheme="minorHAnsi" w:hAnsiTheme="minorHAnsi"/>
                <w:sz w:val="28"/>
              </w:rPr>
              <w:t>Rola prezydiów sekcji i CCMI:</w:t>
            </w:r>
          </w:p>
          <w:p w:rsidRPr="005A51AA" w:rsidR="002247F8" w:rsidP="00A20B1A" w:rsidRDefault="002247F8" w14:paraId="2CED6573" w14:textId="77777777">
            <w:pPr>
              <w:rPr>
                <w:rFonts w:asciiTheme="minorHAnsi" w:hAnsiTheme="minorHAnsi" w:cstheme="minorHAnsi"/>
                <w:sz w:val="28"/>
                <w:szCs w:val="28"/>
                <w:lang w:val="en-GB"/>
              </w:rPr>
            </w:pPr>
          </w:p>
          <w:p w:rsidRPr="005A51AA" w:rsidR="002247F8" w:rsidP="00A20B1A" w:rsidRDefault="002247F8" w14:paraId="2A59B815" w14:textId="77777777">
            <w:pPr>
              <w:pStyle w:val="ListParagraph"/>
              <w:numPr>
                <w:ilvl w:val="1"/>
                <w:numId w:val="64"/>
              </w:numPr>
              <w:tabs>
                <w:tab w:val="left" w:pos="523"/>
              </w:tabs>
              <w:spacing w:after="0"/>
              <w:ind w:left="0" w:firstLine="0"/>
              <w:rPr>
                <w:rFonts w:cstheme="minorHAnsi"/>
                <w:iCs/>
                <w:sz w:val="28"/>
                <w:szCs w:val="28"/>
              </w:rPr>
            </w:pPr>
            <w:r>
              <w:rPr>
                <w:sz w:val="28"/>
              </w:rPr>
              <w:t>Przedkładanie sekcji lub komisji CCMI propozycji dotyczących:</w:t>
            </w:r>
          </w:p>
          <w:p w:rsidRPr="005A51AA" w:rsidR="002247F8" w:rsidP="00A20B1A" w:rsidRDefault="002247F8" w14:paraId="4EF7C629" w14:textId="77777777">
            <w:pPr>
              <w:rPr>
                <w:rFonts w:asciiTheme="minorHAnsi" w:hAnsiTheme="minorHAnsi" w:cstheme="minorHAnsi"/>
                <w:sz w:val="28"/>
                <w:szCs w:val="28"/>
                <w:lang w:val="en-GB"/>
              </w:rPr>
            </w:pPr>
          </w:p>
          <w:p w:rsidRPr="005A51AA" w:rsidR="002247F8" w:rsidP="0070588A" w:rsidRDefault="002247F8" w14:paraId="1279E625" w14:textId="77777777">
            <w:pPr>
              <w:pStyle w:val="ListParagraph"/>
              <w:numPr>
                <w:ilvl w:val="2"/>
                <w:numId w:val="64"/>
              </w:numPr>
              <w:ind w:left="400" w:hanging="383"/>
              <w:rPr>
                <w:rFonts w:cstheme="minorHAnsi"/>
                <w:iCs/>
                <w:sz w:val="28"/>
                <w:szCs w:val="28"/>
              </w:rPr>
            </w:pPr>
            <w:r>
              <w:rPr>
                <w:sz w:val="28"/>
              </w:rPr>
              <w:t>określenia ogólnych priorytetów sekcji lub CCMI oraz ustalenia programu prac,</w:t>
            </w:r>
          </w:p>
          <w:p w:rsidRPr="005A51AA" w:rsidR="002247F8" w:rsidP="0070588A" w:rsidRDefault="002247F8" w14:paraId="697EC559" w14:textId="77777777">
            <w:pPr>
              <w:pStyle w:val="ListParagraph"/>
              <w:numPr>
                <w:ilvl w:val="2"/>
                <w:numId w:val="64"/>
              </w:numPr>
              <w:ind w:left="400" w:hanging="383"/>
              <w:rPr>
                <w:rFonts w:cstheme="minorHAnsi"/>
                <w:iCs/>
                <w:sz w:val="28"/>
                <w:szCs w:val="28"/>
              </w:rPr>
            </w:pPr>
            <w:r>
              <w:rPr>
                <w:sz w:val="28"/>
              </w:rPr>
              <w:t>wyboru opinii z inicjatywy własnej, raportów informacyjnych lub rezolucji do przedłożenia Prezydium Komitetu.</w:t>
            </w:r>
          </w:p>
          <w:p w:rsidRPr="005A51AA" w:rsidR="002247F8" w:rsidP="00A20B1A" w:rsidRDefault="002247F8" w14:paraId="3F65D21B" w14:textId="77777777">
            <w:pPr>
              <w:pStyle w:val="ListParagraph"/>
              <w:ind w:left="0"/>
              <w:rPr>
                <w:rFonts w:cstheme="minorHAnsi"/>
                <w:iCs/>
                <w:sz w:val="28"/>
                <w:szCs w:val="28"/>
              </w:rPr>
            </w:pPr>
          </w:p>
          <w:p w:rsidRPr="005A51AA" w:rsidR="002247F8" w:rsidP="00A20B1A" w:rsidRDefault="002247F8" w14:paraId="403A296E" w14:textId="77777777">
            <w:pPr>
              <w:pStyle w:val="ListParagraph"/>
              <w:numPr>
                <w:ilvl w:val="1"/>
                <w:numId w:val="64"/>
              </w:numPr>
              <w:tabs>
                <w:tab w:val="left" w:pos="523"/>
              </w:tabs>
              <w:spacing w:after="0"/>
              <w:ind w:left="0" w:firstLine="0"/>
              <w:rPr>
                <w:rFonts w:cstheme="minorHAnsi"/>
                <w:iCs/>
                <w:sz w:val="28"/>
                <w:szCs w:val="28"/>
              </w:rPr>
            </w:pPr>
            <w:r>
              <w:rPr>
                <w:sz w:val="28"/>
              </w:rPr>
              <w:t>Organizacja prac sekcji lub CCMI zgodnie z własnymi kompetencjami:</w:t>
            </w:r>
          </w:p>
          <w:p w:rsidRPr="005A51AA" w:rsidR="002247F8" w:rsidP="00A20B1A" w:rsidRDefault="002247F8" w14:paraId="12542FB7" w14:textId="77777777">
            <w:pPr>
              <w:tabs>
                <w:tab w:val="left" w:pos="1418"/>
              </w:tabs>
              <w:rPr>
                <w:rFonts w:asciiTheme="minorHAnsi" w:hAnsiTheme="minorHAnsi" w:cstheme="minorHAnsi"/>
                <w:sz w:val="28"/>
                <w:szCs w:val="28"/>
                <w:lang w:val="en-GB"/>
              </w:rPr>
            </w:pPr>
          </w:p>
          <w:p w:rsidRPr="005A51AA" w:rsidR="002247F8" w:rsidP="0070588A" w:rsidRDefault="002247F8" w14:paraId="42B72F49" w14:textId="731CA093">
            <w:pPr>
              <w:pStyle w:val="ListParagraph"/>
              <w:numPr>
                <w:ilvl w:val="2"/>
                <w:numId w:val="64"/>
              </w:numPr>
              <w:ind w:left="400" w:hanging="383"/>
              <w:rPr>
                <w:rFonts w:cstheme="minorHAnsi"/>
                <w:iCs/>
                <w:sz w:val="28"/>
                <w:szCs w:val="28"/>
              </w:rPr>
            </w:pPr>
            <w:r>
              <w:rPr>
                <w:sz w:val="28"/>
              </w:rPr>
              <w:t>sporządzanie zaleceń dla komisji CAF i Prezydium EKES-u w sprawie propozycji sekcji lub CCMI (opinii z</w:t>
            </w:r>
            <w:r w:rsidR="002870A3">
              <w:rPr>
                <w:sz w:val="28"/>
              </w:rPr>
              <w:t> </w:t>
            </w:r>
            <w:r>
              <w:rPr>
                <w:sz w:val="28"/>
              </w:rPr>
              <w:t xml:space="preserve">inicjatywy własnej, wysłuchań, </w:t>
            </w:r>
            <w:r>
              <w:rPr>
                <w:sz w:val="28"/>
              </w:rPr>
              <w:lastRenderedPageBreak/>
              <w:t>delegacji itd.) mających skutki finansowe, w tym śledzenie dalszego toku,</w:t>
            </w:r>
          </w:p>
          <w:p w:rsidRPr="005A51AA" w:rsidR="002247F8" w:rsidP="0070588A" w:rsidRDefault="002247F8" w14:paraId="089DD904" w14:textId="77777777">
            <w:pPr>
              <w:pStyle w:val="ListParagraph"/>
              <w:numPr>
                <w:ilvl w:val="2"/>
                <w:numId w:val="64"/>
              </w:numPr>
              <w:ind w:left="400" w:hanging="383"/>
              <w:rPr>
                <w:rFonts w:cstheme="minorHAnsi"/>
                <w:iCs/>
                <w:sz w:val="28"/>
                <w:szCs w:val="28"/>
              </w:rPr>
            </w:pPr>
            <w:r>
              <w:rPr>
                <w:sz w:val="28"/>
              </w:rPr>
              <w:t>zatwierdzanie porządku obrad posiedzeń sekcji lub CCMI,</w:t>
            </w:r>
          </w:p>
          <w:p w:rsidRPr="005A51AA" w:rsidR="002247F8" w:rsidP="0070588A" w:rsidRDefault="002247F8" w14:paraId="2A9B2B99" w14:textId="77777777">
            <w:pPr>
              <w:pStyle w:val="ListParagraph"/>
              <w:numPr>
                <w:ilvl w:val="2"/>
                <w:numId w:val="64"/>
              </w:numPr>
              <w:ind w:left="400" w:hanging="383"/>
              <w:rPr>
                <w:rFonts w:cstheme="minorHAnsi"/>
                <w:iCs/>
                <w:sz w:val="28"/>
                <w:szCs w:val="28"/>
              </w:rPr>
            </w:pPr>
            <w:r>
              <w:rPr>
                <w:sz w:val="28"/>
              </w:rPr>
              <w:t>doradzanie przewodniczącemu sekcji lub CCMI w sprawie odpowiedzi na zaproszenia dotyczące sekcji lub CCMI,</w:t>
            </w:r>
          </w:p>
          <w:p w:rsidRPr="005A51AA" w:rsidR="002247F8" w:rsidP="0070588A" w:rsidRDefault="002247F8" w14:paraId="1DE44874" w14:textId="77777777">
            <w:pPr>
              <w:pStyle w:val="ListParagraph"/>
              <w:numPr>
                <w:ilvl w:val="2"/>
                <w:numId w:val="64"/>
              </w:numPr>
              <w:ind w:left="400" w:hanging="383"/>
              <w:rPr>
                <w:rFonts w:cstheme="minorHAnsi"/>
                <w:iCs/>
                <w:sz w:val="28"/>
                <w:szCs w:val="28"/>
              </w:rPr>
            </w:pPr>
            <w:r>
              <w:rPr>
                <w:sz w:val="28"/>
              </w:rPr>
              <w:t>monitorowanie postępów prac przygotowawczych sekcji lub CCMI,</w:t>
            </w:r>
          </w:p>
          <w:p w:rsidRPr="005A51AA" w:rsidR="002247F8" w:rsidP="0070588A" w:rsidRDefault="002247F8" w14:paraId="59BC42A3" w14:textId="77777777">
            <w:pPr>
              <w:pStyle w:val="ListParagraph"/>
              <w:numPr>
                <w:ilvl w:val="2"/>
                <w:numId w:val="64"/>
              </w:numPr>
              <w:ind w:left="400" w:hanging="383"/>
              <w:rPr>
                <w:rFonts w:cstheme="minorHAnsi"/>
                <w:iCs/>
                <w:sz w:val="28"/>
                <w:szCs w:val="28"/>
              </w:rPr>
            </w:pPr>
            <w:r>
              <w:rPr>
                <w:sz w:val="28"/>
              </w:rPr>
              <w:t>dbanie o to, aby zalecenia zawarte w opiniach, zwłaszcza te wzywające EKES do działania, były należycie wypełniane,</w:t>
            </w:r>
          </w:p>
          <w:p w:rsidRPr="005A51AA" w:rsidR="002247F8" w:rsidP="0070588A" w:rsidRDefault="002247F8" w14:paraId="26553F68" w14:textId="77777777">
            <w:pPr>
              <w:pStyle w:val="ListParagraph"/>
              <w:numPr>
                <w:ilvl w:val="2"/>
                <w:numId w:val="64"/>
              </w:numPr>
              <w:ind w:left="400" w:hanging="383"/>
              <w:rPr>
                <w:rFonts w:cstheme="minorHAnsi"/>
                <w:iCs/>
                <w:sz w:val="28"/>
                <w:szCs w:val="28"/>
              </w:rPr>
            </w:pPr>
            <w:r>
              <w:rPr>
                <w:sz w:val="28"/>
              </w:rPr>
              <w:t>podejmowanie wszelkich innych stosownych działań w celu wsparcia prac sekcji lub CCMI.</w:t>
            </w:r>
          </w:p>
        </w:tc>
      </w:tr>
      <w:tr w:rsidRPr="005A51AA" w:rsidR="002247F8" w:rsidTr="00080033" w14:paraId="20088B03" w14:textId="77777777">
        <w:tc>
          <w:tcPr>
            <w:tcW w:w="4462" w:type="dxa"/>
          </w:tcPr>
          <w:p w:rsidRPr="005A51AA" w:rsidR="002247F8" w:rsidP="002247F8" w:rsidRDefault="002247F8" w14:paraId="3530DD46"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Zwoływane są przez przewodniczących sekcji.</w:t>
            </w:r>
          </w:p>
        </w:tc>
        <w:tc>
          <w:tcPr>
            <w:tcW w:w="4462" w:type="dxa"/>
          </w:tcPr>
          <w:p w:rsidRPr="005A51AA" w:rsidR="002247F8" w:rsidP="00A20B1A" w:rsidRDefault="002247F8" w14:paraId="2EA58C6A"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1FA8F940" w14:textId="77777777">
        <w:tc>
          <w:tcPr>
            <w:tcW w:w="4462" w:type="dxa"/>
          </w:tcPr>
          <w:p w:rsidRPr="005A51AA" w:rsidR="002247F8" w:rsidP="002247F8" w:rsidRDefault="002247F8" w14:paraId="02C9B707" w14:textId="77777777">
            <w:pPr>
              <w:pStyle w:val="Heading1"/>
              <w:numPr>
                <w:ilvl w:val="0"/>
                <w:numId w:val="151"/>
              </w:numPr>
              <w:tabs>
                <w:tab w:val="left" w:pos="567"/>
              </w:tabs>
              <w:outlineLvl w:val="0"/>
              <w:rPr>
                <w:rFonts w:asciiTheme="minorHAnsi" w:hAnsiTheme="minorHAnsi" w:cstheme="minorHAnsi"/>
                <w:sz w:val="28"/>
                <w:szCs w:val="28"/>
              </w:rPr>
            </w:pPr>
            <w:r>
              <w:rPr>
                <w:rFonts w:asciiTheme="minorHAnsi" w:hAnsiTheme="minorHAnsi"/>
                <w:sz w:val="28"/>
              </w:rPr>
              <w:t>Posiedzenia sekcji prowadzi przewodniczący sekcji lub, pod jego nieobecność, jeden z wiceprzewodniczących sekcji.</w:t>
            </w:r>
          </w:p>
        </w:tc>
        <w:tc>
          <w:tcPr>
            <w:tcW w:w="4462" w:type="dxa"/>
          </w:tcPr>
          <w:p w:rsidRPr="005A51AA" w:rsidR="002247F8" w:rsidP="00A20B1A" w:rsidRDefault="002247F8" w14:paraId="0F7F3F38" w14:textId="77777777">
            <w:pPr>
              <w:spacing w:line="257" w:lineRule="auto"/>
              <w:rPr>
                <w:rFonts w:asciiTheme="minorHAnsi" w:hAnsiTheme="minorHAnsi" w:cstheme="minorHAnsi"/>
                <w:sz w:val="28"/>
                <w:szCs w:val="28"/>
              </w:rPr>
            </w:pPr>
            <w:r>
              <w:rPr>
                <w:rFonts w:asciiTheme="minorHAnsi" w:hAnsiTheme="minorHAnsi"/>
                <w:sz w:val="28"/>
              </w:rPr>
              <w:t>Do posiedzeń sekcji i CCMI stosuje się odpowiednio przepisy art. 67 ust. 1, 2, 3 i 5, art. 68 ust. 3, art. 69 i 70 dotyczące przebiegu sesji plenarnej.</w:t>
            </w:r>
          </w:p>
        </w:tc>
      </w:tr>
      <w:tr w:rsidRPr="005A51AA" w:rsidR="002247F8" w:rsidTr="00080033" w14:paraId="04B299E2" w14:textId="77777777">
        <w:tc>
          <w:tcPr>
            <w:tcW w:w="4462" w:type="dxa"/>
          </w:tcPr>
          <w:p w:rsidRPr="005A51AA" w:rsidR="002247F8" w:rsidP="002247F8" w:rsidRDefault="002247F8" w14:paraId="306ED5AE" w14:textId="77777777">
            <w:pPr>
              <w:pStyle w:val="Heading1"/>
              <w:numPr>
                <w:ilvl w:val="0"/>
                <w:numId w:val="151"/>
              </w:numPr>
              <w:tabs>
                <w:tab w:val="left" w:pos="567"/>
              </w:tabs>
              <w:outlineLvl w:val="0"/>
              <w:rPr>
                <w:rFonts w:asciiTheme="minorHAnsi" w:hAnsiTheme="minorHAnsi" w:cstheme="minorHAnsi"/>
                <w:sz w:val="28"/>
                <w:szCs w:val="28"/>
              </w:rPr>
            </w:pPr>
            <w:r>
              <w:rPr>
                <w:rFonts w:asciiTheme="minorHAnsi" w:hAnsiTheme="minorHAnsi"/>
                <w:sz w:val="28"/>
              </w:rPr>
              <w:t>Z każdego posiedzenia sekcji sporządza się krótki protokół, w tym listę obecności, który przedkłada się sekcji do zatwierdzenia na następnym posiedzeniu. Protokoły te są publikowane na stronie internetowej EKES-u.</w:t>
            </w:r>
          </w:p>
        </w:tc>
        <w:tc>
          <w:tcPr>
            <w:tcW w:w="4462" w:type="dxa"/>
          </w:tcPr>
          <w:p w:rsidRPr="005A51AA" w:rsidR="002247F8" w:rsidP="00A20B1A" w:rsidRDefault="002247F8" w14:paraId="27084E5A" w14:textId="77777777">
            <w:pPr>
              <w:rPr>
                <w:rFonts w:asciiTheme="minorHAnsi" w:hAnsiTheme="minorHAnsi" w:cstheme="minorHAnsi"/>
                <w:iCs/>
                <w:sz w:val="28"/>
                <w:szCs w:val="28"/>
              </w:rPr>
            </w:pPr>
            <w:r>
              <w:rPr>
                <w:rFonts w:asciiTheme="minorHAnsi" w:hAnsiTheme="minorHAnsi"/>
                <w:sz w:val="28"/>
              </w:rPr>
              <w:t>W protokołach posiedzeń sekcji i CCMI odnotowuje się podjęte decyzje. Protokoły sporządza się jak najszybciej po posiedzeniu i są one dostępne przed następnym posiedzeniem.</w:t>
            </w:r>
          </w:p>
        </w:tc>
      </w:tr>
      <w:tr w:rsidRPr="005A51AA" w:rsidR="002247F8" w:rsidTr="00080033" w14:paraId="70269FC9" w14:textId="77777777">
        <w:tc>
          <w:tcPr>
            <w:tcW w:w="4462" w:type="dxa"/>
          </w:tcPr>
          <w:p w:rsidRPr="005A51AA" w:rsidR="002247F8" w:rsidP="002247F8" w:rsidRDefault="002247F8" w14:paraId="52C615A5" w14:textId="77777777">
            <w:pPr>
              <w:rPr>
                <w:rFonts w:asciiTheme="minorHAnsi" w:hAnsiTheme="minorHAnsi" w:cstheme="minorHAnsi"/>
                <w:sz w:val="28"/>
                <w:szCs w:val="28"/>
                <w:lang w:val="en-GB"/>
              </w:rPr>
            </w:pPr>
          </w:p>
        </w:tc>
        <w:tc>
          <w:tcPr>
            <w:tcW w:w="4462" w:type="dxa"/>
          </w:tcPr>
          <w:p w:rsidRPr="005A51AA" w:rsidR="002247F8" w:rsidP="00A20B1A" w:rsidRDefault="002247F8" w14:paraId="14392AAB" w14:textId="77777777">
            <w:pPr>
              <w:jc w:val="left"/>
              <w:rPr>
                <w:rFonts w:eastAsia="Calibri" w:asciiTheme="minorHAnsi" w:hAnsiTheme="minorHAnsi" w:cstheme="minorHAnsi"/>
                <w:i/>
                <w:iCs/>
                <w:sz w:val="28"/>
                <w:szCs w:val="28"/>
                <w:lang w:val="en-GB"/>
              </w:rPr>
            </w:pPr>
          </w:p>
        </w:tc>
      </w:tr>
      <w:tr w:rsidRPr="005A51AA" w:rsidR="002247F8" w:rsidTr="00080033" w14:paraId="65790AE7" w14:textId="77777777">
        <w:tc>
          <w:tcPr>
            <w:tcW w:w="4462" w:type="dxa"/>
          </w:tcPr>
          <w:p w:rsidRPr="005A51AA" w:rsidR="002247F8" w:rsidP="002247F8" w:rsidRDefault="002247F8" w14:paraId="14CCCEA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58 – Wspólne posiedzenia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w:instrText>
            </w:r>
            <w:r w:rsidRPr="005A51AA">
              <w:rPr>
                <w:rFonts w:asciiTheme="minorHAnsi" w:hAnsiTheme="minorHAnsi" w:cstheme="minorHAnsi"/>
                <w:sz w:val="28"/>
              </w:rPr>
              <w:lastRenderedPageBreak/>
              <w:instrText xml:space="preserve">XE "WSPÓLNE POSIEDZENIA" \t "58"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wspólne posiedzenia" \t "58"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021384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E8B7EF" w14:textId="77777777">
        <w:tc>
          <w:tcPr>
            <w:tcW w:w="4462" w:type="dxa"/>
          </w:tcPr>
          <w:p w:rsidRPr="005A51AA" w:rsidR="002247F8" w:rsidP="002247F8" w:rsidRDefault="002247F8" w14:paraId="6FA43D92" w14:textId="77777777">
            <w:pPr>
              <w:widowControl w:val="0"/>
              <w:adjustRightInd w:val="0"/>
              <w:snapToGrid w:val="0"/>
              <w:rPr>
                <w:rFonts w:asciiTheme="minorHAnsi" w:hAnsiTheme="minorHAnsi" w:cstheme="minorHAnsi"/>
                <w:sz w:val="28"/>
                <w:szCs w:val="28"/>
              </w:rPr>
            </w:pPr>
            <w:r>
              <w:rPr>
                <w:rFonts w:asciiTheme="minorHAnsi" w:hAnsiTheme="minorHAnsi"/>
                <w:sz w:val="28"/>
              </w:rPr>
              <w:t>Za zgodą Prezydium Przewodniczący Komitetu może zezwolić sekcji na zorganizowanie wspólnego posiedzenia z inną sekcją, CCMI, komisją Parlamentu Europejskiego lub komisją Komitetu Regionów.</w:t>
            </w:r>
          </w:p>
        </w:tc>
        <w:tc>
          <w:tcPr>
            <w:tcW w:w="4462" w:type="dxa"/>
          </w:tcPr>
          <w:p w:rsidRPr="005A51AA" w:rsidR="002247F8" w:rsidP="00A20B1A" w:rsidRDefault="002247F8" w14:paraId="0ADAFB5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DFF32E3" w14:textId="77777777">
        <w:tc>
          <w:tcPr>
            <w:tcW w:w="4462" w:type="dxa"/>
          </w:tcPr>
          <w:p w:rsidRPr="005A51AA" w:rsidR="002247F8" w:rsidP="002247F8" w:rsidRDefault="002247F8" w14:paraId="33E50D50"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753C867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E1BACC" w14:textId="77777777">
        <w:tc>
          <w:tcPr>
            <w:tcW w:w="4462" w:type="dxa"/>
          </w:tcPr>
          <w:p w:rsidRPr="005A51AA" w:rsidR="002247F8" w:rsidP="002247F8" w:rsidRDefault="002247F8" w14:paraId="324FF60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59 – Kworum na posiedzeniu sekcji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"ZGROMADZENIE: kworum" \t "59, 66, 84" \b </w:instrText>
            </w:r>
            <w:r w:rsidRPr="005A51AA">
              <w:rPr>
                <w:rFonts w:asciiTheme="minorHAnsi" w:hAnsiTheme="minorHAnsi" w:cstheme="minorHAnsi"/>
                <w:sz w:val="28"/>
              </w:rPr>
              <w:fldChar w:fldCharType="end"/>
            </w:r>
            <w:r w:rsidRPr="005A51AA">
              <w:rPr>
                <w:sz w:val="28"/>
              </w:rPr>
              <w:fldChar w:fldCharType="begin"/>
            </w:r>
            <w:r w:rsidRPr="005A51AA">
              <w:rPr>
                <w:sz w:val="28"/>
              </w:rPr>
              <w:instrText xml:space="preserve"> XE "ZGROMADZENIE: publiczny dostęp do sesji plenarnych" \t "59, 66, 84"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"KWORUM: sekcje" \t "59"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kworum" \t "59"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09E099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19280C" w14:textId="77777777">
        <w:tc>
          <w:tcPr>
            <w:tcW w:w="4462" w:type="dxa"/>
          </w:tcPr>
          <w:p w:rsidRPr="005A51AA" w:rsidR="002247F8" w:rsidP="002247F8" w:rsidRDefault="002247F8" w14:paraId="33C7E3A6" w14:textId="77777777">
            <w:pPr>
              <w:pStyle w:val="Heading1"/>
              <w:numPr>
                <w:ilvl w:val="0"/>
                <w:numId w:val="152"/>
              </w:numPr>
              <w:tabs>
                <w:tab w:val="left" w:pos="567"/>
              </w:tabs>
              <w:outlineLvl w:val="0"/>
              <w:rPr>
                <w:rFonts w:asciiTheme="minorHAnsi" w:hAnsiTheme="minorHAnsi" w:cstheme="minorHAnsi"/>
                <w:sz w:val="28"/>
                <w:szCs w:val="28"/>
              </w:rPr>
            </w:pPr>
            <w:r>
              <w:rPr>
                <w:rFonts w:asciiTheme="minorHAnsi" w:hAnsiTheme="minorHAnsi"/>
                <w:sz w:val="28"/>
              </w:rPr>
              <w:t>Posiedzenie sekcji jest prawomocne, jeżeli ponad połowa członków jest obecna lub reprezentowana, chyba że niniejszy regulamin stanowi inaczej.</w:t>
            </w:r>
          </w:p>
        </w:tc>
        <w:tc>
          <w:tcPr>
            <w:tcW w:w="4462" w:type="dxa"/>
          </w:tcPr>
          <w:p w:rsidRPr="005A51AA" w:rsidR="002247F8" w:rsidP="00A20B1A" w:rsidRDefault="002247F8" w14:paraId="1675325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F4C6CF" w14:textId="77777777">
        <w:tc>
          <w:tcPr>
            <w:tcW w:w="4462" w:type="dxa"/>
          </w:tcPr>
          <w:p w:rsidRPr="005A51AA" w:rsidR="002247F8" w:rsidP="002247F8" w:rsidRDefault="002247F8" w14:paraId="4522122D" w14:textId="6D17F51C">
            <w:pPr>
              <w:pStyle w:val="Heading1"/>
              <w:numPr>
                <w:ilvl w:val="0"/>
                <w:numId w:val="152"/>
              </w:numPr>
              <w:tabs>
                <w:tab w:val="left" w:pos="567"/>
              </w:tabs>
              <w:outlineLvl w:val="0"/>
              <w:rPr>
                <w:rFonts w:asciiTheme="minorHAnsi" w:hAnsiTheme="minorHAnsi" w:cstheme="minorHAnsi"/>
                <w:sz w:val="28"/>
                <w:szCs w:val="28"/>
              </w:rPr>
            </w:pPr>
            <w:r>
              <w:rPr>
                <w:rFonts w:asciiTheme="minorHAnsi" w:hAnsiTheme="minorHAnsi"/>
                <w:sz w:val="28"/>
              </w:rPr>
              <w:t>Jeżeli kworum nie zostało osiągnięte, przewodniczący zamyka posiedzenie i podejmuje decyzję o</w:t>
            </w:r>
            <w:r w:rsidR="002870A3">
              <w:rPr>
                <w:rFonts w:asciiTheme="minorHAnsi" w:hAnsiTheme="minorHAnsi"/>
                <w:sz w:val="28"/>
              </w:rPr>
              <w:t> </w:t>
            </w:r>
            <w:r>
              <w:rPr>
                <w:rFonts w:asciiTheme="minorHAnsi" w:hAnsiTheme="minorHAnsi"/>
                <w:sz w:val="28"/>
              </w:rPr>
              <w:t>zwołaniu nowego posiedzenia w</w:t>
            </w:r>
            <w:r w:rsidR="002870A3">
              <w:rPr>
                <w:rFonts w:asciiTheme="minorHAnsi" w:hAnsiTheme="minorHAnsi"/>
                <w:sz w:val="28"/>
              </w:rPr>
              <w:t> </w:t>
            </w:r>
            <w:r>
              <w:rPr>
                <w:rFonts w:asciiTheme="minorHAnsi" w:hAnsiTheme="minorHAnsi"/>
                <w:sz w:val="28"/>
              </w:rPr>
              <w:t xml:space="preserve">terminie i trybie, które uzna za stosowne, ale tego samego dnia; to nowe posiedzenie jest prawomocne </w:t>
            </w:r>
            <w:r>
              <w:rPr>
                <w:rFonts w:asciiTheme="minorHAnsi" w:hAnsiTheme="minorHAnsi"/>
                <w:sz w:val="28"/>
              </w:rPr>
              <w:lastRenderedPageBreak/>
              <w:t>bez względu na liczbę obecnych lub reprezentowanych członków.</w:t>
            </w:r>
          </w:p>
        </w:tc>
        <w:tc>
          <w:tcPr>
            <w:tcW w:w="4462" w:type="dxa"/>
          </w:tcPr>
          <w:p w:rsidRPr="005A51AA" w:rsidR="002247F8" w:rsidP="00A20B1A" w:rsidRDefault="002247F8" w14:paraId="47201C9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326F37" w14:textId="77777777">
        <w:tc>
          <w:tcPr>
            <w:tcW w:w="4462" w:type="dxa"/>
          </w:tcPr>
          <w:p w:rsidRPr="005A51AA" w:rsidR="002247F8" w:rsidP="002247F8" w:rsidRDefault="002247F8" w14:paraId="0A7BCEC4" w14:textId="77777777">
            <w:pPr>
              <w:rPr>
                <w:rFonts w:asciiTheme="minorHAnsi" w:hAnsiTheme="minorHAnsi" w:cstheme="minorHAnsi"/>
                <w:sz w:val="28"/>
                <w:szCs w:val="28"/>
                <w:lang w:val="en-GB"/>
              </w:rPr>
            </w:pPr>
          </w:p>
        </w:tc>
        <w:tc>
          <w:tcPr>
            <w:tcW w:w="4462" w:type="dxa"/>
          </w:tcPr>
          <w:p w:rsidRPr="005A51AA" w:rsidR="002247F8" w:rsidP="00A20B1A" w:rsidRDefault="002247F8" w14:paraId="4AB7E754" w14:textId="77777777">
            <w:pPr>
              <w:jc w:val="left"/>
              <w:rPr>
                <w:rFonts w:asciiTheme="minorHAnsi" w:hAnsiTheme="minorHAnsi" w:cstheme="minorHAnsi"/>
                <w:sz w:val="28"/>
                <w:szCs w:val="28"/>
                <w:lang w:val="en-GB"/>
              </w:rPr>
            </w:pPr>
          </w:p>
        </w:tc>
      </w:tr>
      <w:tr w:rsidRPr="005A51AA" w:rsidR="002247F8" w:rsidTr="00080033" w14:paraId="6488221C" w14:textId="77777777">
        <w:tc>
          <w:tcPr>
            <w:tcW w:w="4462" w:type="dxa"/>
          </w:tcPr>
          <w:p w:rsidRPr="005A51AA" w:rsidR="002247F8" w:rsidP="002247F8" w:rsidRDefault="002247F8" w14:paraId="05E14177"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60 – Opinie sekcji</w:t>
            </w:r>
            <w:r w:rsidRPr="005A51AA">
              <w:rPr>
                <w:sz w:val="28"/>
              </w:rPr>
              <w:fldChar w:fldCharType="begin"/>
            </w:r>
            <w:r w:rsidRPr="005A51AA">
              <w:rPr>
                <w:sz w:val="28"/>
              </w:rPr>
              <w:instrText xml:space="preserve"> XE "POPRAWKI: na poziomie sekcji" \t "60" \b </w:instrText>
            </w:r>
            <w:r w:rsidRPr="005A51AA">
              <w:rPr>
                <w:sz w:val="28"/>
              </w:rPr>
              <w:fldChar w:fldCharType="end"/>
            </w:r>
            <w:r w:rsidRPr="005A51AA">
              <w:rPr>
                <w:sz w:val="28"/>
              </w:rPr>
              <w:fldChar w:fldCharType="begin"/>
            </w:r>
            <w:r w:rsidRPr="005A51AA">
              <w:rPr>
                <w:sz w:val="28"/>
              </w:rPr>
              <w:instrText xml:space="preserve"> XE "POPRAWKI: odrzucone poprawki " \t "60, 74"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poprawki" \t "60"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opinie sekcji" \t "60"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D99135A" w14:textId="77777777">
            <w:pPr>
              <w:keepNext/>
              <w:keepLines/>
              <w:widowControl w:val="0"/>
              <w:adjustRightInd w:val="0"/>
              <w:snapToGrid w:val="0"/>
              <w:jc w:val="left"/>
              <w:rPr>
                <w:rFonts w:asciiTheme="minorHAnsi" w:hAnsiTheme="minorHAnsi" w:cstheme="minorHAnsi"/>
                <w:b/>
                <w:sz w:val="28"/>
                <w:szCs w:val="28"/>
              </w:rPr>
            </w:pPr>
            <w:r w:rsidRPr="005A51AA">
              <w:rPr>
                <w:sz w:val="28"/>
              </w:rPr>
              <w:fldChar w:fldCharType="begin"/>
            </w:r>
            <w:r w:rsidRPr="005A51AA">
              <w:rPr>
                <w:sz w:val="28"/>
              </w:rPr>
              <w:instrText xml:space="preserve"> XE "POPRAWKI: nieprzedstawione poprawki" \t "60 PW, 70 PW" \b </w:instrText>
            </w:r>
            <w:r w:rsidRPr="005A51AA">
              <w:rPr>
                <w:sz w:val="28"/>
              </w:rPr>
              <w:fldChar w:fldCharType="end"/>
            </w:r>
          </w:p>
        </w:tc>
      </w:tr>
      <w:tr w:rsidRPr="005A51AA" w:rsidR="002247F8" w:rsidTr="00080033" w14:paraId="29B9CD11" w14:textId="77777777">
        <w:tc>
          <w:tcPr>
            <w:tcW w:w="4462" w:type="dxa"/>
          </w:tcPr>
          <w:p w:rsidRPr="005A51AA" w:rsidR="002247F8" w:rsidP="002247F8" w:rsidRDefault="002247F8" w14:paraId="559171C6" w14:textId="77777777">
            <w:pPr>
              <w:pStyle w:val="Heading1"/>
              <w:numPr>
                <w:ilvl w:val="0"/>
                <w:numId w:val="153"/>
              </w:numPr>
              <w:tabs>
                <w:tab w:val="left" w:pos="567"/>
              </w:tabs>
              <w:outlineLvl w:val="0"/>
              <w:rPr>
                <w:rFonts w:asciiTheme="minorHAnsi" w:hAnsiTheme="minorHAnsi" w:cstheme="minorHAnsi"/>
                <w:sz w:val="28"/>
                <w:szCs w:val="28"/>
              </w:rPr>
            </w:pPr>
            <w:r>
              <w:rPr>
                <w:rFonts w:asciiTheme="minorHAnsi" w:hAnsiTheme="minorHAnsi"/>
                <w:sz w:val="28"/>
              </w:rPr>
              <w:t>Na podstawie projektu opinii przedłożonego przez sprawozdawcę – lub, w stosownych przypadkach, przez współsprawozdawców – sekcja omawia proponowany tekst.</w:t>
            </w:r>
          </w:p>
        </w:tc>
        <w:tc>
          <w:tcPr>
            <w:tcW w:w="4462" w:type="dxa"/>
          </w:tcPr>
          <w:p w:rsidRPr="005A51AA" w:rsidR="002247F8" w:rsidP="00A20B1A" w:rsidRDefault="002247F8" w14:paraId="47C69E75" w14:textId="77777777">
            <w:pPr>
              <w:pStyle w:val="ListParagraph"/>
              <w:spacing w:line="288" w:lineRule="auto"/>
              <w:ind w:left="0"/>
              <w:jc w:val="left"/>
              <w:rPr>
                <w:rFonts w:cstheme="minorHAnsi"/>
                <w:iCs/>
                <w:sz w:val="28"/>
                <w:szCs w:val="28"/>
              </w:rPr>
            </w:pPr>
          </w:p>
        </w:tc>
      </w:tr>
      <w:tr w:rsidRPr="005A51AA" w:rsidR="002247F8" w:rsidTr="00080033" w14:paraId="5BA2A218" w14:textId="77777777">
        <w:tc>
          <w:tcPr>
            <w:tcW w:w="4462" w:type="dxa"/>
          </w:tcPr>
          <w:p w:rsidRPr="005A51AA" w:rsidR="002247F8" w:rsidP="002247F8" w:rsidRDefault="002247F8" w14:paraId="57FCC17E" w14:textId="77777777">
            <w:pPr>
              <w:widowControl w:val="0"/>
              <w:adjustRightInd w:val="0"/>
              <w:snapToGrid w:val="0"/>
              <w:rPr>
                <w:rFonts w:asciiTheme="minorHAnsi" w:hAnsiTheme="minorHAnsi" w:cstheme="minorHAnsi"/>
                <w:sz w:val="28"/>
                <w:szCs w:val="28"/>
              </w:rPr>
            </w:pPr>
            <w:r>
              <w:rPr>
                <w:rFonts w:asciiTheme="minorHAnsi" w:hAnsiTheme="minorHAnsi"/>
                <w:sz w:val="28"/>
              </w:rPr>
              <w:t>Można zgłaszać poprawki do projektów opinii na forum sekcji.</w:t>
            </w:r>
          </w:p>
        </w:tc>
        <w:tc>
          <w:tcPr>
            <w:tcW w:w="4462" w:type="dxa"/>
          </w:tcPr>
          <w:p w:rsidRPr="005A51AA" w:rsidR="002247F8" w:rsidP="00A20B1A" w:rsidRDefault="002247F8" w14:paraId="1697E115" w14:textId="60E3DFB1">
            <w:pPr>
              <w:widowControl w:val="0"/>
              <w:adjustRightInd w:val="0"/>
              <w:snapToGrid w:val="0"/>
              <w:rPr>
                <w:rFonts w:asciiTheme="minorHAnsi" w:hAnsiTheme="minorHAnsi" w:cstheme="minorHAnsi"/>
                <w:sz w:val="28"/>
                <w:szCs w:val="28"/>
              </w:rPr>
            </w:pPr>
            <w:r>
              <w:rPr>
                <w:rFonts w:asciiTheme="minorHAnsi" w:hAnsiTheme="minorHAnsi"/>
                <w:sz w:val="28"/>
              </w:rPr>
              <w:t>Poprawki zgłoszone zgodnie z</w:t>
            </w:r>
            <w:r w:rsidR="00AE3ECC">
              <w:rPr>
                <w:rFonts w:asciiTheme="minorHAnsi" w:hAnsiTheme="minorHAnsi"/>
                <w:sz w:val="28"/>
              </w:rPr>
              <w:t> </w:t>
            </w:r>
            <w:r>
              <w:rPr>
                <w:rFonts w:asciiTheme="minorHAnsi" w:hAnsiTheme="minorHAnsi"/>
                <w:sz w:val="28"/>
              </w:rPr>
              <w:t>regulaminem, lecz nie przedstawione na posiedzeniu sekcji lub CCMI przez autorów lub innych członków, nie podlegają rozpatrzeniu przez sekcję.</w:t>
            </w:r>
          </w:p>
        </w:tc>
      </w:tr>
      <w:tr w:rsidRPr="005A51AA" w:rsidR="002247F8" w:rsidTr="00080033" w14:paraId="31926292" w14:textId="77777777">
        <w:tc>
          <w:tcPr>
            <w:tcW w:w="4462" w:type="dxa"/>
          </w:tcPr>
          <w:p w:rsidRPr="005A51AA" w:rsidR="002247F8" w:rsidP="002247F8" w:rsidRDefault="002247F8" w14:paraId="093146CB" w14:textId="66E91DF5">
            <w:pPr>
              <w:widowControl w:val="0"/>
              <w:adjustRightInd w:val="0"/>
              <w:snapToGrid w:val="0"/>
              <w:rPr>
                <w:rFonts w:asciiTheme="minorHAnsi" w:hAnsiTheme="minorHAnsi" w:cstheme="minorHAnsi"/>
                <w:sz w:val="28"/>
                <w:szCs w:val="28"/>
              </w:rPr>
            </w:pPr>
            <w:r>
              <w:rPr>
                <w:rFonts w:asciiTheme="minorHAnsi" w:hAnsiTheme="minorHAnsi"/>
                <w:sz w:val="28"/>
              </w:rPr>
              <w:t>Sekcja głosuje nad opinią sekcji i</w:t>
            </w:r>
            <w:r w:rsidR="00AE3ECC">
              <w:rPr>
                <w:rFonts w:asciiTheme="minorHAnsi" w:hAnsiTheme="minorHAnsi"/>
                <w:sz w:val="28"/>
              </w:rPr>
              <w:t> </w:t>
            </w:r>
            <w:r>
              <w:rPr>
                <w:rFonts w:asciiTheme="minorHAnsi" w:hAnsiTheme="minorHAnsi"/>
                <w:sz w:val="28"/>
              </w:rPr>
              <w:t>w</w:t>
            </w:r>
            <w:r w:rsidR="00AE3ECC">
              <w:rPr>
                <w:rFonts w:asciiTheme="minorHAnsi" w:hAnsiTheme="minorHAnsi"/>
                <w:sz w:val="28"/>
              </w:rPr>
              <w:t> </w:t>
            </w:r>
            <w:r>
              <w:rPr>
                <w:rFonts w:asciiTheme="minorHAnsi" w:hAnsiTheme="minorHAnsi"/>
                <w:sz w:val="28"/>
              </w:rPr>
              <w:t>stosownych przypadkach ją przyjmuje.</w:t>
            </w:r>
          </w:p>
        </w:tc>
        <w:tc>
          <w:tcPr>
            <w:tcW w:w="4462" w:type="dxa"/>
          </w:tcPr>
          <w:p w:rsidRPr="005A51AA" w:rsidR="002247F8" w:rsidP="00A20B1A" w:rsidRDefault="002247F8" w14:paraId="4275859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A8B999" w14:textId="77777777">
        <w:tc>
          <w:tcPr>
            <w:tcW w:w="4462" w:type="dxa"/>
          </w:tcPr>
          <w:p w:rsidRPr="005A51AA" w:rsidR="002247F8" w:rsidP="002247F8" w:rsidRDefault="002247F8" w14:paraId="57DC52C7" w14:textId="77777777">
            <w:pPr>
              <w:pStyle w:val="Heading1"/>
              <w:numPr>
                <w:ilvl w:val="0"/>
                <w:numId w:val="153"/>
              </w:numPr>
              <w:tabs>
                <w:tab w:val="left" w:pos="567"/>
              </w:tabs>
              <w:outlineLvl w:val="0"/>
              <w:rPr>
                <w:rFonts w:asciiTheme="minorHAnsi" w:hAnsiTheme="minorHAnsi" w:cstheme="minorHAnsi"/>
                <w:sz w:val="28"/>
                <w:szCs w:val="28"/>
              </w:rPr>
            </w:pPr>
            <w:r>
              <w:rPr>
                <w:rFonts w:asciiTheme="minorHAnsi" w:hAnsiTheme="minorHAnsi"/>
                <w:sz w:val="28"/>
              </w:rPr>
              <w:t>Opinia sekcji zawiera tekst przyjęty przez sekcję.</w:t>
            </w:r>
          </w:p>
        </w:tc>
        <w:tc>
          <w:tcPr>
            <w:tcW w:w="4462" w:type="dxa"/>
          </w:tcPr>
          <w:p w:rsidRPr="005A51AA" w:rsidR="002247F8" w:rsidP="00A20B1A" w:rsidRDefault="002247F8" w14:paraId="3A60910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96A73EC" w14:textId="77777777">
        <w:tc>
          <w:tcPr>
            <w:tcW w:w="4462" w:type="dxa"/>
          </w:tcPr>
          <w:p w:rsidRPr="005A51AA" w:rsidR="002247F8" w:rsidP="002247F8" w:rsidRDefault="002247F8" w14:paraId="54E4E651" w14:textId="77777777">
            <w:pPr>
              <w:widowControl w:val="0"/>
              <w:adjustRightInd w:val="0"/>
              <w:snapToGrid w:val="0"/>
              <w:rPr>
                <w:rFonts w:asciiTheme="minorHAnsi" w:hAnsiTheme="minorHAnsi" w:cstheme="minorHAnsi"/>
                <w:sz w:val="28"/>
                <w:szCs w:val="28"/>
              </w:rPr>
            </w:pPr>
            <w:r>
              <w:rPr>
                <w:rFonts w:asciiTheme="minorHAnsi" w:hAnsiTheme="minorHAnsi"/>
                <w:sz w:val="28"/>
              </w:rPr>
              <w:t>Do opinii załącza się teksty odrzuconych poprawek wraz z wynikiem głosowania, jeżeli dana poprawka uzyskała one przynajmniej jedną czwartą oddanych głosów.</w:t>
            </w:r>
          </w:p>
        </w:tc>
        <w:tc>
          <w:tcPr>
            <w:tcW w:w="4462" w:type="dxa"/>
          </w:tcPr>
          <w:p w:rsidRPr="005A51AA" w:rsidR="002247F8" w:rsidP="00A20B1A" w:rsidRDefault="002247F8" w14:paraId="6C64930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AD6AF60" w14:textId="77777777">
        <w:tc>
          <w:tcPr>
            <w:tcW w:w="4462" w:type="dxa"/>
          </w:tcPr>
          <w:p w:rsidRPr="005A51AA" w:rsidR="002247F8" w:rsidP="002247F8" w:rsidRDefault="002247F8" w14:paraId="33EE1E0B" w14:textId="77777777">
            <w:pPr>
              <w:widowControl w:val="0"/>
              <w:adjustRightInd w:val="0"/>
              <w:snapToGrid w:val="0"/>
              <w:rPr>
                <w:rFonts w:asciiTheme="minorHAnsi" w:hAnsiTheme="minorHAnsi" w:cstheme="minorHAnsi"/>
                <w:sz w:val="28"/>
                <w:szCs w:val="28"/>
                <w:u w:val="single"/>
                <w:lang w:val="en-GB"/>
              </w:rPr>
            </w:pPr>
          </w:p>
        </w:tc>
        <w:tc>
          <w:tcPr>
            <w:tcW w:w="4462" w:type="dxa"/>
          </w:tcPr>
          <w:p w:rsidRPr="005A51AA" w:rsidR="002247F8" w:rsidP="00A20B1A" w:rsidRDefault="002247F8" w14:paraId="510368C2" w14:textId="77777777">
            <w:pPr>
              <w:widowControl w:val="0"/>
              <w:adjustRightInd w:val="0"/>
              <w:snapToGrid w:val="0"/>
              <w:jc w:val="left"/>
              <w:rPr>
                <w:rFonts w:asciiTheme="minorHAnsi" w:hAnsiTheme="minorHAnsi" w:cstheme="minorHAnsi"/>
                <w:sz w:val="28"/>
                <w:szCs w:val="28"/>
                <w:u w:val="single"/>
                <w:lang w:val="en-GB"/>
              </w:rPr>
            </w:pPr>
          </w:p>
        </w:tc>
      </w:tr>
      <w:tr w:rsidRPr="005A51AA" w:rsidR="002247F8" w:rsidTr="00080033" w14:paraId="5A545BCC" w14:textId="77777777">
        <w:tc>
          <w:tcPr>
            <w:tcW w:w="4462" w:type="dxa"/>
          </w:tcPr>
          <w:p w:rsidRPr="005A51AA" w:rsidR="002247F8" w:rsidP="002247F8" w:rsidRDefault="002247F8" w14:paraId="6912A1A2" w14:textId="182F2C8A">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Sekcja 3 – Procedury następujące </w:t>
            </w:r>
            <w:r w:rsidR="00AE3ECC">
              <w:rPr>
                <w:rFonts w:asciiTheme="minorHAnsi" w:hAnsiTheme="minorHAnsi"/>
                <w:b/>
                <w:sz w:val="28"/>
              </w:rPr>
              <w:br/>
            </w:r>
            <w:r>
              <w:rPr>
                <w:rFonts w:asciiTheme="minorHAnsi" w:hAnsiTheme="minorHAnsi"/>
                <w:b/>
                <w:sz w:val="28"/>
              </w:rPr>
              <w:t>po posiedzeniach sekcji</w:t>
            </w:r>
          </w:p>
        </w:tc>
        <w:tc>
          <w:tcPr>
            <w:tcW w:w="4462" w:type="dxa"/>
          </w:tcPr>
          <w:p w:rsidRPr="005A51AA" w:rsidR="002247F8" w:rsidP="00A20B1A" w:rsidRDefault="002247F8" w14:paraId="0ACFA0B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C07E9F7" w14:textId="77777777">
        <w:tc>
          <w:tcPr>
            <w:tcW w:w="4462" w:type="dxa"/>
          </w:tcPr>
          <w:p w:rsidRPr="005A51AA" w:rsidR="002247F8" w:rsidP="002247F8" w:rsidRDefault="002247F8" w14:paraId="715295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83D20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A94C0DA" w14:textId="77777777">
        <w:tc>
          <w:tcPr>
            <w:tcW w:w="4462" w:type="dxa"/>
          </w:tcPr>
          <w:p w:rsidRPr="005A51AA" w:rsidR="002247F8" w:rsidP="002247F8" w:rsidRDefault="002247F8" w14:paraId="46A7622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Artykuł 61 – Przekazanie opinii sekcji Zgromadzeniu</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procedura następująca po posiedzeniach sekcji" \t "61-62"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przekazanie opinii sekcji Zgromadzeniu" \t "61"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E6C44B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697E3D5" w14:textId="77777777">
        <w:tc>
          <w:tcPr>
            <w:tcW w:w="4462" w:type="dxa"/>
          </w:tcPr>
          <w:p w:rsidRPr="005A51AA" w:rsidR="002247F8" w:rsidP="002247F8" w:rsidRDefault="002247F8" w14:paraId="77B730A7" w14:textId="0F3B7AD4">
            <w:pPr>
              <w:pStyle w:val="Heading1"/>
              <w:numPr>
                <w:ilvl w:val="0"/>
                <w:numId w:val="154"/>
              </w:numPr>
              <w:tabs>
                <w:tab w:val="left" w:pos="567"/>
              </w:tabs>
              <w:outlineLvl w:val="0"/>
              <w:rPr>
                <w:rFonts w:asciiTheme="minorHAnsi" w:hAnsiTheme="minorHAnsi" w:cstheme="minorHAnsi"/>
                <w:sz w:val="28"/>
                <w:szCs w:val="28"/>
              </w:rPr>
            </w:pPr>
            <w:r>
              <w:rPr>
                <w:rFonts w:asciiTheme="minorHAnsi" w:hAnsiTheme="minorHAnsi"/>
                <w:sz w:val="28"/>
              </w:rPr>
              <w:t>Opinię sekcji, w tym załączniki do niej, przewodniczący sekcji przekazuje Prezydium Komitetu, które w</w:t>
            </w:r>
            <w:r w:rsidR="00AE3ECC">
              <w:rPr>
                <w:rFonts w:asciiTheme="minorHAnsi" w:hAnsiTheme="minorHAnsi"/>
                <w:sz w:val="28"/>
              </w:rPr>
              <w:t> </w:t>
            </w:r>
            <w:r>
              <w:rPr>
                <w:rFonts w:asciiTheme="minorHAnsi" w:hAnsiTheme="minorHAnsi"/>
                <w:sz w:val="28"/>
              </w:rPr>
              <w:t>możliwie krótkim terminie przedkłada ją Zgromadzeniu.</w:t>
            </w:r>
          </w:p>
        </w:tc>
        <w:tc>
          <w:tcPr>
            <w:tcW w:w="4462" w:type="dxa"/>
          </w:tcPr>
          <w:p w:rsidRPr="005A51AA" w:rsidR="002247F8" w:rsidP="00A20B1A" w:rsidRDefault="002247F8" w14:paraId="49D25F1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C90431" w14:textId="77777777">
        <w:tc>
          <w:tcPr>
            <w:tcW w:w="4462" w:type="dxa"/>
          </w:tcPr>
          <w:p w:rsidRPr="005A51AA" w:rsidR="002247F8" w:rsidP="002247F8" w:rsidRDefault="002247F8" w14:paraId="2C0C255E" w14:textId="77777777">
            <w:pPr>
              <w:pStyle w:val="Heading1"/>
              <w:numPr>
                <w:ilvl w:val="0"/>
                <w:numId w:val="154"/>
              </w:numPr>
              <w:tabs>
                <w:tab w:val="left" w:pos="567"/>
              </w:tabs>
              <w:outlineLvl w:val="0"/>
              <w:rPr>
                <w:rFonts w:asciiTheme="minorHAnsi" w:hAnsiTheme="minorHAnsi" w:cstheme="minorHAnsi"/>
                <w:sz w:val="28"/>
                <w:szCs w:val="28"/>
              </w:rPr>
            </w:pPr>
            <w:r>
              <w:rPr>
                <w:rFonts w:asciiTheme="minorHAnsi" w:hAnsiTheme="minorHAnsi"/>
                <w:sz w:val="28"/>
              </w:rPr>
              <w:t>Dokumenty te są udostępniane członkom Komitetu z odpowiednim wyprzedzeniem.</w:t>
            </w:r>
          </w:p>
        </w:tc>
        <w:tc>
          <w:tcPr>
            <w:tcW w:w="4462" w:type="dxa"/>
          </w:tcPr>
          <w:p w:rsidRPr="005A51AA" w:rsidR="002247F8" w:rsidP="00A20B1A" w:rsidRDefault="002247F8" w14:paraId="6902497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5231E63" w14:textId="77777777">
        <w:tc>
          <w:tcPr>
            <w:tcW w:w="4462" w:type="dxa"/>
          </w:tcPr>
          <w:p w:rsidRPr="005A51AA" w:rsidR="002247F8" w:rsidP="002247F8" w:rsidRDefault="002247F8" w14:paraId="15B29ADA" w14:textId="77777777">
            <w:pPr>
              <w:rPr>
                <w:rFonts w:asciiTheme="minorHAnsi" w:hAnsiTheme="minorHAnsi" w:cstheme="minorHAnsi"/>
                <w:sz w:val="28"/>
                <w:szCs w:val="28"/>
                <w:lang w:val="en-GB"/>
              </w:rPr>
            </w:pPr>
          </w:p>
        </w:tc>
        <w:tc>
          <w:tcPr>
            <w:tcW w:w="4462" w:type="dxa"/>
          </w:tcPr>
          <w:p w:rsidRPr="005A51AA" w:rsidR="002247F8" w:rsidP="00A20B1A" w:rsidRDefault="002247F8" w14:paraId="7FEB68DF" w14:textId="77777777">
            <w:pPr>
              <w:jc w:val="left"/>
              <w:rPr>
                <w:rFonts w:asciiTheme="minorHAnsi" w:hAnsiTheme="minorHAnsi" w:cstheme="minorHAnsi"/>
                <w:sz w:val="28"/>
                <w:szCs w:val="28"/>
                <w:lang w:val="en-GB"/>
              </w:rPr>
            </w:pPr>
          </w:p>
        </w:tc>
      </w:tr>
      <w:tr w:rsidRPr="005A51AA" w:rsidR="002247F8" w:rsidTr="00080033" w14:paraId="139C8533" w14:textId="77777777">
        <w:tc>
          <w:tcPr>
            <w:tcW w:w="4462" w:type="dxa"/>
          </w:tcPr>
          <w:p w:rsidRPr="005A51AA" w:rsidR="002247F8" w:rsidP="00696511" w:rsidRDefault="002247F8" w14:paraId="2F517AAE"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Artykuł 62 – Ponowne rozpatrzenie opinii sekcji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odesłanie opinii do sekcji" \t "62, 70"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"ODESŁANIE OPINII DO SEKCJI" \t "62, 70" \b </w:instrText>
            </w:r>
            <w:r w:rsidRPr="005A51AA">
              <w:rPr>
                <w:rFonts w:asciiTheme="minorHAnsi" w:hAnsiTheme="minorHAnsi" w:cstheme="minorHAnsi"/>
                <w:sz w:val="28"/>
              </w:rPr>
              <w:fldChar w:fldCharType="end"/>
            </w:r>
          </w:p>
        </w:tc>
        <w:tc>
          <w:tcPr>
            <w:tcW w:w="4462" w:type="dxa"/>
          </w:tcPr>
          <w:p w:rsidRPr="005A51AA" w:rsidR="002247F8" w:rsidP="00696511" w:rsidRDefault="002247F8" w14:paraId="63DC4052"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555050A8" w14:textId="77777777">
        <w:tc>
          <w:tcPr>
            <w:tcW w:w="4462" w:type="dxa"/>
          </w:tcPr>
          <w:p w:rsidRPr="005A51AA" w:rsidR="002247F8" w:rsidP="002247F8" w:rsidRDefault="002247F8" w14:paraId="76AEAF38" w14:textId="77777777">
            <w:pPr>
              <w:widowControl w:val="0"/>
              <w:adjustRightInd w:val="0"/>
              <w:snapToGrid w:val="0"/>
              <w:rPr>
                <w:rFonts w:asciiTheme="minorHAnsi" w:hAnsiTheme="minorHAnsi" w:cstheme="minorHAnsi"/>
                <w:sz w:val="28"/>
                <w:szCs w:val="28"/>
              </w:rPr>
            </w:pPr>
            <w:r>
              <w:rPr>
                <w:rFonts w:asciiTheme="minorHAnsi" w:hAnsiTheme="minorHAnsi"/>
                <w:sz w:val="28"/>
              </w:rPr>
              <w:t>W porozumieniu z Prezydium lub ze Zgromadzeniem – w zależności od etapu procedury – Przewodniczący Komitetu może odesłać opinię sekcji do sekcji, jeśli nie przestrzegano przepisów niniejszego regulaminu wewnętrznego dotyczących trybu sporządzania opinii lub jeśli za konieczne uznaje się przeprowadzenie dodatkowych analiz.</w:t>
            </w:r>
          </w:p>
        </w:tc>
        <w:tc>
          <w:tcPr>
            <w:tcW w:w="4462" w:type="dxa"/>
          </w:tcPr>
          <w:p w:rsidRPr="005A51AA" w:rsidR="002247F8" w:rsidP="00A20B1A" w:rsidRDefault="002247F8" w14:paraId="2684F24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D4D285F" w14:textId="77777777">
        <w:tc>
          <w:tcPr>
            <w:tcW w:w="4462" w:type="dxa"/>
          </w:tcPr>
          <w:p w:rsidRPr="005A51AA" w:rsidR="002247F8" w:rsidP="002247F8" w:rsidRDefault="002247F8" w14:paraId="05333153"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7F7ED0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208276E" w14:textId="77777777">
        <w:tc>
          <w:tcPr>
            <w:tcW w:w="4462" w:type="dxa"/>
          </w:tcPr>
          <w:p w:rsidRPr="005A51AA" w:rsidR="002247F8" w:rsidP="002247F8" w:rsidRDefault="002247F8" w14:paraId="34127D89" w14:textId="77777777">
            <w:pPr>
              <w:keepNext/>
              <w:keepLines/>
              <w:widowControl w:val="0"/>
              <w:adjustRightInd w:val="0"/>
              <w:snapToGrid w:val="0"/>
              <w:jc w:val="center"/>
              <w:rPr>
                <w:rFonts w:asciiTheme="minorHAnsi" w:hAnsiTheme="minorHAnsi" w:cstheme="minorHAnsi"/>
                <w:sz w:val="28"/>
                <w:szCs w:val="28"/>
              </w:rPr>
            </w:pPr>
            <w:r>
              <w:rPr>
                <w:rFonts w:asciiTheme="minorHAnsi" w:hAnsiTheme="minorHAnsi"/>
                <w:b/>
                <w:sz w:val="28"/>
              </w:rPr>
              <w:t>Rozdział IV</w:t>
            </w:r>
            <w:r w:rsidRPr="005A51AA">
              <w:rPr>
                <w:sz w:val="28"/>
              </w:rPr>
              <w:fldChar w:fldCharType="begin"/>
            </w:r>
            <w:r w:rsidRPr="005A51AA">
              <w:rPr>
                <w:sz w:val="28"/>
              </w:rPr>
              <w:instrText xml:space="preserve"> TC "</w:instrText>
            </w:r>
            <w:bookmarkStart w:name="_Toc192238826" w:id="47"/>
            <w:r w:rsidRPr="005A51AA">
              <w:rPr>
                <w:sz w:val="28"/>
              </w:rPr>
              <w:instrText xml:space="preserve">Rozdział IV Obrady </w:instrText>
            </w:r>
            <w:r w:rsidRPr="005A51AA">
              <w:rPr>
                <w:sz w:val="28"/>
              </w:rPr>
              <w:lastRenderedPageBreak/>
              <w:instrText>Zgromadzenia</w:instrText>
            </w:r>
            <w:bookmarkEnd w:id="47"/>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466AD0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182D61" w14:textId="77777777">
        <w:tc>
          <w:tcPr>
            <w:tcW w:w="4462" w:type="dxa"/>
          </w:tcPr>
          <w:p w:rsidRPr="005A51AA" w:rsidR="002247F8" w:rsidP="002247F8" w:rsidRDefault="002247F8" w14:paraId="7DDD6A8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OBRADY ZGROMADZENIA</w:t>
            </w:r>
          </w:p>
        </w:tc>
        <w:tc>
          <w:tcPr>
            <w:tcW w:w="4462" w:type="dxa"/>
          </w:tcPr>
          <w:p w:rsidRPr="005A51AA" w:rsidR="002247F8" w:rsidP="00A20B1A" w:rsidRDefault="002247F8" w14:paraId="324D508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B016FC8" w14:textId="77777777">
        <w:tc>
          <w:tcPr>
            <w:tcW w:w="4462" w:type="dxa"/>
          </w:tcPr>
          <w:p w:rsidRPr="005A51AA" w:rsidR="002247F8" w:rsidP="002247F8" w:rsidRDefault="002247F8" w14:paraId="4991BB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6C97E5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25B77B" w14:textId="77777777">
        <w:tc>
          <w:tcPr>
            <w:tcW w:w="4462" w:type="dxa"/>
          </w:tcPr>
          <w:p w:rsidRPr="005A51AA" w:rsidR="002247F8" w:rsidP="002247F8" w:rsidRDefault="002247F8" w14:paraId="712A15E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Sekcja 1 – Przygotowanie prac Zgromadzenia</w:t>
            </w:r>
          </w:p>
        </w:tc>
        <w:tc>
          <w:tcPr>
            <w:tcW w:w="4462" w:type="dxa"/>
          </w:tcPr>
          <w:p w:rsidRPr="005A51AA" w:rsidR="002247F8" w:rsidP="00A20B1A" w:rsidRDefault="002247F8" w14:paraId="769765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049D55" w14:textId="77777777">
        <w:tc>
          <w:tcPr>
            <w:tcW w:w="4462" w:type="dxa"/>
          </w:tcPr>
          <w:p w:rsidRPr="005A51AA" w:rsidR="002247F8" w:rsidP="002247F8" w:rsidRDefault="002247F8" w14:paraId="26FCC4B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A13BB4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66B8E91" w14:textId="77777777">
        <w:tc>
          <w:tcPr>
            <w:tcW w:w="4462" w:type="dxa"/>
          </w:tcPr>
          <w:p w:rsidRPr="005A51AA" w:rsidR="002247F8" w:rsidP="002247F8" w:rsidRDefault="002247F8" w14:paraId="3614C07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63 – Przygotowanie sesji plenarnej</w:t>
            </w:r>
            <w:r w:rsidRPr="005A51AA">
              <w:rPr>
                <w:sz w:val="28"/>
              </w:rPr>
              <w:fldChar w:fldCharType="begin"/>
            </w:r>
            <w:r w:rsidRPr="005A51AA">
              <w:rPr>
                <w:sz w:val="28"/>
              </w:rPr>
              <w:instrText xml:space="preserve"> XE "ZGROMADZENIE: przygotowanie sesji plenarnej" \t "63-64" \b </w:instrText>
            </w:r>
            <w:r w:rsidRPr="005A51AA">
              <w:rPr>
                <w:sz w:val="28"/>
              </w:rPr>
              <w:fldChar w:fldCharType="end"/>
            </w:r>
            <w:r w:rsidRPr="005A51AA">
              <w:rPr>
                <w:sz w:val="28"/>
              </w:rPr>
              <w:fldChar w:fldCharType="begin"/>
            </w:r>
            <w:r w:rsidRPr="005A51AA">
              <w:rPr>
                <w:sz w:val="28"/>
              </w:rPr>
              <w:instrText xml:space="preserve"> XE "ZGROMADZENIE: obrady Zgromadzenia" \t "63-73"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"SESJE PLENARNE: przygotowanie sesji" \t "63-64"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zadania Przewodniczącego: przygotowanie sesji plenarnej" \t "63"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5284F0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5F2876" w14:textId="77777777">
        <w:tc>
          <w:tcPr>
            <w:tcW w:w="4462" w:type="dxa"/>
          </w:tcPr>
          <w:p w:rsidRPr="005A51AA" w:rsidR="002247F8" w:rsidP="002247F8" w:rsidRDefault="002247F8" w14:paraId="674902CD" w14:textId="77777777">
            <w:pPr>
              <w:pStyle w:val="Heading1"/>
              <w:numPr>
                <w:ilvl w:val="0"/>
                <w:numId w:val="155"/>
              </w:numPr>
              <w:tabs>
                <w:tab w:val="left" w:pos="567"/>
              </w:tabs>
              <w:outlineLvl w:val="0"/>
              <w:rPr>
                <w:rFonts w:asciiTheme="minorHAnsi" w:hAnsiTheme="minorHAnsi" w:cstheme="minorHAnsi"/>
                <w:sz w:val="28"/>
                <w:szCs w:val="28"/>
              </w:rPr>
            </w:pPr>
            <w:r>
              <w:rPr>
                <w:rFonts w:asciiTheme="minorHAnsi" w:hAnsiTheme="minorHAnsi"/>
                <w:sz w:val="28"/>
              </w:rPr>
              <w:t>Zgromadzenie zbiera się na sesji plenarnej, aby przyjmować opinie, raporty z oceny, raporty informacyjne i rezolucje Komitetu dotyczące aktualnych zagadnień.</w:t>
            </w:r>
          </w:p>
        </w:tc>
        <w:tc>
          <w:tcPr>
            <w:tcW w:w="4462" w:type="dxa"/>
          </w:tcPr>
          <w:p w:rsidRPr="005A51AA" w:rsidR="002247F8" w:rsidP="00A20B1A" w:rsidRDefault="002247F8" w14:paraId="76FD602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9C068F" w14:textId="77777777">
        <w:tc>
          <w:tcPr>
            <w:tcW w:w="4462" w:type="dxa"/>
          </w:tcPr>
          <w:p w:rsidRPr="005A51AA" w:rsidR="002247F8" w:rsidP="002247F8" w:rsidRDefault="002247F8" w14:paraId="6AA024C9" w14:textId="77777777">
            <w:pPr>
              <w:pStyle w:val="Heading1"/>
              <w:numPr>
                <w:ilvl w:val="0"/>
                <w:numId w:val="155"/>
              </w:numPr>
              <w:tabs>
                <w:tab w:val="left" w:pos="567"/>
              </w:tabs>
              <w:outlineLvl w:val="0"/>
              <w:rPr>
                <w:rFonts w:asciiTheme="minorHAnsi" w:hAnsiTheme="minorHAnsi" w:cstheme="minorHAnsi"/>
                <w:sz w:val="28"/>
                <w:szCs w:val="28"/>
              </w:rPr>
            </w:pPr>
            <w:r>
              <w:rPr>
                <w:rFonts w:asciiTheme="minorHAnsi" w:hAnsiTheme="minorHAnsi"/>
                <w:sz w:val="28"/>
              </w:rPr>
              <w:t>Sesje przygotowywane są przez Przewodniczącego Komitetu w porozumieniu z Prezydium.</w:t>
            </w:r>
          </w:p>
        </w:tc>
        <w:tc>
          <w:tcPr>
            <w:tcW w:w="4462" w:type="dxa"/>
          </w:tcPr>
          <w:p w:rsidRPr="005A51AA" w:rsidR="002247F8" w:rsidP="00A20B1A" w:rsidRDefault="002247F8" w14:paraId="1CB01ED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853ADE" w14:textId="77777777">
        <w:tc>
          <w:tcPr>
            <w:tcW w:w="4462" w:type="dxa"/>
          </w:tcPr>
          <w:p w:rsidRPr="005A51AA" w:rsidR="002247F8" w:rsidP="002247F8" w:rsidRDefault="002247F8" w14:paraId="1BB4575F" w14:textId="77777777">
            <w:pPr>
              <w:pStyle w:val="Heading1"/>
              <w:numPr>
                <w:ilvl w:val="0"/>
                <w:numId w:val="155"/>
              </w:numPr>
              <w:tabs>
                <w:tab w:val="left" w:pos="567"/>
              </w:tabs>
              <w:outlineLvl w:val="0"/>
              <w:rPr>
                <w:rFonts w:asciiTheme="minorHAnsi" w:hAnsiTheme="minorHAnsi" w:cstheme="minorHAnsi"/>
                <w:sz w:val="28"/>
                <w:szCs w:val="28"/>
              </w:rPr>
            </w:pPr>
            <w:r>
              <w:rPr>
                <w:rFonts w:asciiTheme="minorHAnsi" w:hAnsiTheme="minorHAnsi"/>
                <w:sz w:val="28"/>
              </w:rPr>
              <w:t>W celu organizacji obrad, Prezydium zbiera się przed każdą sesją, a także podczas sesji, o ile zajdzie taka potrzeba.</w:t>
            </w:r>
          </w:p>
        </w:tc>
        <w:tc>
          <w:tcPr>
            <w:tcW w:w="4462" w:type="dxa"/>
          </w:tcPr>
          <w:p w:rsidRPr="005A51AA" w:rsidR="002247F8" w:rsidP="00A20B1A" w:rsidRDefault="002247F8" w14:paraId="70888C8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51A6E2" w14:textId="77777777">
        <w:tc>
          <w:tcPr>
            <w:tcW w:w="4462" w:type="dxa"/>
          </w:tcPr>
          <w:p w:rsidRPr="005A51AA" w:rsidR="002247F8" w:rsidP="002247F8" w:rsidRDefault="002247F8" w14:paraId="2F30264C" w14:textId="77777777">
            <w:pPr>
              <w:rPr>
                <w:rFonts w:asciiTheme="minorHAnsi" w:hAnsiTheme="minorHAnsi" w:cstheme="minorHAnsi"/>
                <w:sz w:val="28"/>
                <w:szCs w:val="28"/>
                <w:lang w:val="en-GB"/>
              </w:rPr>
            </w:pPr>
          </w:p>
        </w:tc>
        <w:tc>
          <w:tcPr>
            <w:tcW w:w="4462" w:type="dxa"/>
          </w:tcPr>
          <w:p w:rsidRPr="005A51AA" w:rsidR="002247F8" w:rsidP="00A20B1A" w:rsidRDefault="002247F8" w14:paraId="653A0EAB" w14:textId="77777777">
            <w:pPr>
              <w:jc w:val="left"/>
              <w:rPr>
                <w:rFonts w:asciiTheme="minorHAnsi" w:hAnsiTheme="minorHAnsi" w:cstheme="minorHAnsi"/>
                <w:sz w:val="28"/>
                <w:szCs w:val="28"/>
                <w:lang w:val="en-GB"/>
              </w:rPr>
            </w:pPr>
          </w:p>
        </w:tc>
      </w:tr>
      <w:tr w:rsidRPr="005A51AA" w:rsidR="002247F8" w:rsidTr="00080033" w14:paraId="2C371987" w14:textId="77777777">
        <w:tc>
          <w:tcPr>
            <w:tcW w:w="4462" w:type="dxa"/>
          </w:tcPr>
          <w:p w:rsidRPr="005A51AA" w:rsidR="002247F8" w:rsidP="002247F8" w:rsidRDefault="002247F8" w14:paraId="7A7C3A7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64 – Opracowanie porządku obrad</w:t>
            </w:r>
            <w:r w:rsidRPr="005A51AA">
              <w:rPr>
                <w:sz w:val="28"/>
              </w:rPr>
              <w:fldChar w:fldCharType="begin"/>
            </w:r>
            <w:r w:rsidRPr="005A51AA">
              <w:rPr>
                <w:sz w:val="28"/>
              </w:rPr>
              <w:instrText xml:space="preserve"> XE "PORZĄDEK OBRAD SESJI PLENARNEJ" \t "64, 67, 73" </w:instrText>
            </w:r>
            <w:r w:rsidRPr="005A51AA">
              <w:rPr>
                <w:sz w:val="28"/>
              </w:rPr>
              <w:lastRenderedPageBreak/>
              <w:instrText xml:space="preserve">\b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"SESJE PLENARNE: porządek obrad" \t "64, 67"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"WOTUM NIEUFNOŚCI" \t "64, 92"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ADBC59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76B706D" w14:textId="77777777">
        <w:tc>
          <w:tcPr>
            <w:tcW w:w="4462" w:type="dxa"/>
          </w:tcPr>
          <w:p w:rsidRPr="005A51AA" w:rsidR="002247F8" w:rsidP="002247F8" w:rsidRDefault="002247F8" w14:paraId="58DB1F51"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Projekt porządku obrad Zgromadzenia jest przyjmowany przez Prezydium na podstawie propozycji poszerzonego kierownictwa.</w:t>
            </w:r>
          </w:p>
        </w:tc>
        <w:tc>
          <w:tcPr>
            <w:tcW w:w="4462" w:type="dxa"/>
          </w:tcPr>
          <w:p w:rsidRPr="005A51AA" w:rsidR="002247F8" w:rsidP="00A20B1A" w:rsidRDefault="002247F8" w14:paraId="694D4702"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54A9F6BC" w14:textId="77777777">
            <w:pPr>
              <w:jc w:val="left"/>
              <w:rPr>
                <w:rFonts w:asciiTheme="minorHAnsi" w:hAnsiTheme="minorHAnsi" w:cstheme="minorHAnsi"/>
                <w:sz w:val="28"/>
                <w:szCs w:val="28"/>
                <w:lang w:val="en-GB"/>
              </w:rPr>
            </w:pPr>
          </w:p>
        </w:tc>
      </w:tr>
      <w:tr w:rsidRPr="005A51AA" w:rsidR="002247F8" w:rsidTr="00080033" w14:paraId="7B3DE989" w14:textId="77777777">
        <w:tc>
          <w:tcPr>
            <w:tcW w:w="4462" w:type="dxa"/>
          </w:tcPr>
          <w:p w:rsidRPr="005A51AA" w:rsidR="002247F8" w:rsidP="002247F8" w:rsidRDefault="002247F8" w14:paraId="0FC4CF2E"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W wypadku gdy złożono wniosek o wotum nieufności zgodnie z art. 92, jest on wpisywany jako punkt pierwszy porządku obrad następnej sesji plenarnej.</w:t>
            </w:r>
          </w:p>
        </w:tc>
        <w:tc>
          <w:tcPr>
            <w:tcW w:w="4462" w:type="dxa"/>
          </w:tcPr>
          <w:p w:rsidRPr="005A51AA" w:rsidR="002247F8" w:rsidP="00A20B1A" w:rsidRDefault="002247F8" w14:paraId="0C4CD9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A2938DD" w14:textId="77777777">
        <w:tc>
          <w:tcPr>
            <w:tcW w:w="4462" w:type="dxa"/>
          </w:tcPr>
          <w:p w:rsidRPr="005A51AA" w:rsidR="002247F8" w:rsidP="002247F8" w:rsidRDefault="002247F8" w14:paraId="11351CCA"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W porządku obrad Zgromadzenia projekty rezolucji traktowane są priorytetowo.</w:t>
            </w:r>
          </w:p>
        </w:tc>
        <w:tc>
          <w:tcPr>
            <w:tcW w:w="4462" w:type="dxa"/>
          </w:tcPr>
          <w:p w:rsidRPr="005A51AA" w:rsidR="002247F8" w:rsidP="00A20B1A" w:rsidRDefault="002247F8" w14:paraId="3D9E3A2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36B6FA" w14:textId="77777777">
        <w:tc>
          <w:tcPr>
            <w:tcW w:w="4462" w:type="dxa"/>
          </w:tcPr>
          <w:p w:rsidRPr="005A51AA" w:rsidR="002247F8" w:rsidP="002247F8" w:rsidRDefault="002247F8" w14:paraId="1A77628F"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Jeżeli tekst został przyjęty przez sekcję przy mniej niż pięciu głosach przeciw, Prezydium może włączyć go do porządku obrad Zgromadzenia wśród punktów poddawanych pod głosowanie bez debaty.</w:t>
            </w:r>
          </w:p>
        </w:tc>
        <w:tc>
          <w:tcPr>
            <w:tcW w:w="4462" w:type="dxa"/>
          </w:tcPr>
          <w:p w:rsidRPr="005A51AA" w:rsidR="002247F8" w:rsidP="00A20B1A" w:rsidRDefault="002247F8" w14:paraId="710CCD8E" w14:textId="77777777">
            <w:pPr>
              <w:widowControl w:val="0"/>
              <w:adjustRightInd w:val="0"/>
              <w:snapToGrid w:val="0"/>
              <w:rPr>
                <w:rFonts w:asciiTheme="minorHAnsi" w:hAnsiTheme="minorHAnsi" w:cstheme="minorHAnsi"/>
                <w:sz w:val="28"/>
                <w:szCs w:val="28"/>
              </w:rPr>
            </w:pPr>
            <w:r>
              <w:rPr>
                <w:rFonts w:asciiTheme="minorHAnsi" w:hAnsiTheme="minorHAnsi"/>
                <w:sz w:val="28"/>
              </w:rPr>
              <w:t>Z zastrzeżeniem art. 67 ust. 4, jeżeli dokument został włączony do porządku obrad Zgromadzenia wśród punktów poddawanych pod głosowanie bez debaty, sprawozdawca nie przedstawia projektu Zgromadzeniu.</w:t>
            </w:r>
          </w:p>
        </w:tc>
      </w:tr>
      <w:tr w:rsidRPr="005A51AA" w:rsidR="002247F8" w:rsidTr="00080033" w14:paraId="2B4DC4FC" w14:textId="77777777">
        <w:tc>
          <w:tcPr>
            <w:tcW w:w="4462" w:type="dxa"/>
          </w:tcPr>
          <w:p w:rsidRPr="005A51AA" w:rsidR="002247F8" w:rsidP="002247F8" w:rsidRDefault="002247F8" w14:paraId="351647FF"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Prezydium może dla każdej opinii ustalić czas trwania dyskusji ogólnej na sesji plenarnej.</w:t>
            </w:r>
          </w:p>
        </w:tc>
        <w:tc>
          <w:tcPr>
            <w:tcW w:w="4462" w:type="dxa"/>
          </w:tcPr>
          <w:p w:rsidRPr="005A51AA" w:rsidR="002247F8" w:rsidP="00A20B1A" w:rsidRDefault="002247F8" w14:paraId="32D4DDC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E23A7BD" w14:textId="77777777">
        <w:tc>
          <w:tcPr>
            <w:tcW w:w="4462" w:type="dxa"/>
          </w:tcPr>
          <w:p w:rsidRPr="005A51AA" w:rsidR="002247F8" w:rsidP="002247F8" w:rsidRDefault="002247F8" w14:paraId="618AC446"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Przynajmniej piętnaście dni kalendarzowych przed otwarciem danej sesji projekt porządku obrad wysyłany jest przez Przewodniczącego Komitetu do każdego członka Komitetu oraz do Parlamentu Europejskiego, Rady i Komisji.</w:t>
            </w:r>
          </w:p>
        </w:tc>
        <w:tc>
          <w:tcPr>
            <w:tcW w:w="4462" w:type="dxa"/>
          </w:tcPr>
          <w:p w:rsidRPr="005A51AA" w:rsidR="002247F8" w:rsidP="00A20B1A" w:rsidRDefault="002247F8" w14:paraId="23988B45" w14:textId="77777777">
            <w:pPr>
              <w:jc w:val="left"/>
              <w:rPr>
                <w:rFonts w:asciiTheme="minorHAnsi" w:hAnsiTheme="minorHAnsi" w:cstheme="minorHAnsi"/>
                <w:sz w:val="28"/>
                <w:szCs w:val="28"/>
                <w:lang w:val="en-GB"/>
              </w:rPr>
            </w:pPr>
          </w:p>
        </w:tc>
      </w:tr>
      <w:tr w:rsidRPr="005A51AA" w:rsidR="002247F8" w:rsidTr="00080033" w14:paraId="1306C508" w14:textId="77777777">
        <w:tc>
          <w:tcPr>
            <w:tcW w:w="4462" w:type="dxa"/>
          </w:tcPr>
          <w:p w:rsidRPr="005A51AA" w:rsidR="002247F8" w:rsidP="002247F8" w:rsidRDefault="002247F8" w14:paraId="28E6D70D"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 xml:space="preserve">Niezbędne do dyskusji podczas obrad Komitetu dokumenty </w:t>
            </w:r>
            <w:r>
              <w:rPr>
                <w:rFonts w:asciiTheme="minorHAnsi" w:hAnsiTheme="minorHAnsi"/>
                <w:sz w:val="28"/>
              </w:rPr>
              <w:lastRenderedPageBreak/>
              <w:t>udostępniane są członkom z odpowiednim wyprzedzeniem przed otwarciem sesji.</w:t>
            </w:r>
          </w:p>
        </w:tc>
        <w:tc>
          <w:tcPr>
            <w:tcW w:w="4462" w:type="dxa"/>
          </w:tcPr>
          <w:p w:rsidRPr="005A51AA" w:rsidR="002247F8" w:rsidP="00A20B1A" w:rsidRDefault="002247F8" w14:paraId="3AD4DB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EDE512" w14:textId="77777777">
        <w:tc>
          <w:tcPr>
            <w:tcW w:w="4462" w:type="dxa"/>
          </w:tcPr>
          <w:p w:rsidRPr="005A51AA" w:rsidR="002247F8" w:rsidP="002247F8" w:rsidRDefault="002247F8" w14:paraId="05C18FE3" w14:textId="77777777">
            <w:pPr>
              <w:rPr>
                <w:rFonts w:asciiTheme="minorHAnsi" w:hAnsiTheme="minorHAnsi" w:cstheme="minorHAnsi"/>
                <w:sz w:val="28"/>
                <w:szCs w:val="28"/>
                <w:lang w:val="en-GB"/>
              </w:rPr>
            </w:pPr>
          </w:p>
        </w:tc>
        <w:tc>
          <w:tcPr>
            <w:tcW w:w="4462" w:type="dxa"/>
          </w:tcPr>
          <w:p w:rsidRPr="005A51AA" w:rsidR="002247F8" w:rsidP="00A20B1A" w:rsidRDefault="002247F8" w14:paraId="6DB9B1FB" w14:textId="77777777">
            <w:pPr>
              <w:jc w:val="left"/>
              <w:rPr>
                <w:rFonts w:asciiTheme="minorHAnsi" w:hAnsiTheme="minorHAnsi" w:cstheme="minorHAnsi"/>
                <w:sz w:val="28"/>
                <w:szCs w:val="28"/>
                <w:lang w:val="en-GB"/>
              </w:rPr>
            </w:pPr>
          </w:p>
        </w:tc>
      </w:tr>
      <w:tr w:rsidRPr="005A51AA" w:rsidR="002247F8" w:rsidTr="00080033" w14:paraId="465EE923" w14:textId="77777777">
        <w:tc>
          <w:tcPr>
            <w:tcW w:w="4462" w:type="dxa"/>
          </w:tcPr>
          <w:p w:rsidRPr="005A51AA" w:rsidR="002247F8" w:rsidP="002247F8" w:rsidRDefault="002247F8" w14:paraId="4C7992D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65 – Zgłaszanie poprawek</w:t>
            </w:r>
            <w:r w:rsidRPr="005A51AA">
              <w:rPr>
                <w:sz w:val="28"/>
              </w:rPr>
              <w:fldChar w:fldCharType="begin"/>
            </w:r>
            <w:r w:rsidRPr="005A51AA">
              <w:rPr>
                <w:sz w:val="28"/>
              </w:rPr>
              <w:instrText xml:space="preserve"> XE "POPRAWKI" \t "65, 70" \b </w:instrText>
            </w:r>
            <w:r w:rsidRPr="005A51AA">
              <w:rPr>
                <w:sz w:val="28"/>
              </w:rPr>
              <w:fldChar w:fldCharType="end"/>
            </w:r>
            <w:r w:rsidRPr="005A51AA">
              <w:rPr>
                <w:sz w:val="28"/>
              </w:rPr>
              <w:fldChar w:fldCharType="begin"/>
            </w:r>
            <w:r w:rsidRPr="005A51AA">
              <w:rPr>
                <w:sz w:val="28"/>
              </w:rPr>
              <w:instrText xml:space="preserve"> XE "POPRAWKI: zgłaszanie poprawek" \t "65" \b </w:instrText>
            </w:r>
            <w:r w:rsidRPr="005A51AA">
              <w:rPr>
                <w:sz w:val="28"/>
              </w:rPr>
              <w:fldChar w:fldCharType="end"/>
            </w:r>
          </w:p>
        </w:tc>
        <w:tc>
          <w:tcPr>
            <w:tcW w:w="4462" w:type="dxa"/>
          </w:tcPr>
          <w:p w:rsidRPr="005A51AA" w:rsidR="002247F8" w:rsidP="00A20B1A" w:rsidRDefault="002247F8" w14:paraId="6F024D5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5737AD7" w14:textId="77777777">
        <w:tc>
          <w:tcPr>
            <w:tcW w:w="4462" w:type="dxa"/>
          </w:tcPr>
          <w:p w:rsidRPr="005A51AA" w:rsidR="002247F8" w:rsidP="002247F8" w:rsidRDefault="002247F8" w14:paraId="4222C366"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 xml:space="preserve">W celu zapewnienia właściwej organizacji prac Zgromadzenia Prezydium określa zasady zgłaszania poprawek. </w:t>
            </w:r>
          </w:p>
        </w:tc>
        <w:tc>
          <w:tcPr>
            <w:tcW w:w="4462" w:type="dxa"/>
          </w:tcPr>
          <w:p w:rsidRPr="005A51AA" w:rsidR="002247F8" w:rsidP="00A20B1A" w:rsidRDefault="002247F8" w14:paraId="4AAEF82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661C2C" w14:textId="77777777">
        <w:tc>
          <w:tcPr>
            <w:tcW w:w="4462" w:type="dxa"/>
          </w:tcPr>
          <w:p w:rsidRPr="005A51AA" w:rsidR="002247F8" w:rsidP="002247F8" w:rsidRDefault="002247F8" w14:paraId="2A3C4F31" w14:textId="7C123074">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Poprawki do opinii, raportów z</w:t>
            </w:r>
            <w:r w:rsidR="00AE3ECC">
              <w:rPr>
                <w:rFonts w:asciiTheme="minorHAnsi" w:hAnsiTheme="minorHAnsi"/>
                <w:sz w:val="28"/>
              </w:rPr>
              <w:t> </w:t>
            </w:r>
            <w:r>
              <w:rPr>
                <w:rFonts w:asciiTheme="minorHAnsi" w:hAnsiTheme="minorHAnsi"/>
                <w:sz w:val="28"/>
              </w:rPr>
              <w:t>oceny i raportów informacyjnych Komitetu mogą zgłaszać tylko członkowie Komitetu i Grupy.</w:t>
            </w:r>
          </w:p>
        </w:tc>
        <w:tc>
          <w:tcPr>
            <w:tcW w:w="4462" w:type="dxa"/>
          </w:tcPr>
          <w:p w:rsidRPr="005A51AA" w:rsidR="002247F8" w:rsidP="00A20B1A" w:rsidRDefault="002247F8" w14:paraId="66B6D06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7FCF1C" w14:textId="77777777">
        <w:tc>
          <w:tcPr>
            <w:tcW w:w="4462" w:type="dxa"/>
          </w:tcPr>
          <w:p w:rsidRPr="005A51AA" w:rsidR="002247F8" w:rsidP="002247F8" w:rsidRDefault="002247F8" w14:paraId="7E537728"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Poprawki mają formę pisemną, są podpisane przez autorów i złożone w sekretariacie przed otwarciem sesji.</w:t>
            </w:r>
          </w:p>
        </w:tc>
        <w:tc>
          <w:tcPr>
            <w:tcW w:w="4462" w:type="dxa"/>
          </w:tcPr>
          <w:p w:rsidRPr="005A51AA" w:rsidR="002247F8" w:rsidP="00A20B1A" w:rsidRDefault="002247F8" w14:paraId="630F3C0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98FCA1A" w14:textId="77777777">
        <w:tc>
          <w:tcPr>
            <w:tcW w:w="4462" w:type="dxa"/>
          </w:tcPr>
          <w:p w:rsidRPr="005A51AA" w:rsidR="002247F8" w:rsidP="002247F8" w:rsidRDefault="002247F8" w14:paraId="74393FD5" w14:textId="77777777">
            <w:pPr>
              <w:widowControl w:val="0"/>
              <w:adjustRightInd w:val="0"/>
              <w:snapToGrid w:val="0"/>
              <w:rPr>
                <w:rFonts w:asciiTheme="minorHAnsi" w:hAnsiTheme="minorHAnsi" w:cstheme="minorHAnsi"/>
                <w:sz w:val="28"/>
                <w:szCs w:val="28"/>
              </w:rPr>
            </w:pPr>
            <w:r>
              <w:rPr>
                <w:rFonts w:asciiTheme="minorHAnsi" w:hAnsiTheme="minorHAnsi"/>
                <w:sz w:val="28"/>
              </w:rPr>
              <w:t>Zgromadzenie zezwala jednak na złożenie poprawek do godz. 12.00 przed otwarciem danego posiedzenia, jeżeli są one składane przez Grupę lub podpisane przez co najmniej dwudziestu pięciu członków.</w:t>
            </w:r>
          </w:p>
        </w:tc>
        <w:tc>
          <w:tcPr>
            <w:tcW w:w="4462" w:type="dxa"/>
          </w:tcPr>
          <w:p w:rsidRPr="005A51AA" w:rsidR="002247F8" w:rsidP="00A20B1A" w:rsidRDefault="002247F8" w14:paraId="5352C65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5CAEF5" w14:textId="77777777">
        <w:tc>
          <w:tcPr>
            <w:tcW w:w="4462" w:type="dxa"/>
          </w:tcPr>
          <w:p w:rsidRPr="005A51AA" w:rsidR="002247F8" w:rsidP="002247F8" w:rsidRDefault="002247F8" w14:paraId="0C4920C3"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W poprawkach należy wskazać, do której części tekstu się odnoszą, oraz zamieścić krótkie uzasadnienie.</w:t>
            </w:r>
          </w:p>
        </w:tc>
        <w:tc>
          <w:tcPr>
            <w:tcW w:w="4462" w:type="dxa"/>
          </w:tcPr>
          <w:p w:rsidRPr="005A51AA" w:rsidR="002247F8" w:rsidP="00A20B1A" w:rsidRDefault="002247F8" w14:paraId="6C7AA01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E0612B" w14:textId="77777777">
        <w:tc>
          <w:tcPr>
            <w:tcW w:w="4462" w:type="dxa"/>
          </w:tcPr>
          <w:p w:rsidRPr="005A51AA" w:rsidR="002247F8" w:rsidP="002247F8" w:rsidRDefault="002247F8" w14:paraId="79B0B8C1" w14:textId="4A4392FD">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Wszystkie poprawki są przekazywane członkom przed rozpoczęciem sesji plenarnej lub, w</w:t>
            </w:r>
            <w:r w:rsidR="0037141B">
              <w:rPr>
                <w:rFonts w:asciiTheme="minorHAnsi" w:hAnsiTheme="minorHAnsi"/>
                <w:sz w:val="28"/>
              </w:rPr>
              <w:t> </w:t>
            </w:r>
            <w:r>
              <w:rPr>
                <w:rFonts w:asciiTheme="minorHAnsi" w:hAnsiTheme="minorHAnsi"/>
                <w:sz w:val="28"/>
              </w:rPr>
              <w:t xml:space="preserve">przypadku przewidzianym w ust. 3 </w:t>
            </w:r>
            <w:r>
              <w:rPr>
                <w:rFonts w:asciiTheme="minorHAnsi" w:hAnsiTheme="minorHAnsi"/>
                <w:sz w:val="28"/>
              </w:rPr>
              <w:lastRenderedPageBreak/>
              <w:t>zdanie drugie, przed rozpoczęciem posiedzenia.</w:t>
            </w:r>
          </w:p>
        </w:tc>
        <w:tc>
          <w:tcPr>
            <w:tcW w:w="4462" w:type="dxa"/>
          </w:tcPr>
          <w:p w:rsidRPr="005A51AA" w:rsidR="002247F8" w:rsidP="00A20B1A" w:rsidRDefault="002247F8" w14:paraId="0BACB67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25FE8B6" w14:textId="77777777">
        <w:tc>
          <w:tcPr>
            <w:tcW w:w="4462" w:type="dxa"/>
          </w:tcPr>
          <w:p w:rsidRPr="005A51AA" w:rsidR="002247F8" w:rsidP="002247F8" w:rsidRDefault="002247F8" w14:paraId="69FCB770" w14:textId="77777777">
            <w:pPr>
              <w:rPr>
                <w:rFonts w:asciiTheme="minorHAnsi" w:hAnsiTheme="minorHAnsi" w:cstheme="minorHAnsi"/>
                <w:sz w:val="28"/>
                <w:szCs w:val="28"/>
                <w:lang w:val="en-GB"/>
              </w:rPr>
            </w:pPr>
          </w:p>
        </w:tc>
        <w:tc>
          <w:tcPr>
            <w:tcW w:w="4462" w:type="dxa"/>
          </w:tcPr>
          <w:p w:rsidRPr="005A51AA" w:rsidR="002247F8" w:rsidP="00A20B1A" w:rsidRDefault="002247F8" w14:paraId="1F16379B" w14:textId="77777777">
            <w:pPr>
              <w:jc w:val="left"/>
              <w:rPr>
                <w:rFonts w:asciiTheme="minorHAnsi" w:hAnsiTheme="minorHAnsi" w:cstheme="minorHAnsi"/>
                <w:sz w:val="28"/>
                <w:szCs w:val="28"/>
                <w:lang w:val="en-GB"/>
              </w:rPr>
            </w:pPr>
          </w:p>
        </w:tc>
      </w:tr>
      <w:tr w:rsidRPr="005A51AA" w:rsidR="002247F8" w:rsidTr="00080033" w14:paraId="06487F54" w14:textId="77777777">
        <w:tc>
          <w:tcPr>
            <w:tcW w:w="4462" w:type="dxa"/>
          </w:tcPr>
          <w:p w:rsidRPr="005A51AA" w:rsidR="002247F8" w:rsidP="002247F8" w:rsidRDefault="002247F8" w14:paraId="246F58D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Sekcja 2 – Przebieg sesji plenarnej Zgromadzenia</w:t>
            </w:r>
          </w:p>
        </w:tc>
        <w:tc>
          <w:tcPr>
            <w:tcW w:w="4462" w:type="dxa"/>
          </w:tcPr>
          <w:p w:rsidRPr="005A51AA" w:rsidR="002247F8" w:rsidP="00A20B1A" w:rsidRDefault="002247F8" w14:paraId="5EAF4D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5AC53B9" w14:textId="77777777">
        <w:tc>
          <w:tcPr>
            <w:tcW w:w="4462" w:type="dxa"/>
          </w:tcPr>
          <w:p w:rsidRPr="005A51AA" w:rsidR="002247F8" w:rsidP="002247F8" w:rsidRDefault="002247F8" w14:paraId="2649626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851D02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DB18A58" w14:textId="77777777">
        <w:tc>
          <w:tcPr>
            <w:tcW w:w="4462" w:type="dxa"/>
          </w:tcPr>
          <w:p w:rsidRPr="005A51AA" w:rsidR="002247F8" w:rsidP="002247F8" w:rsidRDefault="002247F8" w14:paraId="5F149FF8" w14:textId="266C848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66 – Otwarcie posiedzenia i</w:t>
            </w:r>
            <w:r w:rsidR="0037141B">
              <w:rPr>
                <w:rFonts w:asciiTheme="minorHAnsi" w:hAnsiTheme="minorHAnsi"/>
                <w:b/>
                <w:sz w:val="28"/>
              </w:rPr>
              <w:t> </w:t>
            </w:r>
            <w:r>
              <w:rPr>
                <w:rFonts w:asciiTheme="minorHAnsi" w:hAnsiTheme="minorHAnsi"/>
                <w:b/>
                <w:sz w:val="28"/>
              </w:rPr>
              <w:t>stwierdzenie kworum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"KWORUM: sesja plenarna" \t "66"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"SESJE PLENARNE: otwarcie sesji" \t "66"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"SESJE PLENARNE: kworum" \t "66"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549DD0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520EAD" w14:textId="77777777">
        <w:tc>
          <w:tcPr>
            <w:tcW w:w="4462" w:type="dxa"/>
          </w:tcPr>
          <w:p w:rsidRPr="005A51AA" w:rsidR="002247F8" w:rsidP="002247F8" w:rsidRDefault="002247F8" w14:paraId="4F153745" w14:textId="77777777">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Przewodniczący Komitetu otwiera posiedzenie, prowadzi debaty i czuwa nad przestrzeganiem niniejszego regulaminu wewnętrznego.</w:t>
            </w:r>
          </w:p>
        </w:tc>
        <w:tc>
          <w:tcPr>
            <w:tcW w:w="4462" w:type="dxa"/>
          </w:tcPr>
          <w:p w:rsidRPr="005A51AA" w:rsidR="002247F8" w:rsidP="00A20B1A" w:rsidRDefault="002247F8" w14:paraId="7BF6421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7E581C" w14:textId="77777777">
        <w:tc>
          <w:tcPr>
            <w:tcW w:w="4462" w:type="dxa"/>
          </w:tcPr>
          <w:p w:rsidRPr="005A51AA" w:rsidR="002247F8" w:rsidP="002247F8" w:rsidRDefault="002247F8" w14:paraId="3409BDD1" w14:textId="77777777">
            <w:pPr>
              <w:widowControl w:val="0"/>
              <w:adjustRightInd w:val="0"/>
              <w:snapToGrid w:val="0"/>
              <w:rPr>
                <w:rFonts w:asciiTheme="minorHAnsi" w:hAnsiTheme="minorHAnsi" w:cstheme="minorHAnsi"/>
                <w:sz w:val="28"/>
                <w:szCs w:val="28"/>
              </w:rPr>
            </w:pPr>
            <w:r>
              <w:rPr>
                <w:rFonts w:asciiTheme="minorHAnsi" w:hAnsiTheme="minorHAnsi"/>
                <w:sz w:val="28"/>
              </w:rPr>
              <w:t>Wspierają go wiceprzewodniczący Komitetu.</w:t>
            </w:r>
          </w:p>
        </w:tc>
        <w:tc>
          <w:tcPr>
            <w:tcW w:w="4462" w:type="dxa"/>
          </w:tcPr>
          <w:p w:rsidRPr="005A51AA" w:rsidR="002247F8" w:rsidP="00A20B1A" w:rsidRDefault="002247F8" w14:paraId="74C3D2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E14061" w14:textId="77777777">
        <w:tc>
          <w:tcPr>
            <w:tcW w:w="4462" w:type="dxa"/>
          </w:tcPr>
          <w:p w:rsidRPr="005A51AA" w:rsidR="002247F8" w:rsidP="002247F8" w:rsidRDefault="002247F8" w14:paraId="6506F792" w14:textId="1EAE1302">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W przypadku nieobecności Przewodniczącego Komitetu zastępuje go jeden z</w:t>
            </w:r>
            <w:r w:rsidR="0037141B">
              <w:rPr>
                <w:rFonts w:asciiTheme="minorHAnsi" w:hAnsiTheme="minorHAnsi"/>
                <w:sz w:val="28"/>
              </w:rPr>
              <w:t> </w:t>
            </w:r>
            <w:r>
              <w:rPr>
                <w:rFonts w:asciiTheme="minorHAnsi" w:hAnsiTheme="minorHAnsi"/>
                <w:sz w:val="28"/>
              </w:rPr>
              <w:t xml:space="preserve">wiceprzewodniczących. </w:t>
            </w:r>
          </w:p>
        </w:tc>
        <w:tc>
          <w:tcPr>
            <w:tcW w:w="4462" w:type="dxa"/>
          </w:tcPr>
          <w:p w:rsidRPr="005A51AA" w:rsidR="002247F8" w:rsidP="00A20B1A" w:rsidRDefault="002247F8" w14:paraId="57548E3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877D51" w14:textId="77777777">
        <w:tc>
          <w:tcPr>
            <w:tcW w:w="4462" w:type="dxa"/>
          </w:tcPr>
          <w:p w:rsidRPr="005A51AA" w:rsidR="002247F8" w:rsidP="002247F8" w:rsidRDefault="002247F8" w14:paraId="196FA601" w14:textId="77777777">
            <w:pPr>
              <w:widowControl w:val="0"/>
              <w:adjustRightInd w:val="0"/>
              <w:snapToGrid w:val="0"/>
              <w:rPr>
                <w:rFonts w:asciiTheme="minorHAnsi" w:hAnsiTheme="minorHAnsi" w:cstheme="minorHAnsi"/>
                <w:sz w:val="28"/>
                <w:szCs w:val="28"/>
              </w:rPr>
            </w:pPr>
            <w:r>
              <w:rPr>
                <w:rFonts w:asciiTheme="minorHAnsi" w:hAnsiTheme="minorHAnsi"/>
                <w:sz w:val="28"/>
              </w:rPr>
              <w:t>W przypadku nieobecności wiceprzewodniczących zastępstwo pełni najstarszy członek Prezydium.</w:t>
            </w:r>
          </w:p>
        </w:tc>
        <w:tc>
          <w:tcPr>
            <w:tcW w:w="4462" w:type="dxa"/>
          </w:tcPr>
          <w:p w:rsidRPr="005A51AA" w:rsidR="002247F8" w:rsidP="00A20B1A" w:rsidRDefault="002247F8" w14:paraId="6B4022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A4CFDF" w14:textId="77777777">
        <w:tc>
          <w:tcPr>
            <w:tcW w:w="4462" w:type="dxa"/>
          </w:tcPr>
          <w:p w:rsidRPr="005A51AA" w:rsidR="002247F8" w:rsidP="002247F8" w:rsidRDefault="002247F8" w14:paraId="66DF42E6" w14:textId="77777777">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Przewodniczący Komitetu stwierdza kworum na początku każdego posiedzenia. </w:t>
            </w:r>
          </w:p>
        </w:tc>
        <w:tc>
          <w:tcPr>
            <w:tcW w:w="4462" w:type="dxa"/>
          </w:tcPr>
          <w:p w:rsidRPr="005A51AA" w:rsidR="002247F8" w:rsidP="00A20B1A" w:rsidRDefault="002247F8" w14:paraId="1E164D6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F4361D" w14:textId="77777777">
        <w:tc>
          <w:tcPr>
            <w:tcW w:w="4462" w:type="dxa"/>
          </w:tcPr>
          <w:p w:rsidRPr="005A51AA" w:rsidR="002247F8" w:rsidP="002247F8" w:rsidRDefault="002247F8" w14:paraId="45C77B39" w14:textId="77777777">
            <w:pPr>
              <w:widowControl w:val="0"/>
              <w:adjustRightInd w:val="0"/>
              <w:snapToGrid w:val="0"/>
              <w:rPr>
                <w:rFonts w:asciiTheme="minorHAnsi" w:hAnsiTheme="minorHAnsi" w:cstheme="minorHAnsi"/>
                <w:sz w:val="28"/>
                <w:szCs w:val="28"/>
              </w:rPr>
            </w:pPr>
            <w:r>
              <w:rPr>
                <w:rFonts w:asciiTheme="minorHAnsi" w:hAnsiTheme="minorHAnsi"/>
                <w:sz w:val="28"/>
              </w:rPr>
              <w:t>Obrady Zgromadzenia są prawomocne, jeżeli ponad połowa jego członków jest obecna lub reprezentowana.</w:t>
            </w:r>
          </w:p>
        </w:tc>
        <w:tc>
          <w:tcPr>
            <w:tcW w:w="4462" w:type="dxa"/>
          </w:tcPr>
          <w:p w:rsidRPr="005A51AA" w:rsidR="002247F8" w:rsidP="00A20B1A" w:rsidRDefault="002247F8" w14:paraId="10CF120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32A47B" w14:textId="77777777">
        <w:tc>
          <w:tcPr>
            <w:tcW w:w="4462" w:type="dxa"/>
          </w:tcPr>
          <w:p w:rsidRPr="005A51AA" w:rsidR="002247F8" w:rsidP="002247F8" w:rsidRDefault="002247F8" w14:paraId="1DCCFBFC" w14:textId="25957B26">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Jeżeli kworum nie zostało osiągnięte, Przewodniczący Komitetu zamyka posiedzenie i zwołuje w</w:t>
            </w:r>
            <w:r w:rsidR="0037141B">
              <w:rPr>
                <w:rFonts w:asciiTheme="minorHAnsi" w:hAnsiTheme="minorHAnsi"/>
                <w:sz w:val="28"/>
              </w:rPr>
              <w:t> </w:t>
            </w:r>
            <w:r>
              <w:rPr>
                <w:rFonts w:asciiTheme="minorHAnsi" w:hAnsiTheme="minorHAnsi"/>
                <w:sz w:val="28"/>
              </w:rPr>
              <w:t>terminie, który uzna za stosowny, lecz w czasie tej samej sesji, nowe posiedzenie, które jest prawomocne bez względu na liczbę obecnych lub reprezentowanych członków.</w:t>
            </w:r>
          </w:p>
        </w:tc>
        <w:tc>
          <w:tcPr>
            <w:tcW w:w="4462" w:type="dxa"/>
          </w:tcPr>
          <w:p w:rsidRPr="005A51AA" w:rsidR="002247F8" w:rsidP="00A20B1A" w:rsidRDefault="002247F8" w14:paraId="5BEBB9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5F30AA" w14:textId="77777777">
        <w:tc>
          <w:tcPr>
            <w:tcW w:w="4462" w:type="dxa"/>
          </w:tcPr>
          <w:p w:rsidRPr="005A51AA" w:rsidR="002247F8" w:rsidP="002247F8" w:rsidRDefault="002247F8" w14:paraId="1ADD0D61" w14:textId="77777777">
            <w:pPr>
              <w:rPr>
                <w:rFonts w:asciiTheme="minorHAnsi" w:hAnsiTheme="minorHAnsi" w:cstheme="minorHAnsi"/>
                <w:sz w:val="28"/>
                <w:szCs w:val="28"/>
                <w:lang w:val="en-GB"/>
              </w:rPr>
            </w:pPr>
          </w:p>
        </w:tc>
        <w:tc>
          <w:tcPr>
            <w:tcW w:w="4462" w:type="dxa"/>
          </w:tcPr>
          <w:p w:rsidRPr="005A51AA" w:rsidR="002247F8" w:rsidP="00A20B1A" w:rsidRDefault="002247F8" w14:paraId="2D56FE1C" w14:textId="77777777">
            <w:pPr>
              <w:jc w:val="left"/>
              <w:rPr>
                <w:rFonts w:asciiTheme="minorHAnsi" w:hAnsiTheme="minorHAnsi" w:cstheme="minorHAnsi"/>
                <w:sz w:val="28"/>
                <w:szCs w:val="28"/>
                <w:lang w:val="en-GB"/>
              </w:rPr>
            </w:pPr>
          </w:p>
        </w:tc>
      </w:tr>
      <w:tr w:rsidRPr="005A51AA" w:rsidR="002247F8" w:rsidTr="00080033" w14:paraId="41F0A34C" w14:textId="77777777">
        <w:tc>
          <w:tcPr>
            <w:tcW w:w="4462" w:type="dxa"/>
          </w:tcPr>
          <w:p w:rsidRPr="005A51AA" w:rsidR="002247F8" w:rsidP="002247F8" w:rsidRDefault="002247F8" w14:paraId="47DAE85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67 – Przyjęcie porządku obrad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"BIEŻĄCE TEMATY" \t "67"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"SESJE PLENARNE: bieżące tematy" \t "67"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40F16F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FE24D2C" w14:textId="77777777">
        <w:tc>
          <w:tcPr>
            <w:tcW w:w="4462" w:type="dxa"/>
          </w:tcPr>
          <w:p w:rsidRPr="005A51AA" w:rsidR="002247F8" w:rsidP="002247F8" w:rsidRDefault="002247F8" w14:paraId="47B582D6"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Projekt porządku obrad jest przedkładany do zatwierdzenia przez Zgromadzenie po otwarciu każdej sesji.</w:t>
            </w:r>
          </w:p>
        </w:tc>
        <w:tc>
          <w:tcPr>
            <w:tcW w:w="4462" w:type="dxa"/>
          </w:tcPr>
          <w:p w:rsidRPr="005A51AA" w:rsidR="002247F8" w:rsidP="00A20B1A" w:rsidRDefault="002247F8" w14:paraId="1969189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B96582" w14:textId="77777777">
        <w:tc>
          <w:tcPr>
            <w:tcW w:w="4462" w:type="dxa"/>
          </w:tcPr>
          <w:p w:rsidRPr="005A51AA" w:rsidR="002247F8" w:rsidP="002247F8" w:rsidRDefault="002247F8" w14:paraId="57B780C7"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W chwili przyjmowania porządku obrad Przewodniczący Komitetu zapowiada, w razie potrzeby, dyskusję na tematy bieżące.</w:t>
            </w:r>
          </w:p>
        </w:tc>
        <w:tc>
          <w:tcPr>
            <w:tcW w:w="4462" w:type="dxa"/>
          </w:tcPr>
          <w:p w:rsidRPr="005A51AA" w:rsidR="002247F8" w:rsidP="00A20B1A" w:rsidRDefault="002247F8" w14:paraId="35D42C6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1161EE" w14:textId="77777777">
        <w:tc>
          <w:tcPr>
            <w:tcW w:w="4462" w:type="dxa"/>
          </w:tcPr>
          <w:p w:rsidRPr="005A51AA" w:rsidR="002247F8" w:rsidP="002247F8" w:rsidRDefault="002247F8" w14:paraId="0E77F523"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Zgromadzenie może zmienić projekt porządku obrad w celu rozpatrzenia projektów rezolucji zgłoszonych zgodnie z procedurą określoną w art. 50.</w:t>
            </w:r>
          </w:p>
        </w:tc>
        <w:tc>
          <w:tcPr>
            <w:tcW w:w="4462" w:type="dxa"/>
          </w:tcPr>
          <w:p w:rsidRPr="005A51AA" w:rsidR="002247F8" w:rsidP="00A20B1A" w:rsidRDefault="002247F8" w14:paraId="2B03E91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4FCCD00" w14:textId="77777777">
        <w:tc>
          <w:tcPr>
            <w:tcW w:w="4462" w:type="dxa"/>
          </w:tcPr>
          <w:p w:rsidRPr="005A51AA" w:rsidR="002247F8" w:rsidP="002247F8" w:rsidRDefault="002247F8" w14:paraId="45E6D41B"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Jeżeli Prezydium włączyło dany dokument do porządku obrad Zgromadzenia wśród punktów poddawanych pod głosowanie bez debaty, debata ma jednak miejsce, jeżeli:</w:t>
            </w:r>
          </w:p>
        </w:tc>
        <w:tc>
          <w:tcPr>
            <w:tcW w:w="4462" w:type="dxa"/>
          </w:tcPr>
          <w:p w:rsidRPr="005A51AA" w:rsidR="002247F8" w:rsidP="00A20B1A" w:rsidRDefault="002247F8" w14:paraId="4363F82F"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6D34FDE3" w14:textId="77777777">
            <w:pPr>
              <w:jc w:val="left"/>
              <w:rPr>
                <w:rFonts w:asciiTheme="minorHAnsi" w:hAnsiTheme="minorHAnsi" w:cstheme="minorHAnsi"/>
                <w:sz w:val="28"/>
                <w:szCs w:val="28"/>
                <w:lang w:val="en-GB"/>
              </w:rPr>
            </w:pPr>
          </w:p>
        </w:tc>
      </w:tr>
      <w:tr w:rsidRPr="005A51AA" w:rsidR="002247F8" w:rsidTr="00080033" w14:paraId="610A496C" w14:textId="77777777">
        <w:tc>
          <w:tcPr>
            <w:tcW w:w="4462" w:type="dxa"/>
          </w:tcPr>
          <w:p w:rsidRPr="005A51AA" w:rsidR="002247F8" w:rsidP="002247F8" w:rsidRDefault="002247F8" w14:paraId="115143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co najmniej dwudziestu pięciu </w:t>
            </w:r>
            <w:r>
              <w:rPr>
                <w:sz w:val="28"/>
              </w:rPr>
              <w:lastRenderedPageBreak/>
              <w:t>członków wniesie o jej przeprowadzenie,</w:t>
            </w:r>
          </w:p>
        </w:tc>
        <w:tc>
          <w:tcPr>
            <w:tcW w:w="4462" w:type="dxa"/>
          </w:tcPr>
          <w:p w:rsidRPr="005A51AA" w:rsidR="002247F8" w:rsidP="00A20B1A" w:rsidRDefault="002247F8" w14:paraId="758DEEA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ECD9767" w14:textId="77777777">
        <w:tc>
          <w:tcPr>
            <w:tcW w:w="4462" w:type="dxa"/>
          </w:tcPr>
          <w:p w:rsidRPr="005A51AA" w:rsidR="002247F8" w:rsidP="002247F8" w:rsidRDefault="002247F8" w14:paraId="62AFA7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zgłoszone zostały poprawki do rozpatrzenia na sesji plenarnej lub</w:t>
            </w:r>
          </w:p>
        </w:tc>
        <w:tc>
          <w:tcPr>
            <w:tcW w:w="4462" w:type="dxa"/>
          </w:tcPr>
          <w:p w:rsidRPr="005A51AA" w:rsidR="002247F8" w:rsidP="00A20B1A" w:rsidRDefault="002247F8" w14:paraId="07C154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BFD299" w14:textId="77777777">
        <w:tc>
          <w:tcPr>
            <w:tcW w:w="4462" w:type="dxa"/>
          </w:tcPr>
          <w:p w:rsidRPr="005A51AA" w:rsidR="002247F8" w:rsidP="002247F8" w:rsidRDefault="002247F8" w14:paraId="5035FF5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dana sekcja wniesie o przeprowadzenie debaty nad danym dokumentem na sesji plenarnej.</w:t>
            </w:r>
          </w:p>
        </w:tc>
        <w:tc>
          <w:tcPr>
            <w:tcW w:w="4462" w:type="dxa"/>
          </w:tcPr>
          <w:p w:rsidRPr="005A51AA" w:rsidR="002247F8" w:rsidP="00A20B1A" w:rsidRDefault="002247F8" w14:paraId="4290A96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09253B" w14:textId="77777777">
        <w:tc>
          <w:tcPr>
            <w:tcW w:w="4462" w:type="dxa"/>
          </w:tcPr>
          <w:p w:rsidRPr="005A51AA" w:rsidR="002247F8" w:rsidP="002247F8" w:rsidRDefault="002247F8" w14:paraId="53FF0CED" w14:textId="3FAC472A">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Po przyjęciu porządku obrad jego poszczególne punkty muszą być rozpatrywane na posiedzeniu, na które zostały zaplanowane, i</w:t>
            </w:r>
            <w:r w:rsidR="0037141B">
              <w:rPr>
                <w:rFonts w:asciiTheme="minorHAnsi" w:hAnsiTheme="minorHAnsi"/>
                <w:sz w:val="28"/>
              </w:rPr>
              <w:t> </w:t>
            </w:r>
            <w:r>
              <w:rPr>
                <w:rFonts w:asciiTheme="minorHAnsi" w:hAnsiTheme="minorHAnsi"/>
                <w:sz w:val="28"/>
              </w:rPr>
              <w:t>w</w:t>
            </w:r>
            <w:r w:rsidR="0037141B">
              <w:rPr>
                <w:rFonts w:asciiTheme="minorHAnsi" w:hAnsiTheme="minorHAnsi"/>
                <w:sz w:val="28"/>
              </w:rPr>
              <w:t> </w:t>
            </w:r>
            <w:r>
              <w:rPr>
                <w:rFonts w:asciiTheme="minorHAnsi" w:hAnsiTheme="minorHAnsi"/>
                <w:sz w:val="28"/>
              </w:rPr>
              <w:t>ustalonym porządku.</w:t>
            </w:r>
          </w:p>
        </w:tc>
        <w:tc>
          <w:tcPr>
            <w:tcW w:w="4462" w:type="dxa"/>
          </w:tcPr>
          <w:p w:rsidRPr="005A51AA" w:rsidR="002247F8" w:rsidP="00A20B1A" w:rsidRDefault="002247F8" w14:paraId="7A9FB5A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01217F" w14:textId="77777777">
        <w:tc>
          <w:tcPr>
            <w:tcW w:w="4462" w:type="dxa"/>
          </w:tcPr>
          <w:p w:rsidRPr="005A51AA" w:rsidR="002247F8" w:rsidP="002247F8" w:rsidRDefault="002247F8" w14:paraId="65E6269E" w14:textId="77777777">
            <w:pPr>
              <w:rPr>
                <w:rFonts w:asciiTheme="minorHAnsi" w:hAnsiTheme="minorHAnsi" w:cstheme="minorHAnsi"/>
                <w:sz w:val="28"/>
                <w:szCs w:val="28"/>
                <w:lang w:val="en-GB"/>
              </w:rPr>
            </w:pPr>
          </w:p>
        </w:tc>
        <w:tc>
          <w:tcPr>
            <w:tcW w:w="4462" w:type="dxa"/>
          </w:tcPr>
          <w:p w:rsidRPr="005A51AA" w:rsidR="002247F8" w:rsidP="00A20B1A" w:rsidRDefault="002247F8" w14:paraId="4964619A" w14:textId="77777777">
            <w:pPr>
              <w:jc w:val="left"/>
              <w:rPr>
                <w:rFonts w:asciiTheme="minorHAnsi" w:hAnsiTheme="minorHAnsi" w:cstheme="minorHAnsi"/>
                <w:sz w:val="28"/>
                <w:szCs w:val="28"/>
                <w:lang w:val="en-GB"/>
              </w:rPr>
            </w:pPr>
          </w:p>
        </w:tc>
      </w:tr>
      <w:tr w:rsidRPr="005A51AA" w:rsidR="002247F8" w:rsidTr="00080033" w14:paraId="2D544062" w14:textId="77777777">
        <w:tc>
          <w:tcPr>
            <w:tcW w:w="4462" w:type="dxa"/>
          </w:tcPr>
          <w:p w:rsidRPr="005A51AA" w:rsidR="002247F8" w:rsidP="002247F8" w:rsidRDefault="002247F8" w14:paraId="656EC2B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68 – Obrady i głosowania</w:t>
            </w:r>
            <w:r w:rsidRPr="005A51AA">
              <w:rPr>
                <w:sz w:val="28"/>
              </w:rPr>
              <w:fldChar w:fldCharType="begin"/>
            </w:r>
            <w:r w:rsidRPr="005A51AA">
              <w:rPr>
                <w:sz w:val="28"/>
              </w:rPr>
              <w:instrText xml:space="preserve"> XE "POPRAWKI: głosowanie" \t "68" \b </w:instrText>
            </w:r>
            <w:r w:rsidRPr="005A51AA">
              <w:rPr>
                <w:sz w:val="28"/>
              </w:rPr>
              <w:fldChar w:fldCharType="end"/>
            </w:r>
            <w:r w:rsidRPr="005A51AA">
              <w:rPr>
                <w:sz w:val="28"/>
              </w:rPr>
              <w:fldChar w:fldCharType="begin"/>
            </w:r>
            <w:r w:rsidRPr="005A51AA">
              <w:rPr>
                <w:sz w:val="28"/>
              </w:rPr>
              <w:instrText xml:space="preserve"> XE "ZGROMADZENIE: obrady" \t "68" \b </w:instrText>
            </w:r>
            <w:r w:rsidRPr="005A51AA">
              <w:rPr>
                <w:sz w:val="28"/>
              </w:rPr>
              <w:fldChar w:fldCharType="end"/>
            </w:r>
            <w:r w:rsidRPr="005A51AA">
              <w:rPr>
                <w:sz w:val="28"/>
              </w:rPr>
              <w:fldChar w:fldCharType="begin"/>
            </w:r>
            <w:r w:rsidRPr="005A51AA">
              <w:rPr>
                <w:sz w:val="28"/>
              </w:rPr>
              <w:instrText xml:space="preserve"> XE "ZGROMADZENIE: głosowanie" \t "68"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"GŁOSOWANIE: metody głosowania" \t "68, 76"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5313F3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A1372B9" w14:textId="77777777">
        <w:tc>
          <w:tcPr>
            <w:tcW w:w="4462" w:type="dxa"/>
          </w:tcPr>
          <w:p w:rsidRPr="005A51AA" w:rsidR="002247F8" w:rsidP="002247F8" w:rsidRDefault="002247F8" w14:paraId="1436CA0B" w14:textId="77777777">
            <w:pPr>
              <w:pStyle w:val="Heading1"/>
              <w:numPr>
                <w:ilvl w:val="0"/>
                <w:numId w:val="158"/>
              </w:numPr>
              <w:tabs>
                <w:tab w:val="left" w:pos="567"/>
              </w:tabs>
              <w:outlineLvl w:val="0"/>
              <w:rPr>
                <w:rFonts w:asciiTheme="minorHAnsi" w:hAnsiTheme="minorHAnsi" w:cstheme="minorHAnsi"/>
                <w:sz w:val="28"/>
                <w:szCs w:val="28"/>
              </w:rPr>
            </w:pPr>
            <w:r>
              <w:rPr>
                <w:rFonts w:asciiTheme="minorHAnsi" w:hAnsiTheme="minorHAnsi"/>
                <w:sz w:val="28"/>
              </w:rPr>
              <w:t>Zgromadzenie obraduje na podstawie prac właściwej sekcji.</w:t>
            </w:r>
          </w:p>
        </w:tc>
        <w:tc>
          <w:tcPr>
            <w:tcW w:w="4462" w:type="dxa"/>
          </w:tcPr>
          <w:p w:rsidRPr="005A51AA" w:rsidR="002247F8" w:rsidP="00A20B1A" w:rsidRDefault="002247F8" w14:paraId="14F1C4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F0385F2" w14:textId="77777777">
        <w:tc>
          <w:tcPr>
            <w:tcW w:w="4462" w:type="dxa"/>
          </w:tcPr>
          <w:p w:rsidRPr="005A51AA" w:rsidR="002247F8" w:rsidP="002247F8" w:rsidRDefault="002247F8" w14:paraId="7724F46D" w14:textId="77777777">
            <w:pPr>
              <w:pStyle w:val="Heading1"/>
              <w:numPr>
                <w:ilvl w:val="0"/>
                <w:numId w:val="158"/>
              </w:numPr>
              <w:tabs>
                <w:tab w:val="left" w:pos="567"/>
              </w:tabs>
              <w:outlineLvl w:val="0"/>
              <w:rPr>
                <w:rFonts w:asciiTheme="minorHAnsi" w:hAnsiTheme="minorHAnsi" w:cstheme="minorHAnsi"/>
                <w:sz w:val="28"/>
                <w:szCs w:val="28"/>
              </w:rPr>
            </w:pPr>
            <w:r>
              <w:rPr>
                <w:rFonts w:asciiTheme="minorHAnsi" w:hAnsiTheme="minorHAnsi"/>
                <w:sz w:val="28"/>
              </w:rPr>
              <w:t>Zgromadzenie podejmuje decyzje większością oddanych głosów, chyba że przepisy niniejszego regulaminu wewnętrznego stanowią inaczej.</w:t>
            </w:r>
          </w:p>
        </w:tc>
        <w:tc>
          <w:tcPr>
            <w:tcW w:w="4462" w:type="dxa"/>
          </w:tcPr>
          <w:p w:rsidRPr="005A51AA" w:rsidR="002247F8" w:rsidP="00A20B1A" w:rsidRDefault="002247F8" w14:paraId="5FC1F5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F34B13" w14:textId="77777777">
        <w:tc>
          <w:tcPr>
            <w:tcW w:w="4462" w:type="dxa"/>
          </w:tcPr>
          <w:p w:rsidRPr="005A51AA" w:rsidR="002247F8" w:rsidP="002247F8" w:rsidRDefault="002247F8" w14:paraId="35366563" w14:textId="65BDC236">
            <w:pPr>
              <w:pStyle w:val="Heading1"/>
              <w:numPr>
                <w:ilvl w:val="0"/>
                <w:numId w:val="158"/>
              </w:numPr>
              <w:tabs>
                <w:tab w:val="left" w:pos="567"/>
              </w:tabs>
              <w:outlineLvl w:val="0"/>
              <w:rPr>
                <w:rFonts w:asciiTheme="minorHAnsi" w:hAnsiTheme="minorHAnsi" w:cstheme="minorHAnsi"/>
                <w:sz w:val="28"/>
                <w:szCs w:val="28"/>
              </w:rPr>
            </w:pPr>
            <w:r>
              <w:rPr>
                <w:rFonts w:asciiTheme="minorHAnsi" w:hAnsiTheme="minorHAnsi"/>
                <w:sz w:val="28"/>
              </w:rPr>
              <w:t>Procedura głosowania nad opiniami, raportami z oceny i</w:t>
            </w:r>
            <w:r w:rsidR="009464AC">
              <w:rPr>
                <w:rFonts w:asciiTheme="minorHAnsi" w:hAnsiTheme="minorHAnsi"/>
                <w:sz w:val="28"/>
              </w:rPr>
              <w:t> </w:t>
            </w:r>
            <w:r>
              <w:rPr>
                <w:rFonts w:asciiTheme="minorHAnsi" w:hAnsiTheme="minorHAnsi"/>
                <w:sz w:val="28"/>
              </w:rPr>
              <w:t>raportami informacyjnymi Komitetu jest następująca:</w:t>
            </w:r>
          </w:p>
        </w:tc>
        <w:tc>
          <w:tcPr>
            <w:tcW w:w="4462" w:type="dxa"/>
          </w:tcPr>
          <w:p w:rsidRPr="005A51AA" w:rsidR="002247F8" w:rsidP="00A20B1A" w:rsidRDefault="002247F8" w14:paraId="02DC63F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0BC806AD" w14:textId="77777777">
        <w:tc>
          <w:tcPr>
            <w:tcW w:w="4462" w:type="dxa"/>
          </w:tcPr>
          <w:p w:rsidRPr="005A51AA" w:rsidR="002247F8" w:rsidP="002247F8" w:rsidRDefault="002247F8" w14:paraId="1F940407"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Pr>
                <w:sz w:val="28"/>
              </w:rPr>
              <w:t xml:space="preserve">najpierw poddaje się pod głosowanie poprawki dotyczące </w:t>
            </w:r>
            <w:r>
              <w:rPr>
                <w:sz w:val="28"/>
              </w:rPr>
              <w:lastRenderedPageBreak/>
              <w:t>projektu dokumentu,</w:t>
            </w:r>
          </w:p>
        </w:tc>
        <w:tc>
          <w:tcPr>
            <w:tcW w:w="4462" w:type="dxa"/>
          </w:tcPr>
          <w:p w:rsidRPr="005A51AA" w:rsidR="002247F8" w:rsidP="00A20B1A" w:rsidRDefault="002247F8" w14:paraId="0C6B4F2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058555B" w14:textId="77777777">
        <w:tc>
          <w:tcPr>
            <w:tcW w:w="4462" w:type="dxa"/>
          </w:tcPr>
          <w:p w:rsidRPr="005A51AA" w:rsidR="002247F8" w:rsidP="002247F8" w:rsidRDefault="002247F8" w14:paraId="13B4D239"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Pr>
                <w:sz w:val="28"/>
              </w:rPr>
              <w:t>po głosowaniu nad poprawkami przeprowadza się głosowanie nad dokumentem jako całością w brzmieniu, które uzyskał po uwzględnieniu ewentualnych poprawek.</w:t>
            </w:r>
          </w:p>
        </w:tc>
        <w:tc>
          <w:tcPr>
            <w:tcW w:w="4462" w:type="dxa"/>
          </w:tcPr>
          <w:p w:rsidRPr="005A51AA" w:rsidR="002247F8" w:rsidP="00A20B1A" w:rsidRDefault="002247F8" w14:paraId="1AF1911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77382FA" w14:textId="77777777">
        <w:tc>
          <w:tcPr>
            <w:tcW w:w="4462" w:type="dxa"/>
          </w:tcPr>
          <w:p w:rsidRPr="005A51AA" w:rsidR="002247F8" w:rsidP="002247F8" w:rsidRDefault="002247F8" w14:paraId="17CF65C5"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A7FE4A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B903C1D" w14:textId="77777777">
        <w:tc>
          <w:tcPr>
            <w:tcW w:w="4462" w:type="dxa"/>
          </w:tcPr>
          <w:p w:rsidRPr="005A51AA" w:rsidR="002247F8" w:rsidP="002247F8" w:rsidRDefault="002247F8" w14:paraId="5574A66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69 – Czas wypowiedzi</w:t>
            </w:r>
            <w:r w:rsidRPr="005A51AA">
              <w:rPr>
                <w:sz w:val="28"/>
              </w:rPr>
              <w:fldChar w:fldCharType="begin"/>
            </w:r>
            <w:r w:rsidRPr="005A51AA">
              <w:rPr>
                <w:sz w:val="28"/>
              </w:rPr>
              <w:instrText xml:space="preserve"> XE "ZGROMADZENIE: wnioski formalne" \t "69" \b </w:instrText>
            </w:r>
            <w:r w:rsidRPr="005A51AA">
              <w:rPr>
                <w:sz w:val="28"/>
              </w:rPr>
              <w:fldChar w:fldCharType="end"/>
            </w:r>
            <w:r w:rsidRPr="005A51AA">
              <w:rPr>
                <w:sz w:val="28"/>
              </w:rPr>
              <w:fldChar w:fldCharType="begin"/>
            </w:r>
            <w:r w:rsidRPr="005A51AA">
              <w:rPr>
                <w:sz w:val="28"/>
              </w:rPr>
              <w:instrText xml:space="preserve"> XE "ZGROMADZENIE: czas wypowiedzi" \t "69"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"WYJAŚNIENIA W SPRAWIE GŁOSOWANIA" \t "69"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"GŁOSOWANIE: wyjaśnienia w sprawie głosowania" \t "69"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"WNIOSKI FORMALNE" \t "69"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71FD736"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"OGRANICZENIE CZASU WYPOWIEDZI" \t "69" \b </w:instrText>
            </w:r>
            <w:r w:rsidRPr="005A51AA">
              <w:rPr>
                <w:rFonts w:asciiTheme="minorHAnsi" w:hAnsiTheme="minorHAnsi" w:cstheme="minorHAnsi"/>
                <w:sz w:val="28"/>
              </w:rPr>
              <w:fldChar w:fldCharType="end"/>
            </w:r>
          </w:p>
        </w:tc>
      </w:tr>
      <w:tr w:rsidRPr="005A51AA" w:rsidR="002247F8" w:rsidTr="00080033" w14:paraId="4A058CBC" w14:textId="77777777">
        <w:tc>
          <w:tcPr>
            <w:tcW w:w="4462" w:type="dxa"/>
          </w:tcPr>
          <w:p w:rsidRPr="005A51AA" w:rsidR="002247F8" w:rsidP="002247F8" w:rsidRDefault="002247F8" w14:paraId="075EE401" w14:textId="4B4EB8C5">
            <w:pPr>
              <w:pStyle w:val="Heading1"/>
              <w:numPr>
                <w:ilvl w:val="0"/>
                <w:numId w:val="159"/>
              </w:numPr>
              <w:tabs>
                <w:tab w:val="left" w:pos="567"/>
              </w:tabs>
              <w:outlineLvl w:val="0"/>
              <w:rPr>
                <w:rFonts w:asciiTheme="minorHAnsi" w:hAnsiTheme="minorHAnsi" w:cstheme="minorHAnsi"/>
                <w:sz w:val="28"/>
                <w:szCs w:val="28"/>
              </w:rPr>
            </w:pPr>
            <w:r>
              <w:rPr>
                <w:rFonts w:asciiTheme="minorHAnsi" w:hAnsiTheme="minorHAnsi"/>
                <w:sz w:val="28"/>
              </w:rPr>
              <w:t>Z własnej inicjatywy albo na wniosek członka Przewodniczący Komitetu może w wyjątkowych przypadkach zwrócić się do Zgromadzenia o decyzję w sprawie ograniczenia czasu wypowiedzi i</w:t>
            </w:r>
            <w:r w:rsidR="009464AC">
              <w:rPr>
                <w:rFonts w:asciiTheme="minorHAnsi" w:hAnsiTheme="minorHAnsi"/>
                <w:sz w:val="28"/>
              </w:rPr>
              <w:t> </w:t>
            </w:r>
            <w:r>
              <w:rPr>
                <w:rFonts w:asciiTheme="minorHAnsi" w:hAnsiTheme="minorHAnsi"/>
                <w:sz w:val="28"/>
              </w:rPr>
              <w:t xml:space="preserve">liczby mówców, zawieszenia obrad lub zamknięcia debaty. </w:t>
            </w:r>
          </w:p>
        </w:tc>
        <w:tc>
          <w:tcPr>
            <w:tcW w:w="4462" w:type="dxa"/>
          </w:tcPr>
          <w:p w:rsidRPr="005A51AA" w:rsidR="002247F8" w:rsidP="00A20B1A" w:rsidRDefault="002247F8" w14:paraId="5E5DA8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BFF4D0" w14:textId="77777777">
        <w:tc>
          <w:tcPr>
            <w:tcW w:w="4462" w:type="dxa"/>
          </w:tcPr>
          <w:p w:rsidRPr="005A51AA" w:rsidR="002247F8" w:rsidP="002247F8" w:rsidRDefault="002247F8" w14:paraId="51F4EC1A" w14:textId="4D15C1DD">
            <w:pPr>
              <w:pStyle w:val="Heading1"/>
              <w:numPr>
                <w:ilvl w:val="0"/>
                <w:numId w:val="159"/>
              </w:numPr>
              <w:tabs>
                <w:tab w:val="left" w:pos="567"/>
              </w:tabs>
              <w:outlineLvl w:val="0"/>
              <w:rPr>
                <w:rFonts w:asciiTheme="minorHAnsi" w:hAnsiTheme="minorHAnsi" w:cstheme="minorHAnsi"/>
                <w:sz w:val="28"/>
                <w:szCs w:val="28"/>
              </w:rPr>
            </w:pPr>
            <w:r>
              <w:rPr>
                <w:rFonts w:asciiTheme="minorHAnsi" w:hAnsiTheme="minorHAnsi"/>
                <w:sz w:val="28"/>
              </w:rPr>
              <w:t>Po zamknięciu debaty żaden członek nie może zabrać głosu, chyba że w celu udzielenia wyjaśnień w</w:t>
            </w:r>
            <w:r w:rsidR="009464AC">
              <w:rPr>
                <w:rFonts w:asciiTheme="minorHAnsi" w:hAnsiTheme="minorHAnsi"/>
                <w:sz w:val="28"/>
              </w:rPr>
              <w:t> </w:t>
            </w:r>
            <w:r>
              <w:rPr>
                <w:rFonts w:asciiTheme="minorHAnsi" w:hAnsiTheme="minorHAnsi"/>
                <w:sz w:val="28"/>
              </w:rPr>
              <w:t xml:space="preserve">sprawie głosowania; wyjaśnienia takie następują po głosowaniu i nie mogą przekroczyć czasu wystąpienia </w:t>
            </w:r>
            <w:r>
              <w:rPr>
                <w:rFonts w:asciiTheme="minorHAnsi" w:hAnsiTheme="minorHAnsi"/>
                <w:sz w:val="28"/>
              </w:rPr>
              <w:lastRenderedPageBreak/>
              <w:t>przyznanego przez Przewodniczącego Komitetu.</w:t>
            </w:r>
          </w:p>
        </w:tc>
        <w:tc>
          <w:tcPr>
            <w:tcW w:w="4462" w:type="dxa"/>
          </w:tcPr>
          <w:p w:rsidRPr="005A51AA" w:rsidR="002247F8" w:rsidP="00A20B1A" w:rsidRDefault="002247F8" w14:paraId="3C1279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70DC5F7" w14:textId="77777777">
        <w:tc>
          <w:tcPr>
            <w:tcW w:w="4462" w:type="dxa"/>
          </w:tcPr>
          <w:p w:rsidRPr="005A51AA" w:rsidR="002247F8" w:rsidP="002247F8" w:rsidRDefault="002247F8" w14:paraId="7E1FA940" w14:textId="61AD83BA">
            <w:pPr>
              <w:pStyle w:val="Heading1"/>
              <w:numPr>
                <w:ilvl w:val="0"/>
                <w:numId w:val="159"/>
              </w:numPr>
              <w:tabs>
                <w:tab w:val="left" w:pos="567"/>
              </w:tabs>
              <w:outlineLvl w:val="0"/>
              <w:rPr>
                <w:rFonts w:asciiTheme="minorHAnsi" w:hAnsiTheme="minorHAnsi" w:cstheme="minorHAnsi"/>
                <w:sz w:val="28"/>
                <w:szCs w:val="28"/>
              </w:rPr>
            </w:pPr>
            <w:r>
              <w:rPr>
                <w:rFonts w:asciiTheme="minorHAnsi" w:hAnsiTheme="minorHAnsi"/>
                <w:sz w:val="28"/>
              </w:rPr>
              <w:t>Członek Komitetu może w każdej chwili poprosić o dopuszczenie do głosu i uzyskać taką możliwość w</w:t>
            </w:r>
            <w:r w:rsidR="009464AC">
              <w:rPr>
                <w:rFonts w:asciiTheme="minorHAnsi" w:hAnsiTheme="minorHAnsi"/>
                <w:sz w:val="28"/>
              </w:rPr>
              <w:t> </w:t>
            </w:r>
            <w:r>
              <w:rPr>
                <w:rFonts w:asciiTheme="minorHAnsi" w:hAnsiTheme="minorHAnsi"/>
                <w:sz w:val="28"/>
              </w:rPr>
              <w:t>drodze pierwszeństwa w celu przedstawienia wniosku formalnego.</w:t>
            </w:r>
          </w:p>
        </w:tc>
        <w:tc>
          <w:tcPr>
            <w:tcW w:w="4462" w:type="dxa"/>
          </w:tcPr>
          <w:p w:rsidRPr="005A51AA" w:rsidR="002247F8" w:rsidP="00A20B1A" w:rsidRDefault="002247F8" w14:paraId="1FACE6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48E7A0" w14:textId="77777777">
        <w:tc>
          <w:tcPr>
            <w:tcW w:w="4462" w:type="dxa"/>
          </w:tcPr>
          <w:p w:rsidRPr="005A51AA" w:rsidR="002247F8" w:rsidP="002247F8" w:rsidRDefault="002247F8" w14:paraId="76706234" w14:textId="77777777">
            <w:pPr>
              <w:rPr>
                <w:rFonts w:asciiTheme="minorHAnsi" w:hAnsiTheme="minorHAnsi" w:cstheme="minorHAnsi"/>
                <w:sz w:val="28"/>
                <w:szCs w:val="28"/>
                <w:lang w:val="en-GB"/>
              </w:rPr>
            </w:pPr>
          </w:p>
        </w:tc>
        <w:tc>
          <w:tcPr>
            <w:tcW w:w="4462" w:type="dxa"/>
          </w:tcPr>
          <w:p w:rsidRPr="005A51AA" w:rsidR="002247F8" w:rsidP="00A20B1A" w:rsidRDefault="002247F8" w14:paraId="50745E0D" w14:textId="77777777">
            <w:pPr>
              <w:jc w:val="left"/>
              <w:rPr>
                <w:rFonts w:asciiTheme="minorHAnsi" w:hAnsiTheme="minorHAnsi" w:cstheme="minorHAnsi"/>
                <w:sz w:val="28"/>
                <w:szCs w:val="28"/>
                <w:lang w:val="en-GB"/>
              </w:rPr>
            </w:pPr>
          </w:p>
        </w:tc>
      </w:tr>
      <w:tr w:rsidRPr="005A51AA" w:rsidR="002247F8" w:rsidTr="00080033" w14:paraId="2744BAD0" w14:textId="77777777">
        <w:tc>
          <w:tcPr>
            <w:tcW w:w="4462" w:type="dxa"/>
          </w:tcPr>
          <w:p w:rsidRPr="005A51AA" w:rsidR="002247F8" w:rsidP="00C72032" w:rsidRDefault="002247F8" w14:paraId="56EAA2DD" w14:textId="0F307CB6">
            <w:pPr>
              <w:jc w:val="center"/>
              <w:rPr>
                <w:rFonts w:asciiTheme="minorHAnsi" w:hAnsiTheme="minorHAnsi" w:cstheme="minorHAnsi"/>
                <w:b/>
                <w:sz w:val="28"/>
                <w:szCs w:val="28"/>
              </w:rPr>
            </w:pPr>
            <w:r>
              <w:rPr>
                <w:rFonts w:asciiTheme="minorHAnsi" w:hAnsiTheme="minorHAnsi"/>
                <w:b/>
                <w:sz w:val="28"/>
              </w:rPr>
              <w:t>Artykuł 70 – Postępowanie z</w:t>
            </w:r>
            <w:r w:rsidR="009464AC">
              <w:rPr>
                <w:rFonts w:asciiTheme="minorHAnsi" w:hAnsiTheme="minorHAnsi"/>
                <w:b/>
                <w:sz w:val="28"/>
              </w:rPr>
              <w:t> </w:t>
            </w:r>
            <w:r>
              <w:rPr>
                <w:rFonts w:asciiTheme="minorHAnsi" w:hAnsiTheme="minorHAnsi"/>
                <w:b/>
                <w:sz w:val="28"/>
              </w:rPr>
              <w:t>poprawkami</w:t>
            </w:r>
            <w:r w:rsidRPr="005A51AA">
              <w:rPr>
                <w:sz w:val="28"/>
              </w:rPr>
              <w:fldChar w:fldCharType="begin"/>
            </w:r>
            <w:r w:rsidRPr="005A51AA">
              <w:rPr>
                <w:sz w:val="28"/>
              </w:rPr>
              <w:instrText xml:space="preserve"> XE "POPRAWKI: poprawki kompromisowe" \t "70" \b </w:instrText>
            </w:r>
            <w:r w:rsidRPr="005A51AA">
              <w:rPr>
                <w:sz w:val="28"/>
              </w:rPr>
              <w:fldChar w:fldCharType="end"/>
            </w:r>
            <w:r w:rsidRPr="005A51AA">
              <w:rPr>
                <w:sz w:val="28"/>
              </w:rPr>
              <w:fldChar w:fldCharType="begin"/>
            </w:r>
            <w:r w:rsidRPr="005A51AA">
              <w:rPr>
                <w:sz w:val="28"/>
              </w:rPr>
              <w:instrText xml:space="preserve"> XE "POPRAWKI: poprawki wzajemnie wykluczające się" \t "70" \b </w:instrText>
            </w:r>
            <w:r w:rsidRPr="005A51AA">
              <w:rPr>
                <w:sz w:val="28"/>
              </w:rPr>
              <w:fldChar w:fldCharType="end"/>
            </w:r>
            <w:r w:rsidRPr="005A51AA">
              <w:rPr>
                <w:sz w:val="28"/>
              </w:rPr>
              <w:fldChar w:fldCharType="begin"/>
            </w:r>
            <w:r w:rsidRPr="005A51AA">
              <w:rPr>
                <w:sz w:val="28"/>
              </w:rPr>
              <w:instrText xml:space="preserve"> XE "POPRAWKI: poprawki sprawozdawcy" \t "70"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"GŁOSOWANIE: głosowanie nad poprawkami" \t "70"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"GŁOSOWANIE: zalecenie dotyczące głosowania" \t "70"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"SPRAWOZDAWCA GENERALNY" \t "70, 79"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276EBE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749A0E" w14:textId="77777777">
        <w:tc>
          <w:tcPr>
            <w:tcW w:w="4462" w:type="dxa"/>
          </w:tcPr>
          <w:p w:rsidRPr="005A51AA" w:rsidR="002247F8" w:rsidP="002247F8" w:rsidRDefault="002247F8" w14:paraId="12BF7264" w14:textId="270B0990">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Zgromadzenie prowadzi prace w</w:t>
            </w:r>
            <w:r w:rsidR="009464AC">
              <w:rPr>
                <w:rFonts w:asciiTheme="minorHAnsi" w:hAnsiTheme="minorHAnsi"/>
                <w:sz w:val="28"/>
              </w:rPr>
              <w:t> </w:t>
            </w:r>
            <w:r>
              <w:rPr>
                <w:rFonts w:asciiTheme="minorHAnsi" w:hAnsiTheme="minorHAnsi"/>
                <w:sz w:val="28"/>
              </w:rPr>
              <w:t>oparciu o listę poprawek.</w:t>
            </w:r>
          </w:p>
        </w:tc>
        <w:tc>
          <w:tcPr>
            <w:tcW w:w="4462" w:type="dxa"/>
          </w:tcPr>
          <w:p w:rsidRPr="005A51AA" w:rsidR="002247F8" w:rsidP="00A20B1A" w:rsidRDefault="002247F8" w14:paraId="559432F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79EDDC" w14:textId="77777777">
        <w:tc>
          <w:tcPr>
            <w:tcW w:w="4462" w:type="dxa"/>
          </w:tcPr>
          <w:p w:rsidRPr="005A51AA" w:rsidR="002247F8" w:rsidP="002247F8" w:rsidRDefault="002247F8" w14:paraId="6146E0E1"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Spośród poprawek złożonych do projektu opinii sprawozdawca może wskazać te, których przyjęcie zaleca.</w:t>
            </w:r>
          </w:p>
        </w:tc>
        <w:tc>
          <w:tcPr>
            <w:tcW w:w="4462" w:type="dxa"/>
          </w:tcPr>
          <w:p w:rsidRPr="005A51AA" w:rsidR="002247F8" w:rsidP="00A20B1A" w:rsidRDefault="002247F8" w14:paraId="772DF0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E63D5B" w14:textId="77777777">
        <w:tc>
          <w:tcPr>
            <w:tcW w:w="4462" w:type="dxa"/>
          </w:tcPr>
          <w:p w:rsidRPr="005A51AA" w:rsidR="002247F8" w:rsidP="00FC3ADC" w:rsidRDefault="002247F8" w14:paraId="38A6F15B" w14:textId="77777777">
            <w:pPr>
              <w:keepNext/>
              <w:keepLines/>
              <w:adjustRightInd w:val="0"/>
              <w:snapToGrid w:val="0"/>
              <w:rPr>
                <w:rFonts w:asciiTheme="minorHAnsi" w:hAnsiTheme="minorHAnsi" w:cstheme="minorHAnsi"/>
                <w:sz w:val="28"/>
                <w:szCs w:val="28"/>
              </w:rPr>
            </w:pPr>
            <w:r>
              <w:rPr>
                <w:rFonts w:asciiTheme="minorHAnsi" w:hAnsiTheme="minorHAnsi"/>
                <w:sz w:val="28"/>
              </w:rPr>
              <w:t>Przyjęcie poprawki przez sprawozdawcę nie stanowi powodu, by nie przystępować do głosowania nad tą poprawką.</w:t>
            </w:r>
          </w:p>
        </w:tc>
        <w:tc>
          <w:tcPr>
            <w:tcW w:w="4462" w:type="dxa"/>
          </w:tcPr>
          <w:p w:rsidRPr="005A51AA" w:rsidR="002247F8" w:rsidP="00FC3ADC" w:rsidRDefault="002247F8" w14:paraId="77860121"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4944C90F" w14:textId="77777777">
        <w:tc>
          <w:tcPr>
            <w:tcW w:w="4462" w:type="dxa"/>
          </w:tcPr>
          <w:p w:rsidRPr="005A51AA" w:rsidR="002247F8" w:rsidP="002247F8" w:rsidRDefault="002247F8" w14:paraId="1DCCBB54" w14:textId="123B6A43">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 xml:space="preserve">Poprawki powtarzalne pod względem treści i formy rozpatrywane </w:t>
            </w:r>
            <w:r>
              <w:rPr>
                <w:rFonts w:asciiTheme="minorHAnsi" w:hAnsiTheme="minorHAnsi"/>
                <w:sz w:val="28"/>
              </w:rPr>
              <w:lastRenderedPageBreak/>
              <w:t>są łącznie i należy zająć się nimi w</w:t>
            </w:r>
            <w:r w:rsidR="009464AC">
              <w:rPr>
                <w:rFonts w:asciiTheme="minorHAnsi" w:hAnsiTheme="minorHAnsi"/>
                <w:sz w:val="28"/>
              </w:rPr>
              <w:t> </w:t>
            </w:r>
            <w:r>
              <w:rPr>
                <w:rFonts w:asciiTheme="minorHAnsi" w:hAnsiTheme="minorHAnsi"/>
                <w:sz w:val="28"/>
              </w:rPr>
              <w:t>spójny sposób.</w:t>
            </w:r>
          </w:p>
        </w:tc>
        <w:tc>
          <w:tcPr>
            <w:tcW w:w="4462" w:type="dxa"/>
          </w:tcPr>
          <w:p w:rsidRPr="005A51AA" w:rsidR="002247F8" w:rsidP="00A20B1A" w:rsidRDefault="002247F8" w14:paraId="523B555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EDA09B2" w14:textId="77777777">
        <w:tc>
          <w:tcPr>
            <w:tcW w:w="4462" w:type="dxa"/>
          </w:tcPr>
          <w:p w:rsidRPr="005A51AA" w:rsidR="002247F8" w:rsidP="002247F8" w:rsidRDefault="002247F8" w14:paraId="6EE22CF9"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W przypadku każdej poprawki Zgromadzenie wysłuchuje członka, który wypowiada się za nią, i członka, który wypowiada się przeciw niej, zgodnie z zasadą równego traktowania. Sprawozdawca ma prawo do zabrania głosu, jeżeli sobie tego życzy.</w:t>
            </w:r>
          </w:p>
        </w:tc>
        <w:tc>
          <w:tcPr>
            <w:tcW w:w="4462" w:type="dxa"/>
          </w:tcPr>
          <w:p w:rsidRPr="005A51AA" w:rsidR="002247F8" w:rsidP="00A20B1A" w:rsidRDefault="002247F8" w14:paraId="75E43534" w14:textId="1A58D914">
            <w:pPr>
              <w:pStyle w:val="Heading1"/>
              <w:numPr>
                <w:ilvl w:val="0"/>
                <w:numId w:val="0"/>
              </w:numPr>
              <w:outlineLvl w:val="0"/>
              <w:rPr>
                <w:rFonts w:asciiTheme="minorHAnsi" w:hAnsiTheme="minorHAnsi" w:cstheme="minorHAnsi"/>
                <w:sz w:val="28"/>
                <w:szCs w:val="28"/>
              </w:rPr>
            </w:pPr>
            <w:r>
              <w:rPr>
                <w:rFonts w:asciiTheme="minorHAnsi" w:hAnsiTheme="minorHAnsi"/>
                <w:sz w:val="28"/>
              </w:rPr>
              <w:t>Poprawki zgłoszone zgodnie z</w:t>
            </w:r>
            <w:r w:rsidR="009464AC">
              <w:rPr>
                <w:rFonts w:asciiTheme="minorHAnsi" w:hAnsiTheme="minorHAnsi"/>
                <w:sz w:val="28"/>
              </w:rPr>
              <w:t> </w:t>
            </w:r>
            <w:r>
              <w:rPr>
                <w:rFonts w:asciiTheme="minorHAnsi" w:hAnsiTheme="minorHAnsi"/>
                <w:sz w:val="28"/>
              </w:rPr>
              <w:t xml:space="preserve">regulaminem, lecz nie przedstawione na sesji plenarnej przez autorów lub innych członków, nie podlegają rozpatrzeniu przez Zgromadzenie. </w:t>
            </w:r>
          </w:p>
        </w:tc>
      </w:tr>
      <w:tr w:rsidRPr="005A51AA" w:rsidR="002247F8" w:rsidTr="00080033" w14:paraId="56669B78" w14:textId="77777777">
        <w:tc>
          <w:tcPr>
            <w:tcW w:w="4462" w:type="dxa"/>
          </w:tcPr>
          <w:p w:rsidRPr="005A51AA" w:rsidR="002247F8" w:rsidP="002247F8" w:rsidRDefault="002247F8" w14:paraId="1DB2CA9B" w14:textId="77777777">
            <w:pPr>
              <w:widowControl w:val="0"/>
              <w:adjustRightInd w:val="0"/>
              <w:snapToGrid w:val="0"/>
              <w:rPr>
                <w:rFonts w:asciiTheme="minorHAnsi" w:hAnsiTheme="minorHAnsi" w:cstheme="minorHAnsi"/>
                <w:sz w:val="28"/>
                <w:szCs w:val="28"/>
              </w:rPr>
            </w:pPr>
            <w:r>
              <w:rPr>
                <w:rFonts w:asciiTheme="minorHAnsi" w:hAnsiTheme="minorHAnsi"/>
                <w:sz w:val="28"/>
              </w:rPr>
              <w:t>Jeżeli Przewodniczący Komitetu postanowi ograniczyć czas wystąpień, ograniczenie to stosuje się w równym stopniu do wszystkich uczestników, zgodnie z zasadą równego traktowania.</w:t>
            </w:r>
          </w:p>
        </w:tc>
        <w:tc>
          <w:tcPr>
            <w:tcW w:w="4462" w:type="dxa"/>
          </w:tcPr>
          <w:p w:rsidRPr="005A51AA" w:rsidR="002247F8" w:rsidP="00A20B1A" w:rsidRDefault="002247F8" w14:paraId="6F13671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57E5E72" w14:textId="77777777">
        <w:tc>
          <w:tcPr>
            <w:tcW w:w="4462" w:type="dxa"/>
          </w:tcPr>
          <w:p w:rsidRPr="005A51AA" w:rsidR="002247F8" w:rsidP="002247F8" w:rsidRDefault="002247F8" w14:paraId="39673AC3" w14:textId="0F831760">
            <w:pPr>
              <w:pStyle w:val="Heading1"/>
              <w:numPr>
                <w:ilvl w:val="0"/>
                <w:numId w:val="160"/>
              </w:numPr>
              <w:tabs>
                <w:tab w:val="left" w:pos="567"/>
              </w:tabs>
              <w:outlineLvl w:val="0"/>
              <w:rPr>
                <w:rFonts w:asciiTheme="minorHAnsi" w:hAnsiTheme="minorHAnsi" w:cstheme="minorHAnsi"/>
                <w:kern w:val="0"/>
                <w:sz w:val="28"/>
                <w:szCs w:val="28"/>
              </w:rPr>
            </w:pPr>
            <w:r>
              <w:rPr>
                <w:rFonts w:asciiTheme="minorHAnsi" w:hAnsiTheme="minorHAnsi"/>
                <w:sz w:val="28"/>
              </w:rPr>
              <w:t>Jeżeli liczba mówców biorących udział w debacie nad którymkolwiek z</w:t>
            </w:r>
            <w:r w:rsidR="009464AC">
              <w:rPr>
                <w:rFonts w:asciiTheme="minorHAnsi" w:hAnsiTheme="minorHAnsi"/>
                <w:sz w:val="28"/>
              </w:rPr>
              <w:t> </w:t>
            </w:r>
            <w:r>
              <w:rPr>
                <w:rFonts w:asciiTheme="minorHAnsi" w:hAnsiTheme="minorHAnsi"/>
                <w:sz w:val="28"/>
              </w:rPr>
              <w:t>dokumentów poddanych pod głosowanie przez Zgromadzenie jest ograniczona zgodnie z</w:t>
            </w:r>
            <w:r w:rsidR="009464AC">
              <w:rPr>
                <w:rFonts w:asciiTheme="minorHAnsi" w:hAnsiTheme="minorHAnsi"/>
                <w:sz w:val="28"/>
              </w:rPr>
              <w:t> </w:t>
            </w:r>
            <w:r>
              <w:rPr>
                <w:rFonts w:asciiTheme="minorHAnsi" w:hAnsiTheme="minorHAnsi"/>
                <w:sz w:val="28"/>
              </w:rPr>
              <w:t>postanowieniami art. 69 ust. 1, prawo zabrania głosu przypada tej samej liczbie członków wypowiadających się za poprawkami i</w:t>
            </w:r>
            <w:r w:rsidR="009464AC">
              <w:rPr>
                <w:rFonts w:asciiTheme="minorHAnsi" w:hAnsiTheme="minorHAnsi"/>
                <w:sz w:val="28"/>
              </w:rPr>
              <w:t> </w:t>
            </w:r>
            <w:r>
              <w:rPr>
                <w:rFonts w:asciiTheme="minorHAnsi" w:hAnsiTheme="minorHAnsi"/>
                <w:sz w:val="28"/>
              </w:rPr>
              <w:t>przeciw nim; sprawozdawca ma prawo zabrać głos jako ostatni.</w:t>
            </w:r>
          </w:p>
        </w:tc>
        <w:tc>
          <w:tcPr>
            <w:tcW w:w="4462" w:type="dxa"/>
          </w:tcPr>
          <w:p w:rsidRPr="005A51AA" w:rsidR="002247F8" w:rsidP="00A20B1A" w:rsidRDefault="002247F8" w14:paraId="48462175" w14:textId="77777777">
            <w:pPr>
              <w:pStyle w:val="Heading1"/>
              <w:numPr>
                <w:ilvl w:val="0"/>
                <w:numId w:val="0"/>
              </w:numPr>
              <w:jc w:val="left"/>
              <w:outlineLvl w:val="0"/>
              <w:rPr>
                <w:rFonts w:asciiTheme="minorHAnsi" w:hAnsiTheme="minorHAnsi" w:cstheme="minorHAnsi"/>
                <w:kern w:val="0"/>
                <w:sz w:val="28"/>
                <w:szCs w:val="28"/>
                <w:lang w:val="en-GB"/>
              </w:rPr>
            </w:pPr>
          </w:p>
        </w:tc>
      </w:tr>
      <w:tr w:rsidRPr="005A51AA" w:rsidR="002247F8" w:rsidTr="00080033" w14:paraId="7A1615E2" w14:textId="77777777">
        <w:tc>
          <w:tcPr>
            <w:tcW w:w="4462" w:type="dxa"/>
          </w:tcPr>
          <w:p w:rsidRPr="005A51AA" w:rsidR="002247F8" w:rsidP="002247F8" w:rsidRDefault="002247F8" w14:paraId="1BFA0632"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W trakcie rozpatrywania poprawki sprawozdawca może za zgodą jej autora przedstawić propozycje kompromisowe, najlepiej na piśmie.</w:t>
            </w:r>
          </w:p>
        </w:tc>
        <w:tc>
          <w:tcPr>
            <w:tcW w:w="4462" w:type="dxa"/>
          </w:tcPr>
          <w:p w:rsidRPr="005A51AA" w:rsidR="002247F8" w:rsidP="00A20B1A" w:rsidRDefault="002247F8" w14:paraId="61CC6A4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663B5DC" w14:textId="77777777">
        <w:tc>
          <w:tcPr>
            <w:tcW w:w="4462" w:type="dxa"/>
          </w:tcPr>
          <w:p w:rsidRPr="005A51AA" w:rsidR="002247F8" w:rsidP="002247F8" w:rsidRDefault="002247F8" w14:paraId="3C52751D"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W takim wypadku Zgromadzenie </w:t>
            </w:r>
            <w:r>
              <w:rPr>
                <w:rFonts w:asciiTheme="minorHAnsi" w:hAnsiTheme="minorHAnsi"/>
                <w:sz w:val="28"/>
              </w:rPr>
              <w:lastRenderedPageBreak/>
              <w:t>głosuje tylko nad propozycją kompromisową.</w:t>
            </w:r>
          </w:p>
        </w:tc>
        <w:tc>
          <w:tcPr>
            <w:tcW w:w="4462" w:type="dxa"/>
          </w:tcPr>
          <w:p w:rsidRPr="005A51AA" w:rsidR="002247F8" w:rsidP="00A20B1A" w:rsidRDefault="002247F8" w14:paraId="4263B6A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8A644F" w14:textId="77777777">
        <w:tc>
          <w:tcPr>
            <w:tcW w:w="4462" w:type="dxa"/>
          </w:tcPr>
          <w:p w:rsidRPr="005A51AA" w:rsidR="002247F8" w:rsidP="002247F8" w:rsidRDefault="002247F8" w14:paraId="3A447670"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Poprawki są poddawane pod głosowanie w kolejności występowania w tekście fragmentów, do których się odnoszą, i według następujących kryteriów pierwszeństwa:</w:t>
            </w:r>
          </w:p>
        </w:tc>
        <w:tc>
          <w:tcPr>
            <w:tcW w:w="4462" w:type="dxa"/>
          </w:tcPr>
          <w:p w:rsidRPr="005A51AA" w:rsidR="002247F8" w:rsidP="00A20B1A" w:rsidRDefault="002247F8" w14:paraId="6F80856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570A6C9" w14:textId="77777777">
        <w:tc>
          <w:tcPr>
            <w:tcW w:w="4462" w:type="dxa"/>
          </w:tcPr>
          <w:p w:rsidRPr="005A51AA" w:rsidR="002247F8" w:rsidP="002247F8" w:rsidRDefault="002247F8" w14:paraId="483704D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najpierw poprawki kompromisowe,</w:t>
            </w:r>
          </w:p>
        </w:tc>
        <w:tc>
          <w:tcPr>
            <w:tcW w:w="4462" w:type="dxa"/>
          </w:tcPr>
          <w:p w:rsidRPr="005A51AA" w:rsidR="002247F8" w:rsidP="00A20B1A" w:rsidRDefault="002247F8" w14:paraId="01C1734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7AE4A1" w14:textId="77777777">
        <w:tc>
          <w:tcPr>
            <w:tcW w:w="4462" w:type="dxa"/>
          </w:tcPr>
          <w:p w:rsidRPr="005A51AA" w:rsidR="002247F8" w:rsidP="002247F8" w:rsidRDefault="002247F8" w14:paraId="7DBB631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następnie poprawki sprawozdawcy,</w:t>
            </w:r>
          </w:p>
        </w:tc>
        <w:tc>
          <w:tcPr>
            <w:tcW w:w="4462" w:type="dxa"/>
          </w:tcPr>
          <w:p w:rsidRPr="005A51AA" w:rsidR="002247F8" w:rsidP="00A20B1A" w:rsidRDefault="002247F8" w14:paraId="18D5FDE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CB61441" w14:textId="77777777">
        <w:tc>
          <w:tcPr>
            <w:tcW w:w="4462" w:type="dxa"/>
          </w:tcPr>
          <w:p w:rsidRPr="005A51AA" w:rsidR="002247F8" w:rsidP="002247F8" w:rsidRDefault="002247F8" w14:paraId="59A1E08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wreszcie pozostałe poprawki.</w:t>
            </w:r>
          </w:p>
        </w:tc>
        <w:tc>
          <w:tcPr>
            <w:tcW w:w="4462" w:type="dxa"/>
          </w:tcPr>
          <w:p w:rsidRPr="005A51AA" w:rsidR="002247F8" w:rsidP="00A20B1A" w:rsidRDefault="002247F8" w14:paraId="322FBE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DA0AE7" w14:textId="77777777">
        <w:tc>
          <w:tcPr>
            <w:tcW w:w="4462" w:type="dxa"/>
          </w:tcPr>
          <w:p w:rsidRPr="005A51AA" w:rsidR="002247F8" w:rsidP="002247F8" w:rsidRDefault="002247F8" w14:paraId="20340484"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W wypadku gdy co najmniej dwie poprawki wzajemnie wykluczające się dotyczą tej samej części tekstu, Przewodniczący, na wniosek sekcji, może zadecydować, że ta z nich, która w największym stopniu odchodzi od pierwotnego tekstu, zostaje poddana pod głosowanie jako pierwsza.</w:t>
            </w:r>
          </w:p>
        </w:tc>
        <w:tc>
          <w:tcPr>
            <w:tcW w:w="4462" w:type="dxa"/>
          </w:tcPr>
          <w:p w:rsidRPr="005A51AA" w:rsidR="002247F8" w:rsidP="00A20B1A" w:rsidRDefault="002247F8" w14:paraId="069DFC0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EA3F5D" w14:textId="77777777">
        <w:tc>
          <w:tcPr>
            <w:tcW w:w="4462" w:type="dxa"/>
          </w:tcPr>
          <w:p w:rsidRPr="005A51AA" w:rsidR="002247F8" w:rsidP="002247F8" w:rsidRDefault="002247F8" w14:paraId="48E13DDF"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Przewodniczący Komitetu przed głosowaniem ogłasza, czy przyjęcie poprawki pociąga za sobą wyeliminowanie innej poprawki bądź kilku innych poprawek ze względu na to, że poprawki te wzajemnie się wykluczają – jeśli dotyczą tego samego fragmentu tekstu – albo wprowadzają sprzeczność.</w:t>
            </w:r>
          </w:p>
        </w:tc>
        <w:tc>
          <w:tcPr>
            <w:tcW w:w="4462" w:type="dxa"/>
          </w:tcPr>
          <w:p w:rsidRPr="005A51AA" w:rsidR="002247F8" w:rsidP="00A20B1A" w:rsidRDefault="002247F8" w14:paraId="040F7AE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FB215E1" w14:textId="77777777">
        <w:tc>
          <w:tcPr>
            <w:tcW w:w="4462" w:type="dxa"/>
          </w:tcPr>
          <w:p w:rsidRPr="005A51AA" w:rsidR="002247F8" w:rsidP="002247F8" w:rsidRDefault="002247F8" w14:paraId="158DB80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Poprawka zostaje uznana za wyeliminowaną, jeżeli jest niezgodna </w:t>
            </w:r>
            <w:r>
              <w:rPr>
                <w:rFonts w:asciiTheme="minorHAnsi" w:hAnsiTheme="minorHAnsi"/>
                <w:sz w:val="28"/>
              </w:rPr>
              <w:lastRenderedPageBreak/>
              <w:t>z wcześniejszym głosowaniem nad tą samą opinią.</w:t>
            </w:r>
          </w:p>
        </w:tc>
        <w:tc>
          <w:tcPr>
            <w:tcW w:w="4462" w:type="dxa"/>
          </w:tcPr>
          <w:p w:rsidRPr="005A51AA" w:rsidR="002247F8" w:rsidP="00A20B1A" w:rsidRDefault="002247F8" w14:paraId="78D9342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0868CD" w14:textId="77777777">
        <w:tc>
          <w:tcPr>
            <w:tcW w:w="4462" w:type="dxa"/>
          </w:tcPr>
          <w:p w:rsidRPr="005A51AA" w:rsidR="002247F8" w:rsidP="002247F8" w:rsidRDefault="002247F8" w14:paraId="2DFE399F" w14:textId="545A0F64">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Jeżeli dokument jako całość nie uzyska większości głosów w</w:t>
            </w:r>
            <w:r w:rsidR="009464AC">
              <w:rPr>
                <w:rFonts w:asciiTheme="minorHAnsi" w:hAnsiTheme="minorHAnsi"/>
                <w:sz w:val="28"/>
              </w:rPr>
              <w:t> </w:t>
            </w:r>
            <w:r>
              <w:rPr>
                <w:rFonts w:asciiTheme="minorHAnsi" w:hAnsiTheme="minorHAnsi"/>
                <w:sz w:val="28"/>
              </w:rPr>
              <w:t>głosowaniu końcowym, Zgromadzenie może podjąć jeden z</w:t>
            </w:r>
            <w:r w:rsidR="009464AC">
              <w:rPr>
                <w:rFonts w:asciiTheme="minorHAnsi" w:hAnsiTheme="minorHAnsi"/>
                <w:sz w:val="28"/>
              </w:rPr>
              <w:t> </w:t>
            </w:r>
            <w:r>
              <w:rPr>
                <w:rFonts w:asciiTheme="minorHAnsi" w:hAnsiTheme="minorHAnsi"/>
                <w:sz w:val="28"/>
              </w:rPr>
              <w:t>następujących kroków:</w:t>
            </w:r>
          </w:p>
        </w:tc>
        <w:tc>
          <w:tcPr>
            <w:tcW w:w="4462" w:type="dxa"/>
          </w:tcPr>
          <w:p w:rsidRPr="005A51AA" w:rsidR="002247F8" w:rsidP="00A20B1A" w:rsidRDefault="002247F8" w14:paraId="0CF55D4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28FA093A" w14:textId="77777777">
        <w:tc>
          <w:tcPr>
            <w:tcW w:w="4462" w:type="dxa"/>
          </w:tcPr>
          <w:p w:rsidRPr="005A51AA" w:rsidR="002247F8" w:rsidP="002247F8" w:rsidRDefault="002247F8" w14:paraId="29A94B8D"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Pr>
                <w:sz w:val="28"/>
              </w:rPr>
              <w:t>odesłać dokument do właściwej sekcji do ponownego rozpatrzenia zgodnie z art. 62,</w:t>
            </w:r>
          </w:p>
        </w:tc>
        <w:tc>
          <w:tcPr>
            <w:tcW w:w="4462" w:type="dxa"/>
          </w:tcPr>
          <w:p w:rsidRPr="005A51AA" w:rsidR="002247F8" w:rsidP="00A20B1A" w:rsidRDefault="002247F8" w14:paraId="5EC43A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925D480" w14:textId="77777777">
        <w:tc>
          <w:tcPr>
            <w:tcW w:w="4462" w:type="dxa"/>
          </w:tcPr>
          <w:p w:rsidRPr="005A51AA" w:rsidR="002247F8" w:rsidP="002247F8" w:rsidRDefault="002247F8" w14:paraId="1B40C738"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Pr>
                <w:sz w:val="28"/>
              </w:rPr>
              <w:t>wyznaczyć sprawozdawcę generalnego, który na tej samej lub innej sesji przedstawi Zgromadzeniu nowy projekt dokumentu,</w:t>
            </w:r>
          </w:p>
        </w:tc>
        <w:tc>
          <w:tcPr>
            <w:tcW w:w="4462" w:type="dxa"/>
          </w:tcPr>
          <w:p w:rsidRPr="005A51AA" w:rsidR="002247F8" w:rsidP="00A20B1A" w:rsidRDefault="002247F8" w14:paraId="1F277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133A90" w14:textId="77777777">
        <w:tc>
          <w:tcPr>
            <w:tcW w:w="4462" w:type="dxa"/>
          </w:tcPr>
          <w:p w:rsidRPr="005A51AA" w:rsidR="002247F8" w:rsidP="002247F8" w:rsidRDefault="002247F8" w14:paraId="4B55FBA1"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Pr>
                <w:sz w:val="28"/>
              </w:rPr>
              <w:t>zrezygnować z wydawania opinii.</w:t>
            </w:r>
          </w:p>
        </w:tc>
        <w:tc>
          <w:tcPr>
            <w:tcW w:w="4462" w:type="dxa"/>
          </w:tcPr>
          <w:p w:rsidRPr="005A51AA" w:rsidR="002247F8" w:rsidP="00A20B1A" w:rsidRDefault="002247F8" w14:paraId="3CA3341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622FD6A" w14:textId="77777777">
        <w:tc>
          <w:tcPr>
            <w:tcW w:w="4462" w:type="dxa"/>
          </w:tcPr>
          <w:p w:rsidRPr="005A51AA" w:rsidR="002247F8" w:rsidP="002247F8" w:rsidRDefault="002247F8" w14:paraId="68BA9415" w14:textId="77777777">
            <w:pPr>
              <w:widowControl w:val="0"/>
              <w:adjustRightInd w:val="0"/>
              <w:snapToGrid w:val="0"/>
              <w:rPr>
                <w:rFonts w:asciiTheme="minorHAnsi" w:hAnsiTheme="minorHAnsi" w:cstheme="minorHAnsi"/>
                <w:sz w:val="28"/>
                <w:szCs w:val="28"/>
              </w:rPr>
            </w:pPr>
            <w:r>
              <w:rPr>
                <w:rFonts w:asciiTheme="minorHAnsi" w:hAnsiTheme="minorHAnsi"/>
                <w:sz w:val="28"/>
              </w:rPr>
              <w:t>W tym ostatnim przypadku Przewodniczący Komitetu powiadamia o tym fakcie instytucję, która złożyła wniosek.</w:t>
            </w:r>
          </w:p>
        </w:tc>
        <w:tc>
          <w:tcPr>
            <w:tcW w:w="4462" w:type="dxa"/>
          </w:tcPr>
          <w:p w:rsidRPr="005A51AA" w:rsidR="002247F8" w:rsidP="00A20B1A" w:rsidRDefault="002247F8" w14:paraId="58CFC77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3E4C24D" w14:textId="77777777">
        <w:tc>
          <w:tcPr>
            <w:tcW w:w="4462" w:type="dxa"/>
          </w:tcPr>
          <w:p w:rsidRPr="005A51AA" w:rsidR="002247F8" w:rsidP="002247F8" w:rsidRDefault="002247F8" w14:paraId="77608A4B" w14:textId="7EBFA829">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Jeśli wskutek przyjęcia poprawek ucierpiała spójność końcowego tekstu, Przewodniczący Komitetu, po konsultacjach z przewodniczącym właściwej sekcji, sprawozdawcą i</w:t>
            </w:r>
            <w:r w:rsidR="009464AC">
              <w:rPr>
                <w:rFonts w:asciiTheme="minorHAnsi" w:hAnsiTheme="minorHAnsi"/>
                <w:sz w:val="28"/>
              </w:rPr>
              <w:t> </w:t>
            </w:r>
            <w:r>
              <w:rPr>
                <w:rFonts w:asciiTheme="minorHAnsi" w:hAnsiTheme="minorHAnsi"/>
                <w:sz w:val="28"/>
              </w:rPr>
              <w:t>autorami danych poprawek, może zaproponować Zgromadzeniu taki sposób postępowania z poprawkami, który zapewni spójność ostatecznego tekstu.</w:t>
            </w:r>
          </w:p>
        </w:tc>
        <w:tc>
          <w:tcPr>
            <w:tcW w:w="4462" w:type="dxa"/>
          </w:tcPr>
          <w:p w:rsidRPr="005A51AA" w:rsidR="002247F8" w:rsidP="00A20B1A" w:rsidRDefault="002247F8" w14:paraId="4DA667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D85B74" w14:textId="77777777">
        <w:tc>
          <w:tcPr>
            <w:tcW w:w="4462" w:type="dxa"/>
          </w:tcPr>
          <w:p w:rsidRPr="005A51AA" w:rsidR="002247F8" w:rsidP="002247F8" w:rsidRDefault="002247F8" w14:paraId="79FEC502"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Zgromadzenie przeprowadza głosowanie nad propozycją </w:t>
            </w:r>
            <w:r>
              <w:rPr>
                <w:rFonts w:asciiTheme="minorHAnsi" w:hAnsiTheme="minorHAnsi"/>
                <w:sz w:val="28"/>
              </w:rPr>
              <w:lastRenderedPageBreak/>
              <w:t>Przewodniczącego Komitetu.</w:t>
            </w:r>
          </w:p>
        </w:tc>
        <w:tc>
          <w:tcPr>
            <w:tcW w:w="4462" w:type="dxa"/>
          </w:tcPr>
          <w:p w:rsidRPr="005A51AA" w:rsidR="002247F8" w:rsidP="00A20B1A" w:rsidRDefault="002247F8" w14:paraId="3DD8D10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3A7DCBC" w14:textId="77777777">
        <w:tc>
          <w:tcPr>
            <w:tcW w:w="4462" w:type="dxa"/>
          </w:tcPr>
          <w:p w:rsidRPr="005A51AA" w:rsidR="002247F8" w:rsidP="002247F8" w:rsidRDefault="002247F8" w14:paraId="24393D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42F6084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AC6452D" w14:textId="77777777">
        <w:tc>
          <w:tcPr>
            <w:tcW w:w="4462" w:type="dxa"/>
          </w:tcPr>
          <w:p w:rsidRPr="005A51AA" w:rsidR="002247F8" w:rsidP="002247F8" w:rsidRDefault="002247F8" w14:paraId="09CC15C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71 – Kontropinie</w:t>
            </w:r>
            <w:r w:rsidRPr="005A51AA">
              <w:rPr>
                <w:sz w:val="28"/>
              </w:rPr>
              <w:fldChar w:fldCharType="begin"/>
            </w:r>
            <w:r w:rsidRPr="005A51AA">
              <w:rPr>
                <w:sz w:val="28"/>
              </w:rPr>
              <w:instrText xml:space="preserve"> XE "POPRAWKI: dotyczące całego tekstu (zob. także KONTROPINIE)" \t "71"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"KONTROPINIE" \t "71"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56D3CE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D1BC5E5" w14:textId="77777777">
        <w:tc>
          <w:tcPr>
            <w:tcW w:w="4462" w:type="dxa"/>
          </w:tcPr>
          <w:p w:rsidRPr="005A51AA" w:rsidR="002247F8" w:rsidP="002247F8" w:rsidRDefault="002247F8" w14:paraId="2358D8D8"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Poprawkę lub poprawki, które wyrażają stanowisko zasadniczo odmienne od tego, które przedstawiono w opinii sekcji lub CCMI, traktuje się jako kontropinię.</w:t>
            </w:r>
          </w:p>
        </w:tc>
        <w:tc>
          <w:tcPr>
            <w:tcW w:w="4462" w:type="dxa"/>
          </w:tcPr>
          <w:p w:rsidRPr="005A51AA" w:rsidR="002247F8" w:rsidP="00A20B1A" w:rsidRDefault="002247F8" w14:paraId="228395EF" w14:textId="77777777">
            <w:pPr>
              <w:jc w:val="left"/>
              <w:rPr>
                <w:rFonts w:asciiTheme="minorHAnsi" w:hAnsiTheme="minorHAnsi" w:cstheme="minorHAnsi"/>
                <w:sz w:val="28"/>
                <w:szCs w:val="28"/>
                <w:lang w:val="en-GB"/>
              </w:rPr>
            </w:pPr>
          </w:p>
        </w:tc>
      </w:tr>
      <w:tr w:rsidRPr="005A51AA" w:rsidR="002247F8" w:rsidTr="00080033" w14:paraId="45FEE64F" w14:textId="77777777">
        <w:tc>
          <w:tcPr>
            <w:tcW w:w="4462" w:type="dxa"/>
          </w:tcPr>
          <w:p w:rsidRPr="005A51AA" w:rsidR="002247F8" w:rsidP="002247F8" w:rsidRDefault="002247F8" w14:paraId="1D83B464"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Prezydium jest właściwe do zakwalifikowania jednej poprawki lub większej liczby poprawek jako kontropinii.</w:t>
            </w:r>
          </w:p>
        </w:tc>
        <w:tc>
          <w:tcPr>
            <w:tcW w:w="4462" w:type="dxa"/>
          </w:tcPr>
          <w:p w:rsidRPr="005A51AA" w:rsidR="002247F8" w:rsidP="00A20B1A" w:rsidRDefault="002247F8" w14:paraId="60AC1D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B183FF4" w14:textId="77777777">
        <w:tc>
          <w:tcPr>
            <w:tcW w:w="4462" w:type="dxa"/>
          </w:tcPr>
          <w:p w:rsidRPr="005A51AA" w:rsidR="002247F8" w:rsidP="002247F8" w:rsidRDefault="002247F8" w14:paraId="5ED63313" w14:textId="77777777">
            <w:pPr>
              <w:widowControl w:val="0"/>
              <w:adjustRightInd w:val="0"/>
              <w:snapToGrid w:val="0"/>
              <w:rPr>
                <w:rFonts w:asciiTheme="minorHAnsi" w:hAnsiTheme="minorHAnsi" w:cstheme="minorHAnsi"/>
                <w:sz w:val="28"/>
                <w:szCs w:val="28"/>
              </w:rPr>
            </w:pPr>
            <w:r>
              <w:rPr>
                <w:rFonts w:asciiTheme="minorHAnsi" w:hAnsiTheme="minorHAnsi"/>
                <w:sz w:val="28"/>
              </w:rPr>
              <w:t>Każda Grupa może złożyć taki wniosek do Prezydium.</w:t>
            </w:r>
          </w:p>
        </w:tc>
        <w:tc>
          <w:tcPr>
            <w:tcW w:w="4462" w:type="dxa"/>
          </w:tcPr>
          <w:p w:rsidRPr="005A51AA" w:rsidR="002247F8" w:rsidP="00A20B1A" w:rsidRDefault="002247F8" w14:paraId="5A72399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65215F3" w14:textId="77777777">
        <w:tc>
          <w:tcPr>
            <w:tcW w:w="4462" w:type="dxa"/>
          </w:tcPr>
          <w:p w:rsidRPr="005A51AA" w:rsidR="002247F8" w:rsidP="002247F8" w:rsidRDefault="002247F8" w14:paraId="1C5A5546" w14:textId="77777777">
            <w:pPr>
              <w:widowControl w:val="0"/>
              <w:adjustRightInd w:val="0"/>
              <w:snapToGrid w:val="0"/>
              <w:rPr>
                <w:rFonts w:asciiTheme="minorHAnsi" w:hAnsiTheme="minorHAnsi" w:cstheme="minorHAnsi"/>
                <w:sz w:val="28"/>
                <w:szCs w:val="28"/>
              </w:rPr>
            </w:pPr>
            <w:r>
              <w:rPr>
                <w:rFonts w:asciiTheme="minorHAnsi" w:hAnsiTheme="minorHAnsi"/>
                <w:sz w:val="28"/>
              </w:rPr>
              <w:t>Prezydium podejmuje decyzję po konsultacji z przewodniczącymi Grup i przewodniczącym danej sekcji lub CCMI.</w:t>
            </w:r>
          </w:p>
        </w:tc>
        <w:tc>
          <w:tcPr>
            <w:tcW w:w="4462" w:type="dxa"/>
          </w:tcPr>
          <w:p w:rsidRPr="005A51AA" w:rsidR="002247F8" w:rsidP="00A20B1A" w:rsidRDefault="002247F8" w14:paraId="50862BF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2A20984" w14:textId="77777777">
        <w:tc>
          <w:tcPr>
            <w:tcW w:w="4462" w:type="dxa"/>
          </w:tcPr>
          <w:p w:rsidRPr="005A51AA" w:rsidR="002247F8" w:rsidP="002247F8" w:rsidRDefault="002247F8" w14:paraId="5620D5FB"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Po zakwalifikowaniu jednej poprawki lub większej liczby poprawek jako kontropinii, Prezydium może postanowić o odesłaniu projektu opinii wraz z kontropinią do danej sekcji lub CCMI w celu ponownego rozpatrzenia, o ile pozwala na to termin wyznaczony na przyjęcie opinii.</w:t>
            </w:r>
          </w:p>
        </w:tc>
        <w:tc>
          <w:tcPr>
            <w:tcW w:w="4462" w:type="dxa"/>
          </w:tcPr>
          <w:p w:rsidRPr="005A51AA" w:rsidR="002247F8" w:rsidP="00A20B1A" w:rsidRDefault="002247F8" w14:paraId="44BDDBB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C54EAD" w14:textId="77777777">
        <w:tc>
          <w:tcPr>
            <w:tcW w:w="4462" w:type="dxa"/>
          </w:tcPr>
          <w:p w:rsidRPr="005A51AA" w:rsidR="002247F8" w:rsidP="00FC3ADC" w:rsidRDefault="002247F8" w14:paraId="5D53DC3A" w14:textId="235691CB">
            <w:pPr>
              <w:keepNext/>
              <w:keepLines/>
              <w:adjustRightInd w:val="0"/>
              <w:snapToGrid w:val="0"/>
              <w:rPr>
                <w:rFonts w:asciiTheme="minorHAnsi" w:hAnsiTheme="minorHAnsi" w:cstheme="minorHAnsi"/>
                <w:sz w:val="28"/>
                <w:szCs w:val="28"/>
              </w:rPr>
            </w:pPr>
            <w:r>
              <w:rPr>
                <w:rFonts w:asciiTheme="minorHAnsi" w:hAnsiTheme="minorHAnsi"/>
                <w:sz w:val="28"/>
              </w:rPr>
              <w:t xml:space="preserve">Jeżeli Prezydium postanowi nie odsyłać projektu opinii, zostaje on, </w:t>
            </w:r>
            <w:r>
              <w:rPr>
                <w:rFonts w:asciiTheme="minorHAnsi" w:hAnsiTheme="minorHAnsi"/>
                <w:sz w:val="28"/>
              </w:rPr>
              <w:lastRenderedPageBreak/>
              <w:t>o</w:t>
            </w:r>
            <w:r w:rsidR="009464AC">
              <w:rPr>
                <w:rFonts w:asciiTheme="minorHAnsi" w:hAnsiTheme="minorHAnsi"/>
                <w:sz w:val="28"/>
              </w:rPr>
              <w:t> </w:t>
            </w:r>
            <w:r>
              <w:rPr>
                <w:rFonts w:asciiTheme="minorHAnsi" w:hAnsiTheme="minorHAnsi"/>
                <w:sz w:val="28"/>
              </w:rPr>
              <w:t>ile to jeszcze możliwe, wpisany do porządku obrad ostatniego dnia sesji plenarnej.</w:t>
            </w:r>
          </w:p>
        </w:tc>
        <w:tc>
          <w:tcPr>
            <w:tcW w:w="4462" w:type="dxa"/>
          </w:tcPr>
          <w:p w:rsidRPr="005A51AA" w:rsidR="002247F8" w:rsidP="00FC3ADC" w:rsidRDefault="002247F8" w14:paraId="75347DA6"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6A2FB900" w14:textId="77777777">
        <w:tc>
          <w:tcPr>
            <w:tcW w:w="4462" w:type="dxa"/>
          </w:tcPr>
          <w:p w:rsidRPr="005A51AA" w:rsidR="002247F8" w:rsidP="002247F8" w:rsidRDefault="002247F8" w14:paraId="216828FA" w14:textId="3C915C80">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Jeżeli poprawka nie została zgłoszona w porę, aby Prezydium mogło zająć stanowisko w sprawie jej zakwalifikowania jako kontropinii, decyzję tę, wraz z decyzją w sprawie ewentualnego odesłania opinii do danego organu, przyjmuje Zgromadzenie na wniosek Przewodniczącego, po konsultacji z</w:t>
            </w:r>
            <w:r w:rsidR="009464AC">
              <w:rPr>
                <w:rFonts w:asciiTheme="minorHAnsi" w:hAnsiTheme="minorHAnsi"/>
                <w:sz w:val="28"/>
              </w:rPr>
              <w:t> </w:t>
            </w:r>
            <w:r>
              <w:rPr>
                <w:rFonts w:asciiTheme="minorHAnsi" w:hAnsiTheme="minorHAnsi"/>
                <w:sz w:val="28"/>
              </w:rPr>
              <w:t>przewodniczącym zainteresowanego organu i autorami kontropinii.</w:t>
            </w:r>
          </w:p>
        </w:tc>
        <w:tc>
          <w:tcPr>
            <w:tcW w:w="4462" w:type="dxa"/>
          </w:tcPr>
          <w:p w:rsidRPr="005A51AA" w:rsidR="002247F8" w:rsidP="00A20B1A" w:rsidRDefault="002247F8" w14:paraId="33F8C87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79377F7" w14:textId="77777777">
        <w:tc>
          <w:tcPr>
            <w:tcW w:w="4462" w:type="dxa"/>
          </w:tcPr>
          <w:p w:rsidRPr="005A51AA" w:rsidR="002247F8" w:rsidP="002247F8" w:rsidRDefault="002247F8" w14:paraId="43D9162F"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Jeśli proponowany tekst nie został zakwalifikowany jako kontropinia przez Prezydium lub jeśli został zakwalifikowany jako taki, ale projekt opinii nie zostaje odesłany do ponownego rozpatrzenia przez zainteresowany organ, wtedy Zgromadzenie głosuje w sprawie zgłoszonych poprawek w taki sam sposób, jak w przypadku wszelkich innych poprawek.</w:t>
            </w:r>
          </w:p>
        </w:tc>
        <w:tc>
          <w:tcPr>
            <w:tcW w:w="4462" w:type="dxa"/>
          </w:tcPr>
          <w:p w:rsidRPr="005A51AA" w:rsidR="002247F8" w:rsidP="00A20B1A" w:rsidRDefault="002247F8" w14:paraId="7A34D31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6C29CC4" w14:textId="77777777">
        <w:tc>
          <w:tcPr>
            <w:tcW w:w="4462" w:type="dxa"/>
          </w:tcPr>
          <w:p w:rsidRPr="005A51AA" w:rsidR="002247F8" w:rsidP="002247F8" w:rsidRDefault="002247F8" w14:paraId="4F6E31BF"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 xml:space="preserve">Jeśli kontropinia uzyska na posiedzeniu plenarnym większość głosów, zostaje przyjęta. Aby zdecydować, czy pierwotny tekst ma zostać dołączony do przyjętej opinii, przeprowadza się nowe głosowanie. Pierwotny tekst zostaje załączony do </w:t>
            </w:r>
            <w:r>
              <w:rPr>
                <w:rFonts w:asciiTheme="minorHAnsi" w:hAnsiTheme="minorHAnsi"/>
                <w:sz w:val="28"/>
              </w:rPr>
              <w:lastRenderedPageBreak/>
              <w:t>nowego tekstu, jeśli uzyska poparcie co najmniej jednej czwartej oddanych głosów.</w:t>
            </w:r>
          </w:p>
        </w:tc>
        <w:tc>
          <w:tcPr>
            <w:tcW w:w="4462" w:type="dxa"/>
          </w:tcPr>
          <w:p w:rsidRPr="005A51AA" w:rsidR="002247F8" w:rsidP="00A20B1A" w:rsidRDefault="002247F8" w14:paraId="51773F4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BC7BCBC" w14:textId="77777777">
        <w:tc>
          <w:tcPr>
            <w:tcW w:w="4462" w:type="dxa"/>
          </w:tcPr>
          <w:p w:rsidRPr="005A51AA" w:rsidR="002247F8" w:rsidP="002247F8" w:rsidRDefault="002247F8" w14:paraId="53050A95"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Jeżeli kontropinia nie uzyska większości, lecz uzyska poparcie co najmniej jednej czwartej oddanych głosów, dołącza się ją do pierwotnej opinii.</w:t>
            </w:r>
          </w:p>
        </w:tc>
        <w:tc>
          <w:tcPr>
            <w:tcW w:w="4462" w:type="dxa"/>
          </w:tcPr>
          <w:p w:rsidRPr="005A51AA" w:rsidR="002247F8" w:rsidP="00A20B1A" w:rsidRDefault="002247F8" w14:paraId="0373C7E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B30450" w14:textId="77777777">
        <w:tc>
          <w:tcPr>
            <w:tcW w:w="4462" w:type="dxa"/>
          </w:tcPr>
          <w:p w:rsidRPr="005A51AA" w:rsidR="002247F8" w:rsidP="002247F8" w:rsidRDefault="002247F8" w14:paraId="08A04268" w14:textId="77777777">
            <w:pPr>
              <w:rPr>
                <w:rFonts w:asciiTheme="minorHAnsi" w:hAnsiTheme="minorHAnsi" w:cstheme="minorHAnsi"/>
                <w:sz w:val="28"/>
                <w:szCs w:val="28"/>
                <w:lang w:val="en-GB"/>
              </w:rPr>
            </w:pPr>
          </w:p>
        </w:tc>
        <w:tc>
          <w:tcPr>
            <w:tcW w:w="4462" w:type="dxa"/>
          </w:tcPr>
          <w:p w:rsidRPr="005A51AA" w:rsidR="002247F8" w:rsidP="00A20B1A" w:rsidRDefault="002247F8" w14:paraId="0720358D" w14:textId="77777777">
            <w:pPr>
              <w:jc w:val="left"/>
              <w:rPr>
                <w:rFonts w:asciiTheme="minorHAnsi" w:hAnsiTheme="minorHAnsi" w:cstheme="minorHAnsi"/>
                <w:sz w:val="28"/>
                <w:szCs w:val="28"/>
                <w:lang w:val="en-GB"/>
              </w:rPr>
            </w:pPr>
          </w:p>
        </w:tc>
      </w:tr>
      <w:tr w:rsidRPr="005A51AA" w:rsidR="002247F8" w:rsidTr="00080033" w14:paraId="690690CB" w14:textId="77777777">
        <w:tc>
          <w:tcPr>
            <w:tcW w:w="4462" w:type="dxa"/>
          </w:tcPr>
          <w:p w:rsidRPr="005A51AA" w:rsidR="002247F8" w:rsidP="002247F8" w:rsidRDefault="002247F8" w14:paraId="63B963B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72 – Protokół sesji plenarnej Zgromadzenia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"PROTOKÓŁ: sesje plenarne" \t "72"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"SESJE PLENARNE: protokół" \t "72"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A32C6E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C6421A0" w14:textId="77777777">
        <w:tc>
          <w:tcPr>
            <w:tcW w:w="4462" w:type="dxa"/>
          </w:tcPr>
          <w:p w:rsidRPr="005A51AA" w:rsidR="002247F8" w:rsidP="002247F8" w:rsidRDefault="002247F8" w14:paraId="3BEDB102" w14:textId="77777777">
            <w:pPr>
              <w:pStyle w:val="Heading1"/>
              <w:numPr>
                <w:ilvl w:val="0"/>
                <w:numId w:val="163"/>
              </w:numPr>
              <w:tabs>
                <w:tab w:val="left" w:pos="567"/>
              </w:tabs>
              <w:outlineLvl w:val="0"/>
              <w:rPr>
                <w:rFonts w:asciiTheme="minorHAnsi" w:hAnsiTheme="minorHAnsi" w:cstheme="minorHAnsi"/>
                <w:sz w:val="28"/>
                <w:szCs w:val="28"/>
              </w:rPr>
            </w:pPr>
            <w:r>
              <w:rPr>
                <w:rFonts w:asciiTheme="minorHAnsi" w:hAnsiTheme="minorHAnsi"/>
                <w:sz w:val="28"/>
              </w:rPr>
              <w:t>Na każdej sesji plenarnej sporządza się protokół obrad. Dokument taki przedkładany jest Zgromadzeniu do zatwierdzenia na następnej sesji.</w:t>
            </w:r>
          </w:p>
        </w:tc>
        <w:tc>
          <w:tcPr>
            <w:tcW w:w="4462" w:type="dxa"/>
          </w:tcPr>
          <w:p w:rsidRPr="005A51AA" w:rsidR="002247F8" w:rsidP="00A20B1A" w:rsidRDefault="002247F8" w14:paraId="28AC7D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570060" w14:textId="77777777">
        <w:tc>
          <w:tcPr>
            <w:tcW w:w="4462" w:type="dxa"/>
          </w:tcPr>
          <w:p w:rsidRPr="005A51AA" w:rsidR="002247F8" w:rsidP="002247F8" w:rsidRDefault="002247F8" w14:paraId="286B01BE" w14:textId="77777777">
            <w:pPr>
              <w:pStyle w:val="Heading1"/>
              <w:numPr>
                <w:ilvl w:val="0"/>
                <w:numId w:val="163"/>
              </w:numPr>
              <w:tabs>
                <w:tab w:val="left" w:pos="567"/>
              </w:tabs>
              <w:outlineLvl w:val="0"/>
              <w:rPr>
                <w:rFonts w:asciiTheme="minorHAnsi" w:hAnsiTheme="minorHAnsi" w:cstheme="minorHAnsi"/>
                <w:sz w:val="28"/>
                <w:szCs w:val="28"/>
              </w:rPr>
            </w:pPr>
            <w:r>
              <w:rPr>
                <w:rFonts w:asciiTheme="minorHAnsi" w:hAnsiTheme="minorHAnsi"/>
                <w:sz w:val="28"/>
              </w:rPr>
              <w:t>Ostateczną wersję protokołu podpisują Przewodniczący i sekretarz generalny Komitetu.</w:t>
            </w:r>
          </w:p>
        </w:tc>
        <w:tc>
          <w:tcPr>
            <w:tcW w:w="4462" w:type="dxa"/>
          </w:tcPr>
          <w:p w:rsidRPr="005A51AA" w:rsidR="002247F8" w:rsidP="00A20B1A" w:rsidRDefault="002247F8" w14:paraId="2C2EB15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E4A081" w14:textId="77777777">
        <w:tc>
          <w:tcPr>
            <w:tcW w:w="4462" w:type="dxa"/>
          </w:tcPr>
          <w:p w:rsidRPr="005A51AA" w:rsidR="002247F8" w:rsidP="002247F8" w:rsidRDefault="002247F8" w14:paraId="22B61035" w14:textId="77777777">
            <w:pPr>
              <w:rPr>
                <w:rFonts w:asciiTheme="minorHAnsi" w:hAnsiTheme="minorHAnsi" w:cstheme="minorHAnsi"/>
                <w:sz w:val="28"/>
                <w:szCs w:val="28"/>
                <w:lang w:val="en-GB"/>
              </w:rPr>
            </w:pPr>
          </w:p>
        </w:tc>
        <w:tc>
          <w:tcPr>
            <w:tcW w:w="4462" w:type="dxa"/>
          </w:tcPr>
          <w:p w:rsidRPr="005A51AA" w:rsidR="002247F8" w:rsidP="00A20B1A" w:rsidRDefault="002247F8" w14:paraId="3D9896F9" w14:textId="77777777">
            <w:pPr>
              <w:jc w:val="left"/>
              <w:rPr>
                <w:rFonts w:asciiTheme="minorHAnsi" w:hAnsiTheme="minorHAnsi" w:cstheme="minorHAnsi"/>
                <w:sz w:val="28"/>
                <w:szCs w:val="28"/>
                <w:lang w:val="en-GB"/>
              </w:rPr>
            </w:pPr>
          </w:p>
        </w:tc>
      </w:tr>
      <w:tr w:rsidRPr="005A51AA" w:rsidR="002247F8" w:rsidTr="00080033" w14:paraId="12C35000" w14:textId="77777777">
        <w:tc>
          <w:tcPr>
            <w:tcW w:w="4462" w:type="dxa"/>
          </w:tcPr>
          <w:p w:rsidRPr="005A51AA" w:rsidR="002247F8" w:rsidP="002247F8" w:rsidRDefault="002247F8" w14:paraId="5AEE4AB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73 – Zamknięcie sesji plenarnej</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"SESJE PLENARNE: zamknięcie" \t "73"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2B5C7E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659FE7" w14:textId="77777777">
        <w:tc>
          <w:tcPr>
            <w:tcW w:w="4462" w:type="dxa"/>
          </w:tcPr>
          <w:p w:rsidRPr="005A51AA" w:rsidR="002247F8" w:rsidP="002247F8" w:rsidRDefault="002247F8" w14:paraId="69E0CA5F" w14:textId="3B6CCE98">
            <w:pPr>
              <w:pStyle w:val="Heading1"/>
              <w:numPr>
                <w:ilvl w:val="0"/>
                <w:numId w:val="0"/>
              </w:numPr>
              <w:outlineLvl w:val="0"/>
              <w:rPr>
                <w:rFonts w:asciiTheme="minorHAnsi" w:hAnsiTheme="minorHAnsi" w:cstheme="minorHAnsi"/>
                <w:sz w:val="28"/>
                <w:szCs w:val="28"/>
              </w:rPr>
            </w:pPr>
            <w:r>
              <w:rPr>
                <w:rFonts w:asciiTheme="minorHAnsi" w:hAnsiTheme="minorHAnsi"/>
                <w:sz w:val="28"/>
              </w:rPr>
              <w:t>Przed zamknięciem sesji plenarnej Przewodniczący informuje o miejscu i</w:t>
            </w:r>
            <w:r w:rsidR="009464AC">
              <w:rPr>
                <w:rFonts w:asciiTheme="minorHAnsi" w:hAnsiTheme="minorHAnsi"/>
                <w:sz w:val="28"/>
              </w:rPr>
              <w:t> </w:t>
            </w:r>
            <w:r>
              <w:rPr>
                <w:rFonts w:asciiTheme="minorHAnsi" w:hAnsiTheme="minorHAnsi"/>
                <w:sz w:val="28"/>
              </w:rPr>
              <w:t>dacie następnej sesji.</w:t>
            </w:r>
          </w:p>
        </w:tc>
        <w:tc>
          <w:tcPr>
            <w:tcW w:w="4462" w:type="dxa"/>
          </w:tcPr>
          <w:p w:rsidRPr="005A51AA" w:rsidR="002247F8" w:rsidP="00A20B1A" w:rsidRDefault="002247F8" w14:paraId="6FC07C1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08CD6A0" w14:textId="77777777">
        <w:tc>
          <w:tcPr>
            <w:tcW w:w="4462" w:type="dxa"/>
          </w:tcPr>
          <w:p w:rsidRPr="005A51AA" w:rsidR="002247F8" w:rsidP="002247F8" w:rsidRDefault="002247F8" w14:paraId="43B42C12"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W stosownych przypadkach informuje również o punktach porządku obrad, które są już znane.</w:t>
            </w:r>
          </w:p>
        </w:tc>
        <w:tc>
          <w:tcPr>
            <w:tcW w:w="4462" w:type="dxa"/>
          </w:tcPr>
          <w:p w:rsidRPr="005A51AA" w:rsidR="002247F8" w:rsidP="00A20B1A" w:rsidRDefault="002247F8" w14:paraId="720B8F7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83402D6" w14:textId="77777777">
        <w:tc>
          <w:tcPr>
            <w:tcW w:w="4462" w:type="dxa"/>
          </w:tcPr>
          <w:p w:rsidRPr="005A51AA" w:rsidR="002247F8" w:rsidP="002247F8" w:rsidRDefault="002247F8" w14:paraId="761289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403A50A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AFBAF7" w14:textId="77777777">
        <w:tc>
          <w:tcPr>
            <w:tcW w:w="4462" w:type="dxa"/>
          </w:tcPr>
          <w:p w:rsidRPr="005A51AA" w:rsidR="002247F8" w:rsidP="00FC3ADC" w:rsidRDefault="002247F8" w14:paraId="1E5D971F" w14:textId="583E7C14">
            <w:pPr>
              <w:keepNext/>
              <w:keepLines/>
              <w:suppressAutoHyphens/>
              <w:adjustRightInd w:val="0"/>
              <w:snapToGrid w:val="0"/>
              <w:jc w:val="center"/>
              <w:rPr>
                <w:rFonts w:asciiTheme="minorHAnsi" w:hAnsiTheme="minorHAnsi" w:cstheme="minorHAnsi"/>
                <w:b/>
                <w:sz w:val="28"/>
                <w:szCs w:val="28"/>
              </w:rPr>
            </w:pPr>
            <w:r>
              <w:rPr>
                <w:rFonts w:asciiTheme="minorHAnsi" w:hAnsiTheme="minorHAnsi"/>
                <w:b/>
                <w:sz w:val="28"/>
              </w:rPr>
              <w:t xml:space="preserve">Sekcja 3 – Procedury następujące </w:t>
            </w:r>
            <w:r w:rsidR="009464AC">
              <w:rPr>
                <w:rFonts w:asciiTheme="minorHAnsi" w:hAnsiTheme="minorHAnsi"/>
                <w:b/>
                <w:sz w:val="28"/>
              </w:rPr>
              <w:br/>
            </w:r>
            <w:r>
              <w:rPr>
                <w:rFonts w:asciiTheme="minorHAnsi" w:hAnsiTheme="minorHAnsi"/>
                <w:b/>
                <w:sz w:val="28"/>
              </w:rPr>
              <w:lastRenderedPageBreak/>
              <w:t>po sesji plenarnej</w:t>
            </w:r>
          </w:p>
        </w:tc>
        <w:tc>
          <w:tcPr>
            <w:tcW w:w="4462" w:type="dxa"/>
          </w:tcPr>
          <w:p w:rsidRPr="005A51AA" w:rsidR="002247F8" w:rsidP="00FC3ADC" w:rsidRDefault="002247F8" w14:paraId="077B4FC4" w14:textId="77777777">
            <w:pPr>
              <w:keepNext/>
              <w:keepLines/>
              <w:suppressAutoHyphens/>
              <w:adjustRightInd w:val="0"/>
              <w:snapToGrid w:val="0"/>
              <w:jc w:val="left"/>
              <w:rPr>
                <w:rFonts w:asciiTheme="minorHAnsi" w:hAnsiTheme="minorHAnsi" w:cstheme="minorHAnsi"/>
                <w:b/>
                <w:sz w:val="28"/>
                <w:szCs w:val="28"/>
                <w:lang w:val="en-GB"/>
              </w:rPr>
            </w:pPr>
          </w:p>
        </w:tc>
      </w:tr>
      <w:tr w:rsidRPr="005A51AA" w:rsidR="002247F8" w:rsidTr="00080033" w14:paraId="0AD53B02" w14:textId="77777777">
        <w:tc>
          <w:tcPr>
            <w:tcW w:w="4462" w:type="dxa"/>
          </w:tcPr>
          <w:p w:rsidRPr="005A51AA" w:rsidR="002247F8" w:rsidP="00FC3ADC" w:rsidRDefault="002247F8" w14:paraId="10A46861" w14:textId="77777777">
            <w:pPr>
              <w:keepNext/>
              <w:keepLines/>
              <w:suppressAutoHyphens/>
              <w:adjustRightInd w:val="0"/>
              <w:snapToGrid w:val="0"/>
              <w:jc w:val="center"/>
              <w:rPr>
                <w:rFonts w:asciiTheme="minorHAnsi" w:hAnsiTheme="minorHAnsi" w:cstheme="minorHAnsi"/>
                <w:b/>
                <w:sz w:val="28"/>
                <w:szCs w:val="28"/>
                <w:lang w:val="en-GB"/>
              </w:rPr>
            </w:pPr>
          </w:p>
        </w:tc>
        <w:tc>
          <w:tcPr>
            <w:tcW w:w="4462" w:type="dxa"/>
          </w:tcPr>
          <w:p w:rsidRPr="005A51AA" w:rsidR="002247F8" w:rsidP="00FC3ADC" w:rsidRDefault="002247F8" w14:paraId="0E451221" w14:textId="77777777">
            <w:pPr>
              <w:keepNext/>
              <w:keepLines/>
              <w:suppressAutoHyphens/>
              <w:adjustRightInd w:val="0"/>
              <w:snapToGrid w:val="0"/>
              <w:jc w:val="left"/>
              <w:rPr>
                <w:rFonts w:asciiTheme="minorHAnsi" w:hAnsiTheme="minorHAnsi" w:cstheme="minorHAnsi"/>
                <w:b/>
                <w:sz w:val="28"/>
                <w:szCs w:val="28"/>
                <w:lang w:val="en-GB"/>
              </w:rPr>
            </w:pPr>
          </w:p>
        </w:tc>
      </w:tr>
      <w:tr w:rsidRPr="005A51AA" w:rsidR="002247F8" w:rsidTr="00080033" w14:paraId="48696026" w14:textId="77777777">
        <w:tc>
          <w:tcPr>
            <w:tcW w:w="4462" w:type="dxa"/>
          </w:tcPr>
          <w:p w:rsidRPr="005A51AA" w:rsidR="002247F8" w:rsidP="00FC3ADC" w:rsidRDefault="002247F8" w14:paraId="314565FD" w14:textId="77777777">
            <w:pPr>
              <w:keepNext/>
              <w:keepLines/>
              <w:suppressAutoHyphens/>
              <w:adjustRightInd w:val="0"/>
              <w:snapToGrid w:val="0"/>
              <w:jc w:val="center"/>
              <w:rPr>
                <w:rFonts w:asciiTheme="minorHAnsi" w:hAnsiTheme="minorHAnsi" w:cstheme="minorHAnsi"/>
                <w:b/>
                <w:sz w:val="28"/>
                <w:szCs w:val="28"/>
              </w:rPr>
            </w:pPr>
            <w:r>
              <w:rPr>
                <w:rFonts w:asciiTheme="minorHAnsi" w:hAnsiTheme="minorHAnsi"/>
                <w:b/>
                <w:sz w:val="28"/>
              </w:rPr>
              <w:t>Artykuł 74 – Treść opinii Komitetu przesyłanych instytucjom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treść" \t "74"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uzasadnienie" \t "74"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podstawa prawna" \t "74" \b </w:instrText>
            </w:r>
            <w:r w:rsidRPr="005A51AA">
              <w:rPr>
                <w:rFonts w:asciiTheme="minorHAnsi" w:hAnsiTheme="minorHAnsi" w:cstheme="minorHAnsi"/>
                <w:sz w:val="28"/>
              </w:rPr>
              <w:fldChar w:fldCharType="end"/>
            </w:r>
          </w:p>
        </w:tc>
        <w:tc>
          <w:tcPr>
            <w:tcW w:w="4462" w:type="dxa"/>
          </w:tcPr>
          <w:p w:rsidRPr="005A51AA" w:rsidR="002247F8" w:rsidP="00FC3ADC" w:rsidRDefault="002247F8" w14:paraId="4E665F78" w14:textId="77777777">
            <w:pPr>
              <w:keepNext/>
              <w:keepLines/>
              <w:suppressAutoHyphens/>
              <w:adjustRightInd w:val="0"/>
              <w:snapToGrid w:val="0"/>
              <w:jc w:val="left"/>
              <w:rPr>
                <w:rFonts w:asciiTheme="minorHAnsi" w:hAnsiTheme="minorHAnsi" w:cstheme="minorHAnsi"/>
                <w:b/>
                <w:sz w:val="28"/>
                <w:szCs w:val="28"/>
                <w:lang w:val="en-GB"/>
              </w:rPr>
            </w:pPr>
          </w:p>
        </w:tc>
      </w:tr>
      <w:tr w:rsidRPr="005A51AA" w:rsidR="002247F8" w:rsidTr="00080033" w14:paraId="2F6E2314" w14:textId="77777777">
        <w:trPr>
          <w:trHeight w:val="1182"/>
        </w:trPr>
        <w:tc>
          <w:tcPr>
            <w:tcW w:w="4462" w:type="dxa"/>
          </w:tcPr>
          <w:p w:rsidRPr="005A51AA" w:rsidR="002247F8" w:rsidP="002247F8" w:rsidRDefault="002247F8" w14:paraId="0D9A7EAE" w14:textId="77777777">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Oprócz informacji o podstawie prawnej opinia Komitetu zawiera uzasadnienie i poglądy Komitetu na całokształt problemu.</w:t>
            </w:r>
          </w:p>
        </w:tc>
        <w:tc>
          <w:tcPr>
            <w:tcW w:w="4462" w:type="dxa"/>
          </w:tcPr>
          <w:p w:rsidRPr="005A51AA" w:rsidR="002247F8" w:rsidP="00A20B1A" w:rsidRDefault="002247F8" w14:paraId="7AFA89C3" w14:textId="77777777">
            <w:pPr>
              <w:pStyle w:val="Heading1"/>
              <w:numPr>
                <w:ilvl w:val="0"/>
                <w:numId w:val="0"/>
              </w:numPr>
              <w:jc w:val="left"/>
              <w:outlineLvl w:val="0"/>
              <w:rPr>
                <w:rFonts w:eastAsia="Calibri" w:asciiTheme="minorHAnsi" w:hAnsiTheme="minorHAnsi" w:cstheme="minorHAnsi"/>
                <w:iCs/>
                <w:sz w:val="28"/>
                <w:szCs w:val="28"/>
                <w:lang w:val="en-GB"/>
              </w:rPr>
            </w:pPr>
          </w:p>
          <w:p w:rsidRPr="005A51AA" w:rsidR="002247F8" w:rsidP="00A20B1A" w:rsidRDefault="002247F8" w14:paraId="7883F2A6" w14:textId="77777777">
            <w:pPr>
              <w:pStyle w:val="Heading1"/>
              <w:numPr>
                <w:ilvl w:val="0"/>
                <w:numId w:val="0"/>
              </w:numPr>
              <w:jc w:val="left"/>
              <w:outlineLvl w:val="0"/>
              <w:rPr>
                <w:rFonts w:eastAsia="Calibri" w:asciiTheme="minorHAnsi" w:hAnsiTheme="minorHAnsi" w:cstheme="minorHAnsi"/>
                <w:iCs/>
                <w:sz w:val="28"/>
                <w:szCs w:val="28"/>
                <w:lang w:val="en-GB"/>
              </w:rPr>
            </w:pPr>
          </w:p>
          <w:p w:rsidRPr="005A51AA" w:rsidR="002247F8" w:rsidP="00A20B1A" w:rsidRDefault="002247F8" w14:paraId="7900D166" w14:textId="77777777">
            <w:pPr>
              <w:jc w:val="left"/>
              <w:rPr>
                <w:rFonts w:cstheme="minorHAnsi"/>
                <w:iCs/>
                <w:sz w:val="28"/>
                <w:szCs w:val="28"/>
              </w:rPr>
            </w:pPr>
          </w:p>
        </w:tc>
      </w:tr>
      <w:tr w:rsidRPr="005A51AA" w:rsidR="002247F8" w:rsidTr="00080033" w14:paraId="501410DF" w14:textId="77777777">
        <w:tc>
          <w:tcPr>
            <w:tcW w:w="4462" w:type="dxa"/>
          </w:tcPr>
          <w:p w:rsidRPr="005A51AA" w:rsidR="002247F8" w:rsidP="00696511" w:rsidRDefault="002247F8" w14:paraId="2F4474D5" w14:textId="77777777">
            <w:pPr>
              <w:keepNext/>
              <w:keepLines/>
              <w:adjustRightInd w:val="0"/>
              <w:snapToGrid w:val="0"/>
              <w:rPr>
                <w:rFonts w:asciiTheme="minorHAnsi" w:hAnsiTheme="minorHAnsi" w:cstheme="minorHAnsi"/>
                <w:sz w:val="28"/>
                <w:szCs w:val="28"/>
              </w:rPr>
            </w:pPr>
            <w:r>
              <w:rPr>
                <w:rFonts w:asciiTheme="minorHAnsi" w:hAnsiTheme="minorHAnsi"/>
                <w:sz w:val="28"/>
              </w:rPr>
              <w:t>Obejmuje część merytoryczną i część proceduralną.</w:t>
            </w:r>
          </w:p>
        </w:tc>
        <w:tc>
          <w:tcPr>
            <w:tcW w:w="4462" w:type="dxa"/>
          </w:tcPr>
          <w:p w:rsidRPr="005A51AA" w:rsidR="002247F8" w:rsidP="00696511" w:rsidRDefault="002247F8" w14:paraId="7042DC8D"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43E279F2" w14:textId="77777777">
        <w:tc>
          <w:tcPr>
            <w:tcW w:w="4462" w:type="dxa"/>
          </w:tcPr>
          <w:p w:rsidRPr="005A51AA" w:rsidR="002247F8" w:rsidP="002247F8" w:rsidRDefault="002247F8" w14:paraId="2CD81A66" w14:textId="0FE22310">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Wyniki głosowania nad całością tekstu przedstawione są w</w:t>
            </w:r>
            <w:r w:rsidR="00BF5AB2">
              <w:rPr>
                <w:rFonts w:asciiTheme="minorHAnsi" w:hAnsiTheme="minorHAnsi"/>
                <w:sz w:val="28"/>
              </w:rPr>
              <w:t> </w:t>
            </w:r>
            <w:r>
              <w:rPr>
                <w:rFonts w:asciiTheme="minorHAnsi" w:hAnsiTheme="minorHAnsi"/>
                <w:sz w:val="28"/>
              </w:rPr>
              <w:t>proceduralnej części opinii.</w:t>
            </w:r>
          </w:p>
        </w:tc>
        <w:tc>
          <w:tcPr>
            <w:tcW w:w="4462" w:type="dxa"/>
          </w:tcPr>
          <w:p w:rsidRPr="005A51AA" w:rsidR="002247F8" w:rsidP="00A20B1A" w:rsidRDefault="002247F8" w14:paraId="7979774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B91BCA" w14:textId="77777777">
        <w:tc>
          <w:tcPr>
            <w:tcW w:w="4462" w:type="dxa"/>
          </w:tcPr>
          <w:p w:rsidRPr="005A51AA" w:rsidR="002247F8" w:rsidP="002247F8" w:rsidRDefault="002247F8" w14:paraId="626D22F0" w14:textId="77777777">
            <w:pPr>
              <w:widowControl w:val="0"/>
              <w:adjustRightInd w:val="0"/>
              <w:snapToGrid w:val="0"/>
              <w:rPr>
                <w:rFonts w:asciiTheme="minorHAnsi" w:hAnsiTheme="minorHAnsi" w:cstheme="minorHAnsi"/>
                <w:sz w:val="28"/>
                <w:szCs w:val="28"/>
              </w:rPr>
            </w:pPr>
            <w:r>
              <w:rPr>
                <w:rFonts w:asciiTheme="minorHAnsi" w:hAnsiTheme="minorHAnsi"/>
                <w:sz w:val="28"/>
              </w:rPr>
              <w:t>Jeżeli głosowanie miało charakter imienny, wymienia się nazwiska głosujących.</w:t>
            </w:r>
          </w:p>
        </w:tc>
        <w:tc>
          <w:tcPr>
            <w:tcW w:w="4462" w:type="dxa"/>
          </w:tcPr>
          <w:p w:rsidRPr="005A51AA" w:rsidR="002247F8" w:rsidP="00A20B1A" w:rsidRDefault="002247F8" w14:paraId="0FE22B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C928178" w14:textId="77777777">
        <w:tc>
          <w:tcPr>
            <w:tcW w:w="4462" w:type="dxa"/>
          </w:tcPr>
          <w:p w:rsidRPr="005A51AA" w:rsidR="002247F8" w:rsidP="002247F8" w:rsidRDefault="002247F8" w14:paraId="426C0D2B" w14:textId="374F7150">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W załączniku do opinii zamieszcza się ponadto tekst i uzasadnienie poprawek odrzuconych na sesji plenarnej wraz z</w:t>
            </w:r>
            <w:r w:rsidR="00BF5AB2">
              <w:rPr>
                <w:rFonts w:asciiTheme="minorHAnsi" w:hAnsiTheme="minorHAnsi"/>
                <w:sz w:val="28"/>
              </w:rPr>
              <w:t> </w:t>
            </w:r>
            <w:r>
              <w:rPr>
                <w:rFonts w:asciiTheme="minorHAnsi" w:hAnsiTheme="minorHAnsi"/>
                <w:sz w:val="28"/>
              </w:rPr>
              <w:t>wynikiem głosowania, jeśli poprawki te uzyskały przynajmniej jedną czwartą oddanych głosów.</w:t>
            </w:r>
          </w:p>
        </w:tc>
        <w:tc>
          <w:tcPr>
            <w:tcW w:w="4462" w:type="dxa"/>
          </w:tcPr>
          <w:p w:rsidRPr="005A51AA" w:rsidR="002247F8" w:rsidP="00A20B1A" w:rsidRDefault="002247F8" w14:paraId="4641FCF8" w14:textId="77777777">
            <w:pPr>
              <w:pStyle w:val="ListParagraph"/>
              <w:widowControl w:val="0"/>
              <w:spacing w:line="288" w:lineRule="auto"/>
              <w:ind w:left="0"/>
              <w:jc w:val="left"/>
              <w:rPr>
                <w:rFonts w:cstheme="minorHAnsi"/>
                <w:i/>
                <w:iCs/>
                <w:sz w:val="28"/>
                <w:szCs w:val="28"/>
              </w:rPr>
            </w:pPr>
          </w:p>
        </w:tc>
      </w:tr>
      <w:tr w:rsidRPr="005A51AA" w:rsidR="002247F8" w:rsidTr="00080033" w14:paraId="4EF42C01" w14:textId="77777777">
        <w:tc>
          <w:tcPr>
            <w:tcW w:w="4462" w:type="dxa"/>
          </w:tcPr>
          <w:p w:rsidRPr="005A51AA" w:rsidR="002247F8" w:rsidP="002247F8" w:rsidRDefault="002247F8" w14:paraId="4B7DCE75" w14:textId="77777777">
            <w:pPr>
              <w:widowControl w:val="0"/>
              <w:adjustRightInd w:val="0"/>
              <w:snapToGrid w:val="0"/>
              <w:rPr>
                <w:rFonts w:asciiTheme="minorHAnsi" w:hAnsiTheme="minorHAnsi" w:cstheme="minorHAnsi"/>
                <w:sz w:val="28"/>
                <w:szCs w:val="28"/>
              </w:rPr>
            </w:pPr>
            <w:r>
              <w:rPr>
                <w:rFonts w:asciiTheme="minorHAnsi" w:hAnsiTheme="minorHAnsi"/>
                <w:sz w:val="28"/>
              </w:rPr>
              <w:t>Warunek ten dotyczy również kontropinii.</w:t>
            </w:r>
          </w:p>
        </w:tc>
        <w:tc>
          <w:tcPr>
            <w:tcW w:w="4462" w:type="dxa"/>
          </w:tcPr>
          <w:p w:rsidRPr="005A51AA" w:rsidR="002247F8" w:rsidP="00A20B1A" w:rsidRDefault="002247F8" w14:paraId="34662DB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23C4025" w14:textId="77777777">
        <w:tc>
          <w:tcPr>
            <w:tcW w:w="4462" w:type="dxa"/>
          </w:tcPr>
          <w:p w:rsidRPr="005A51AA" w:rsidR="002247F8" w:rsidP="002247F8" w:rsidRDefault="002247F8" w14:paraId="0849057F" w14:textId="05A36825">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W załączniku do opinii Komitetu zamieszcza się także – wraz z</w:t>
            </w:r>
            <w:r w:rsidR="00BF5AB2">
              <w:rPr>
                <w:rFonts w:asciiTheme="minorHAnsi" w:hAnsiTheme="minorHAnsi"/>
                <w:sz w:val="28"/>
              </w:rPr>
              <w:t> </w:t>
            </w:r>
            <w:r>
              <w:rPr>
                <w:rFonts w:asciiTheme="minorHAnsi" w:hAnsiTheme="minorHAnsi"/>
                <w:sz w:val="28"/>
              </w:rPr>
              <w:t xml:space="preserve">wynikiem głosowania – tekst opinii sekcji odrzucony na korzyść poprawek </w:t>
            </w:r>
            <w:r>
              <w:rPr>
                <w:rFonts w:asciiTheme="minorHAnsi" w:hAnsiTheme="minorHAnsi"/>
                <w:sz w:val="28"/>
              </w:rPr>
              <w:lastRenderedPageBreak/>
              <w:t>przyjętych przez Zgromadzenie, pod warunkiem że uzyskał on przynajmniej jedną czwartą oddanych głosów.</w:t>
            </w:r>
          </w:p>
        </w:tc>
        <w:tc>
          <w:tcPr>
            <w:tcW w:w="4462" w:type="dxa"/>
          </w:tcPr>
          <w:p w:rsidRPr="005A51AA" w:rsidR="002247F8" w:rsidP="00A20B1A" w:rsidRDefault="002247F8" w14:paraId="7464988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4A736F" w14:textId="77777777">
        <w:tc>
          <w:tcPr>
            <w:tcW w:w="4462" w:type="dxa"/>
          </w:tcPr>
          <w:p w:rsidRPr="005A51AA" w:rsidR="002247F8" w:rsidP="00700511" w:rsidRDefault="002247F8" w14:paraId="6C75A1D5" w14:textId="328E1364">
            <w:pPr>
              <w:pStyle w:val="Heading1"/>
              <w:keepNext/>
              <w:keepLines/>
              <w:numPr>
                <w:ilvl w:val="0"/>
                <w:numId w:val="164"/>
              </w:numPr>
              <w:tabs>
                <w:tab w:val="left" w:pos="567"/>
              </w:tabs>
              <w:suppressAutoHyphens/>
              <w:outlineLvl w:val="0"/>
              <w:rPr>
                <w:rFonts w:asciiTheme="minorHAnsi" w:hAnsiTheme="minorHAnsi" w:cstheme="minorHAnsi"/>
                <w:sz w:val="28"/>
                <w:szCs w:val="28"/>
              </w:rPr>
            </w:pPr>
            <w:r>
              <w:rPr>
                <w:rFonts w:asciiTheme="minorHAnsi" w:hAnsiTheme="minorHAnsi"/>
                <w:sz w:val="28"/>
              </w:rPr>
              <w:t>Jeżeli jedna z trzech Grup w</w:t>
            </w:r>
            <w:r w:rsidR="00BF5AB2">
              <w:rPr>
                <w:rFonts w:asciiTheme="minorHAnsi" w:hAnsiTheme="minorHAnsi"/>
                <w:sz w:val="28"/>
              </w:rPr>
              <w:t> </w:t>
            </w:r>
            <w:r>
              <w:rPr>
                <w:rFonts w:asciiTheme="minorHAnsi" w:hAnsiTheme="minorHAnsi"/>
                <w:sz w:val="28"/>
              </w:rPr>
              <w:t>Komitecie lub jedna z Kategorii działalności społeczno-gospodarczej, o których mowa w art. 36, zajmuje inne, acz jednolite stanowisko w</w:t>
            </w:r>
            <w:r w:rsidR="00BF5AB2">
              <w:rPr>
                <w:rFonts w:asciiTheme="minorHAnsi" w:hAnsiTheme="minorHAnsi"/>
                <w:sz w:val="28"/>
              </w:rPr>
              <w:t> </w:t>
            </w:r>
            <w:r>
              <w:rPr>
                <w:rFonts w:asciiTheme="minorHAnsi" w:hAnsiTheme="minorHAnsi"/>
                <w:sz w:val="28"/>
              </w:rPr>
              <w:t>sprawie rozpatrywanej przez Zgromadzenie, to po głosowaniu imiennym zamykającym dyskusję na ten temat dana Grupa lub Kategoria może postanowić, by jej stanowisko zostało streszczone w krótkim oświadczeniu, które zostanie załączone do opinii.</w:t>
            </w:r>
          </w:p>
        </w:tc>
        <w:tc>
          <w:tcPr>
            <w:tcW w:w="4462" w:type="dxa"/>
          </w:tcPr>
          <w:p w:rsidRPr="005A51AA" w:rsidR="002247F8" w:rsidP="00700511" w:rsidRDefault="002247F8" w14:paraId="77CE52C6" w14:textId="77777777">
            <w:pPr>
              <w:pStyle w:val="Heading1"/>
              <w:keepNext/>
              <w:keepLines/>
              <w:numPr>
                <w:ilvl w:val="0"/>
                <w:numId w:val="0"/>
              </w:numPr>
              <w:suppressAutoHyphens/>
              <w:jc w:val="left"/>
              <w:outlineLvl w:val="0"/>
              <w:rPr>
                <w:rFonts w:asciiTheme="minorHAnsi" w:hAnsiTheme="minorHAnsi" w:cstheme="minorHAnsi"/>
                <w:sz w:val="28"/>
                <w:szCs w:val="28"/>
                <w:lang w:val="en-GB"/>
              </w:rPr>
            </w:pPr>
          </w:p>
        </w:tc>
      </w:tr>
      <w:tr w:rsidRPr="005A51AA" w:rsidR="002247F8" w:rsidTr="00080033" w14:paraId="367D3CDB" w14:textId="77777777">
        <w:tc>
          <w:tcPr>
            <w:tcW w:w="4462" w:type="dxa"/>
          </w:tcPr>
          <w:p w:rsidRPr="005A51AA" w:rsidR="002247F8" w:rsidP="002247F8" w:rsidRDefault="002247F8" w14:paraId="603B4CC1"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DFC6360"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D396EFC" w14:textId="77777777">
        <w:tc>
          <w:tcPr>
            <w:tcW w:w="4462" w:type="dxa"/>
          </w:tcPr>
          <w:p w:rsidRPr="005A51AA" w:rsidR="002247F8" w:rsidP="002247F8" w:rsidRDefault="002247F8" w14:paraId="7D94755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75 – Przekazywanie opinii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przekazywanie instytucjom" \t "75"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367B93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55A67E8" w14:textId="77777777">
        <w:tc>
          <w:tcPr>
            <w:tcW w:w="4462" w:type="dxa"/>
          </w:tcPr>
          <w:p w:rsidRPr="005A51AA" w:rsidR="002247F8" w:rsidP="002247F8" w:rsidRDefault="002247F8" w14:paraId="1F63AAFE" w14:textId="77777777">
            <w:pPr>
              <w:pStyle w:val="Heading1"/>
              <w:numPr>
                <w:ilvl w:val="0"/>
                <w:numId w:val="165"/>
              </w:numPr>
              <w:tabs>
                <w:tab w:val="left" w:pos="567"/>
              </w:tabs>
              <w:outlineLvl w:val="0"/>
              <w:rPr>
                <w:rFonts w:asciiTheme="minorHAnsi" w:hAnsiTheme="minorHAnsi" w:cstheme="minorHAnsi"/>
                <w:sz w:val="28"/>
                <w:szCs w:val="28"/>
              </w:rPr>
            </w:pPr>
            <w:r>
              <w:rPr>
                <w:rFonts w:asciiTheme="minorHAnsi" w:hAnsiTheme="minorHAnsi"/>
                <w:sz w:val="28"/>
              </w:rPr>
              <w:t>Opinie przyjęte przez Komitet oraz protokół sesji plenarnej Zgromadzenia przekazywane są Parlamentowi Europejskiemu, Radzie i Komisji.</w:t>
            </w:r>
          </w:p>
        </w:tc>
        <w:tc>
          <w:tcPr>
            <w:tcW w:w="4462" w:type="dxa"/>
          </w:tcPr>
          <w:p w:rsidRPr="005A51AA" w:rsidR="002247F8" w:rsidP="00A20B1A" w:rsidRDefault="002247F8" w14:paraId="4DA3860C" w14:textId="77777777">
            <w:pPr>
              <w:jc w:val="left"/>
              <w:rPr>
                <w:rFonts w:asciiTheme="minorHAnsi" w:hAnsiTheme="minorHAnsi" w:cstheme="minorHAnsi"/>
                <w:iCs/>
                <w:sz w:val="28"/>
                <w:szCs w:val="28"/>
                <w:lang w:val="en-GB"/>
              </w:rPr>
            </w:pPr>
          </w:p>
        </w:tc>
      </w:tr>
      <w:tr w:rsidRPr="005A51AA" w:rsidR="002247F8" w:rsidTr="00080033" w14:paraId="00281DEE" w14:textId="77777777">
        <w:tc>
          <w:tcPr>
            <w:tcW w:w="4462" w:type="dxa"/>
          </w:tcPr>
          <w:p w:rsidRPr="005A51AA" w:rsidR="002247F8" w:rsidP="002247F8" w:rsidRDefault="002247F8" w14:paraId="4850F830" w14:textId="77777777">
            <w:pPr>
              <w:pStyle w:val="Heading1"/>
              <w:numPr>
                <w:ilvl w:val="0"/>
                <w:numId w:val="165"/>
              </w:numPr>
              <w:tabs>
                <w:tab w:val="left" w:pos="567"/>
              </w:tabs>
              <w:outlineLvl w:val="0"/>
              <w:rPr>
                <w:rFonts w:asciiTheme="minorHAnsi" w:hAnsiTheme="minorHAnsi" w:cstheme="minorHAnsi"/>
                <w:sz w:val="28"/>
                <w:szCs w:val="28"/>
              </w:rPr>
            </w:pPr>
            <w:r>
              <w:rPr>
                <w:rFonts w:asciiTheme="minorHAnsi" w:hAnsiTheme="minorHAnsi"/>
                <w:sz w:val="28"/>
              </w:rPr>
              <w:t xml:space="preserve">Opinie przyjęte przez Komitet mogą być przesłane do każdej innej zainteresowanej instytucji lub zainteresowanego organu. </w:t>
            </w:r>
          </w:p>
        </w:tc>
        <w:tc>
          <w:tcPr>
            <w:tcW w:w="4462" w:type="dxa"/>
          </w:tcPr>
          <w:p w:rsidRPr="005A51AA" w:rsidR="002247F8" w:rsidP="00A20B1A" w:rsidRDefault="002247F8" w14:paraId="654E1929" w14:textId="77777777">
            <w:pPr>
              <w:jc w:val="left"/>
              <w:rPr>
                <w:rFonts w:asciiTheme="minorHAnsi" w:hAnsiTheme="minorHAnsi" w:cstheme="minorHAnsi"/>
                <w:iCs/>
                <w:sz w:val="28"/>
                <w:szCs w:val="28"/>
                <w:lang w:val="en-GB"/>
              </w:rPr>
            </w:pPr>
          </w:p>
        </w:tc>
      </w:tr>
      <w:tr w:rsidRPr="005A51AA" w:rsidR="002247F8" w:rsidTr="00080033" w14:paraId="7ADF283B" w14:textId="77777777">
        <w:tc>
          <w:tcPr>
            <w:tcW w:w="4462" w:type="dxa"/>
          </w:tcPr>
          <w:p w:rsidRPr="005A51AA" w:rsidR="002247F8" w:rsidP="002247F8" w:rsidRDefault="002247F8" w14:paraId="1E10D362" w14:textId="77777777">
            <w:pPr>
              <w:rPr>
                <w:rFonts w:asciiTheme="minorHAnsi" w:hAnsiTheme="minorHAnsi" w:cstheme="minorHAnsi"/>
                <w:sz w:val="28"/>
                <w:szCs w:val="28"/>
                <w:lang w:val="en-GB"/>
              </w:rPr>
            </w:pPr>
          </w:p>
        </w:tc>
        <w:tc>
          <w:tcPr>
            <w:tcW w:w="4462" w:type="dxa"/>
          </w:tcPr>
          <w:p w:rsidRPr="005A51AA" w:rsidR="002247F8" w:rsidP="00A20B1A" w:rsidRDefault="002247F8" w14:paraId="068A189E" w14:textId="77777777">
            <w:pPr>
              <w:jc w:val="left"/>
              <w:rPr>
                <w:rFonts w:asciiTheme="minorHAnsi" w:hAnsiTheme="minorHAnsi" w:cstheme="minorHAnsi"/>
                <w:sz w:val="28"/>
                <w:szCs w:val="28"/>
                <w:lang w:val="en-GB"/>
              </w:rPr>
            </w:pPr>
          </w:p>
        </w:tc>
      </w:tr>
      <w:tr w:rsidRPr="005A51AA" w:rsidR="002247F8" w:rsidTr="00080033" w14:paraId="2CB6D16A" w14:textId="77777777">
        <w:tc>
          <w:tcPr>
            <w:tcW w:w="4462" w:type="dxa"/>
          </w:tcPr>
          <w:p w:rsidRPr="005A51AA" w:rsidR="002247F8" w:rsidP="002247F8" w:rsidRDefault="002247F8" w14:paraId="5E17608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V</w:t>
            </w:r>
            <w:r w:rsidRPr="005A51AA">
              <w:rPr>
                <w:sz w:val="28"/>
              </w:rPr>
              <w:fldChar w:fldCharType="begin"/>
            </w:r>
            <w:r w:rsidRPr="005A51AA">
              <w:rPr>
                <w:sz w:val="28"/>
              </w:rPr>
              <w:instrText xml:space="preserve"> TC "</w:instrText>
            </w:r>
            <w:bookmarkStart w:name="_Toc192238827" w:id="48"/>
            <w:r w:rsidRPr="005A51AA">
              <w:rPr>
                <w:sz w:val="28"/>
              </w:rPr>
              <w:instrText>Rozdział V Przepisy wspólne</w:instrText>
            </w:r>
            <w:bookmarkEnd w:id="48"/>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1DF406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712D27" w14:textId="77777777">
        <w:tc>
          <w:tcPr>
            <w:tcW w:w="4462" w:type="dxa"/>
          </w:tcPr>
          <w:p w:rsidRPr="005A51AA" w:rsidR="002247F8" w:rsidP="002247F8" w:rsidRDefault="002247F8" w14:paraId="7C8C9E1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PRZEPISY WSPÓLNE</w:t>
            </w:r>
          </w:p>
        </w:tc>
        <w:tc>
          <w:tcPr>
            <w:tcW w:w="4462" w:type="dxa"/>
          </w:tcPr>
          <w:p w:rsidRPr="005A51AA" w:rsidR="002247F8" w:rsidP="00A20B1A" w:rsidRDefault="002247F8" w14:paraId="399A606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F8AA440" w14:textId="77777777">
        <w:tc>
          <w:tcPr>
            <w:tcW w:w="4462" w:type="dxa"/>
          </w:tcPr>
          <w:p w:rsidRPr="005A51AA" w:rsidR="002247F8" w:rsidP="002247F8" w:rsidRDefault="002247F8" w14:paraId="7ADE13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4AF2E2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274B6A9" w14:textId="77777777">
        <w:tc>
          <w:tcPr>
            <w:tcW w:w="4462" w:type="dxa"/>
          </w:tcPr>
          <w:p w:rsidRPr="005A51AA" w:rsidR="002247F8" w:rsidP="002247F8" w:rsidRDefault="002247F8" w14:paraId="44CBFE6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Sekcja 1 – Głosowanie</w:t>
            </w:r>
          </w:p>
        </w:tc>
        <w:tc>
          <w:tcPr>
            <w:tcW w:w="4462" w:type="dxa"/>
          </w:tcPr>
          <w:p w:rsidRPr="005A51AA" w:rsidR="002247F8" w:rsidP="00A20B1A" w:rsidRDefault="002247F8" w14:paraId="60EC408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30E4CA1" w14:textId="77777777">
        <w:tc>
          <w:tcPr>
            <w:tcW w:w="4462" w:type="dxa"/>
          </w:tcPr>
          <w:p w:rsidRPr="005A51AA" w:rsidR="002247F8" w:rsidP="002247F8" w:rsidRDefault="002247F8" w14:paraId="32906B0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965D7A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C5892E2" w14:textId="77777777">
        <w:tc>
          <w:tcPr>
            <w:tcW w:w="4462" w:type="dxa"/>
          </w:tcPr>
          <w:p w:rsidRPr="005A51AA" w:rsidR="002247F8" w:rsidP="002247F8" w:rsidRDefault="002247F8" w14:paraId="569E69B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76 – Głosowanie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"GŁOSOWANIE: głosowanie imienne" \t "zob. GŁOSOWANIE IMIENNE 76"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"GŁOSOWANIE: odnotowanie głosów w protokole" \t "76 PW"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"GŁOSOWANIE: równość głosów za i przeciw" \t "76"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głosowanie (zob. także GŁOSOWANIE)" \t "76"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"RECORDED VOTE" \t "See ROLL CALL VOTE"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"GŁOSOWANIE IMIENNE" \t "76"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64B932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4817DB0" w14:textId="77777777">
        <w:tc>
          <w:tcPr>
            <w:tcW w:w="4462" w:type="dxa"/>
          </w:tcPr>
          <w:p w:rsidRPr="005A51AA" w:rsidR="002247F8" w:rsidP="002247F8" w:rsidRDefault="002247F8" w14:paraId="1D07DAE5"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Głosy ważnie oddane to głosy za albo przeciw bądź wstrzymanie się od głosu.</w:t>
            </w:r>
          </w:p>
        </w:tc>
        <w:tc>
          <w:tcPr>
            <w:tcW w:w="4462" w:type="dxa"/>
          </w:tcPr>
          <w:p w:rsidRPr="005A51AA" w:rsidR="002247F8" w:rsidP="00A20B1A" w:rsidRDefault="002247F8" w14:paraId="5165412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FCA84F7" w14:textId="77777777">
        <w:tc>
          <w:tcPr>
            <w:tcW w:w="4462" w:type="dxa"/>
          </w:tcPr>
          <w:p w:rsidRPr="005A51AA" w:rsidR="002247F8" w:rsidP="002247F8" w:rsidRDefault="002247F8" w14:paraId="66BFA0D4" w14:textId="18AF889D">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O ile niniejszy regulamin wewnętrzny nie stanowi inaczej, dokumenty lub decyzje Komitetu i</w:t>
            </w:r>
            <w:r w:rsidR="00BF5AB2">
              <w:rPr>
                <w:rFonts w:asciiTheme="minorHAnsi" w:hAnsiTheme="minorHAnsi"/>
                <w:sz w:val="28"/>
              </w:rPr>
              <w:t> </w:t>
            </w:r>
            <w:r>
              <w:rPr>
                <w:rFonts w:asciiTheme="minorHAnsi" w:hAnsiTheme="minorHAnsi"/>
                <w:sz w:val="28"/>
              </w:rPr>
              <w:t>jego organów przyjmowane są większością oddanych głosów, z</w:t>
            </w:r>
            <w:r w:rsidR="00BF5AB2">
              <w:rPr>
                <w:rFonts w:asciiTheme="minorHAnsi" w:hAnsiTheme="minorHAnsi"/>
                <w:sz w:val="28"/>
              </w:rPr>
              <w:t> </w:t>
            </w:r>
            <w:r>
              <w:rPr>
                <w:rFonts w:asciiTheme="minorHAnsi" w:hAnsiTheme="minorHAnsi"/>
                <w:sz w:val="28"/>
              </w:rPr>
              <w:t>uwzględnieniem głosów za lub przeciw.</w:t>
            </w:r>
          </w:p>
        </w:tc>
        <w:tc>
          <w:tcPr>
            <w:tcW w:w="4462" w:type="dxa"/>
          </w:tcPr>
          <w:p w:rsidRPr="005A51AA" w:rsidR="002247F8" w:rsidP="00A20B1A" w:rsidRDefault="002247F8" w14:paraId="6089C15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D1337B" w14:textId="77777777">
        <w:tc>
          <w:tcPr>
            <w:tcW w:w="4462" w:type="dxa"/>
          </w:tcPr>
          <w:p w:rsidRPr="005A51AA" w:rsidR="002247F8" w:rsidP="002247F8" w:rsidRDefault="002247F8" w14:paraId="375BBC37"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Głosowanie przyjmuje postać głosowania jawnego, tajnego bądź imiennego. W tym ostatnim przypadku nazwiska i głosy zostają odnotowane w protokole posiedzenia.</w:t>
            </w:r>
          </w:p>
        </w:tc>
        <w:tc>
          <w:tcPr>
            <w:tcW w:w="4462" w:type="dxa"/>
          </w:tcPr>
          <w:p w:rsidRPr="005A51AA" w:rsidR="002247F8" w:rsidP="00A20B1A" w:rsidRDefault="002247F8" w14:paraId="55506491" w14:textId="77777777">
            <w:pPr>
              <w:rPr>
                <w:rFonts w:asciiTheme="minorHAnsi" w:hAnsiTheme="minorHAnsi" w:cstheme="minorHAnsi"/>
                <w:sz w:val="28"/>
                <w:szCs w:val="28"/>
              </w:rPr>
            </w:pPr>
            <w:r>
              <w:rPr>
                <w:rFonts w:asciiTheme="minorHAnsi" w:hAnsiTheme="minorHAnsi"/>
                <w:sz w:val="28"/>
              </w:rPr>
              <w:t>Głosowanie imienne jest przeprowadzane przy użyciu elektronicznego systemu głosowania.</w:t>
            </w:r>
          </w:p>
          <w:p w:rsidRPr="005A51AA" w:rsidR="002247F8" w:rsidP="00A20B1A" w:rsidRDefault="002247F8" w14:paraId="082EFFAC" w14:textId="77777777">
            <w:pPr>
              <w:rPr>
                <w:rFonts w:asciiTheme="minorHAnsi" w:hAnsiTheme="minorHAnsi" w:cstheme="minorHAnsi"/>
                <w:sz w:val="28"/>
                <w:szCs w:val="28"/>
              </w:rPr>
            </w:pPr>
          </w:p>
          <w:p w:rsidRPr="005A51AA" w:rsidR="002247F8" w:rsidP="00A20B1A" w:rsidRDefault="002247F8" w14:paraId="0E1319AB" w14:textId="77777777">
            <w:pPr>
              <w:rPr>
                <w:rFonts w:asciiTheme="minorHAnsi" w:hAnsiTheme="minorHAnsi" w:cstheme="minorHAnsi"/>
                <w:sz w:val="28"/>
                <w:szCs w:val="28"/>
              </w:rPr>
            </w:pPr>
            <w:r>
              <w:rPr>
                <w:rFonts w:asciiTheme="minorHAnsi" w:hAnsiTheme="minorHAnsi"/>
                <w:sz w:val="28"/>
              </w:rPr>
              <w:t xml:space="preserve">Jeśli nie jest on dostępny z powodów technicznych, głosowanie imienne można przeprowadzić w kolejności </w:t>
            </w:r>
            <w:r>
              <w:rPr>
                <w:rFonts w:asciiTheme="minorHAnsi" w:hAnsiTheme="minorHAnsi"/>
                <w:sz w:val="28"/>
              </w:rPr>
              <w:lastRenderedPageBreak/>
              <w:t>alfabetycznej, rozpoczynając od wybranego losowo nazwiska członka. Przewodniczący głosuje jako ostatni. Głosowanie odbywa się ustnie przez wypowiedzenie słów: „tak”, „nie” lub „wstrzymuję się”.</w:t>
            </w:r>
          </w:p>
          <w:p w:rsidRPr="005A51AA" w:rsidR="002247F8" w:rsidP="00A20B1A" w:rsidRDefault="002247F8" w14:paraId="0DCC60BC" w14:textId="77777777">
            <w:pPr>
              <w:rPr>
                <w:rFonts w:asciiTheme="minorHAnsi" w:hAnsiTheme="minorHAnsi" w:cstheme="minorHAnsi"/>
                <w:sz w:val="28"/>
                <w:szCs w:val="28"/>
              </w:rPr>
            </w:pPr>
          </w:p>
          <w:p w:rsidRPr="005A51AA" w:rsidR="002247F8" w:rsidP="00A20B1A" w:rsidRDefault="002247F8" w14:paraId="74A7B4D5" w14:textId="72D35200">
            <w:pPr>
              <w:rPr>
                <w:rFonts w:asciiTheme="minorHAnsi" w:hAnsiTheme="minorHAnsi" w:cstheme="minorHAnsi"/>
                <w:i/>
                <w:sz w:val="28"/>
                <w:szCs w:val="28"/>
              </w:rPr>
            </w:pPr>
            <w:r>
              <w:rPr>
                <w:rFonts w:asciiTheme="minorHAnsi" w:hAnsiTheme="minorHAnsi"/>
                <w:sz w:val="28"/>
              </w:rPr>
              <w:t>Wynik głosowania jest wpisywany do protokołu posiedzenia. Lista głosujących, uporządkowana według kolejności alfabetycznej nazwisk członków, zawiera informację o</w:t>
            </w:r>
            <w:r w:rsidR="00BF5AB2">
              <w:rPr>
                <w:rFonts w:asciiTheme="minorHAnsi" w:hAnsiTheme="minorHAnsi"/>
                <w:sz w:val="28"/>
              </w:rPr>
              <w:t> </w:t>
            </w:r>
            <w:r>
              <w:rPr>
                <w:rFonts w:asciiTheme="minorHAnsi" w:hAnsiTheme="minorHAnsi"/>
                <w:sz w:val="28"/>
              </w:rPr>
              <w:t>sposobie głosowania każdego z</w:t>
            </w:r>
            <w:r w:rsidR="00BF5AB2">
              <w:rPr>
                <w:rFonts w:asciiTheme="minorHAnsi" w:hAnsiTheme="minorHAnsi"/>
                <w:sz w:val="28"/>
              </w:rPr>
              <w:t> </w:t>
            </w:r>
            <w:r>
              <w:rPr>
                <w:rFonts w:asciiTheme="minorHAnsi" w:hAnsiTheme="minorHAnsi"/>
                <w:sz w:val="28"/>
              </w:rPr>
              <w:t>członków.</w:t>
            </w:r>
          </w:p>
        </w:tc>
      </w:tr>
      <w:tr w:rsidRPr="005A51AA" w:rsidR="002247F8" w:rsidTr="00080033" w14:paraId="7F75B578" w14:textId="77777777">
        <w:tc>
          <w:tcPr>
            <w:tcW w:w="4462" w:type="dxa"/>
          </w:tcPr>
          <w:p w:rsidRPr="005A51AA" w:rsidR="002247F8" w:rsidP="002247F8" w:rsidRDefault="002247F8" w14:paraId="54B0E94C"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Głosowanie w sprawie rezolucji, poprawki, kontropinii, całego tekstu opinii lub jakiegokolwiek innego dokumentu jest imienne, jeśli z takim wnioskiem wystąpi jedna czwarta obecnych lub reprezentowanych członków.</w:t>
            </w:r>
          </w:p>
        </w:tc>
        <w:tc>
          <w:tcPr>
            <w:tcW w:w="4462" w:type="dxa"/>
          </w:tcPr>
          <w:p w:rsidRPr="005A51AA" w:rsidR="002247F8" w:rsidP="00A20B1A" w:rsidRDefault="002247F8" w14:paraId="21F2ECDE" w14:textId="77777777">
            <w:pPr>
              <w:rPr>
                <w:rFonts w:asciiTheme="minorHAnsi" w:hAnsiTheme="minorHAnsi" w:cstheme="minorHAnsi"/>
                <w:sz w:val="28"/>
                <w:szCs w:val="28"/>
              </w:rPr>
            </w:pPr>
            <w:r>
              <w:rPr>
                <w:rFonts w:asciiTheme="minorHAnsi" w:hAnsiTheme="minorHAnsi"/>
                <w:sz w:val="28"/>
              </w:rPr>
              <w:t>Głosowanie odnotowane w protokole ma takie samo znaczenie jak głosowanie imienne opisane w ust. 3 tego artykułu.</w:t>
            </w:r>
          </w:p>
        </w:tc>
      </w:tr>
      <w:tr w:rsidRPr="005A51AA" w:rsidR="002247F8" w:rsidTr="00080033" w14:paraId="79F063DF" w14:textId="77777777">
        <w:tc>
          <w:tcPr>
            <w:tcW w:w="4462" w:type="dxa"/>
          </w:tcPr>
          <w:p w:rsidRPr="005A51AA" w:rsidR="002247F8" w:rsidP="002247F8" w:rsidRDefault="002247F8" w14:paraId="61BFBEF8"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Wybory na poszczególne funkcje reprezentacyjne odbywają się zawsze w drodze głosowania tajnego.</w:t>
            </w:r>
          </w:p>
        </w:tc>
        <w:tc>
          <w:tcPr>
            <w:tcW w:w="4462" w:type="dxa"/>
          </w:tcPr>
          <w:p w:rsidRPr="005A51AA" w:rsidR="002247F8" w:rsidP="00A20B1A" w:rsidRDefault="002247F8" w14:paraId="140E0C0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C40205" w14:textId="77777777">
        <w:tc>
          <w:tcPr>
            <w:tcW w:w="4462" w:type="dxa"/>
          </w:tcPr>
          <w:p w:rsidRPr="005A51AA" w:rsidR="002247F8" w:rsidP="00696511" w:rsidRDefault="002247F8" w14:paraId="16346178" w14:textId="77777777">
            <w:pPr>
              <w:keepNext/>
              <w:keepLines/>
              <w:adjustRightInd w:val="0"/>
              <w:snapToGrid w:val="0"/>
              <w:rPr>
                <w:rFonts w:asciiTheme="minorHAnsi" w:hAnsiTheme="minorHAnsi" w:cstheme="minorHAnsi"/>
                <w:sz w:val="28"/>
                <w:szCs w:val="28"/>
              </w:rPr>
            </w:pPr>
            <w:r>
              <w:rPr>
                <w:rFonts w:asciiTheme="minorHAnsi" w:hAnsiTheme="minorHAnsi"/>
                <w:sz w:val="28"/>
              </w:rPr>
              <w:t>W innych przypadkach głosowanie tajne wymaga wniosku większości obecnych lub reprezentowanych członków.</w:t>
            </w:r>
          </w:p>
        </w:tc>
        <w:tc>
          <w:tcPr>
            <w:tcW w:w="4462" w:type="dxa"/>
          </w:tcPr>
          <w:p w:rsidRPr="005A51AA" w:rsidR="002247F8" w:rsidP="00696511" w:rsidRDefault="002247F8" w14:paraId="728BEB05"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4F026019" w14:textId="77777777">
        <w:tc>
          <w:tcPr>
            <w:tcW w:w="4462" w:type="dxa"/>
          </w:tcPr>
          <w:p w:rsidRPr="005A51AA" w:rsidR="002247F8" w:rsidP="002247F8" w:rsidRDefault="002247F8" w14:paraId="068E668B" w14:textId="77777777">
            <w:pPr>
              <w:pStyle w:val="Heading1"/>
              <w:numPr>
                <w:ilvl w:val="0"/>
                <w:numId w:val="15"/>
              </w:numPr>
              <w:tabs>
                <w:tab w:val="left" w:pos="567"/>
              </w:tabs>
              <w:outlineLvl w:val="0"/>
              <w:rPr>
                <w:rFonts w:asciiTheme="minorHAnsi" w:hAnsiTheme="minorHAnsi" w:cstheme="minorHAnsi"/>
                <w:sz w:val="28"/>
                <w:szCs w:val="28"/>
              </w:rPr>
            </w:pPr>
            <w:r>
              <w:rPr>
                <w:rFonts w:asciiTheme="minorHAnsi" w:hAnsiTheme="minorHAnsi"/>
                <w:sz w:val="28"/>
              </w:rPr>
              <w:t>Jeżeli podczas głosowania występuje równość głosów za i przeciw, głos rozstrzygający należy do przewodniczącego obrad.</w:t>
            </w:r>
          </w:p>
        </w:tc>
        <w:tc>
          <w:tcPr>
            <w:tcW w:w="4462" w:type="dxa"/>
          </w:tcPr>
          <w:p w:rsidRPr="005A51AA" w:rsidR="002247F8" w:rsidP="00A20B1A" w:rsidRDefault="002247F8" w14:paraId="2000853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097B54" w14:textId="77777777">
        <w:tc>
          <w:tcPr>
            <w:tcW w:w="4462" w:type="dxa"/>
          </w:tcPr>
          <w:p w:rsidRPr="005A51AA" w:rsidR="002247F8" w:rsidP="002247F8" w:rsidRDefault="002247F8" w14:paraId="292D7ADF" w14:textId="77777777">
            <w:pPr>
              <w:rPr>
                <w:rFonts w:asciiTheme="minorHAnsi" w:hAnsiTheme="minorHAnsi" w:cstheme="minorHAnsi"/>
                <w:sz w:val="28"/>
                <w:szCs w:val="28"/>
                <w:lang w:val="en-GB"/>
              </w:rPr>
            </w:pPr>
          </w:p>
        </w:tc>
        <w:tc>
          <w:tcPr>
            <w:tcW w:w="4462" w:type="dxa"/>
          </w:tcPr>
          <w:p w:rsidRPr="005A51AA" w:rsidR="002247F8" w:rsidP="00A20B1A" w:rsidRDefault="002247F8" w14:paraId="50CF840B" w14:textId="77777777">
            <w:pPr>
              <w:jc w:val="left"/>
              <w:rPr>
                <w:rFonts w:asciiTheme="minorHAnsi" w:hAnsiTheme="minorHAnsi" w:cstheme="minorHAnsi"/>
                <w:sz w:val="28"/>
                <w:szCs w:val="28"/>
                <w:lang w:val="en-GB"/>
              </w:rPr>
            </w:pPr>
          </w:p>
        </w:tc>
      </w:tr>
      <w:tr w:rsidRPr="005A51AA" w:rsidR="002247F8" w:rsidTr="00080033" w14:paraId="580D030E" w14:textId="77777777">
        <w:tc>
          <w:tcPr>
            <w:tcW w:w="4462" w:type="dxa"/>
          </w:tcPr>
          <w:p w:rsidRPr="005A51AA" w:rsidR="002247F8" w:rsidP="002247F8" w:rsidRDefault="002247F8" w14:paraId="3ACD1D7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Sekcja 2 – Sprawozdawcy</w:t>
            </w:r>
          </w:p>
        </w:tc>
        <w:tc>
          <w:tcPr>
            <w:tcW w:w="4462" w:type="dxa"/>
          </w:tcPr>
          <w:p w:rsidRPr="005A51AA" w:rsidR="002247F8" w:rsidP="00A20B1A" w:rsidRDefault="002247F8" w14:paraId="69F0DAF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264797" w14:textId="77777777">
        <w:tc>
          <w:tcPr>
            <w:tcW w:w="4462" w:type="dxa"/>
          </w:tcPr>
          <w:p w:rsidRPr="005A51AA" w:rsidR="002247F8" w:rsidP="002247F8" w:rsidRDefault="002247F8" w14:paraId="063B1B50"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24937CC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0610D3B7" w14:textId="77777777">
        <w:tc>
          <w:tcPr>
            <w:tcW w:w="4462" w:type="dxa"/>
          </w:tcPr>
          <w:p w:rsidRPr="005A51AA" w:rsidR="002247F8" w:rsidP="002247F8" w:rsidRDefault="002247F8" w14:paraId="5C95444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77 – Funkcje sprawozdawców</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działania następcze w związku z opiniami" \t "77"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monitorowanie dalszych losów opinii" \t "77"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"SPRAWOZDAWCA: rezygnacja" \t "77"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568F1C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213B92" w14:textId="77777777">
        <w:tc>
          <w:tcPr>
            <w:tcW w:w="4462" w:type="dxa"/>
          </w:tcPr>
          <w:p w:rsidRPr="005A51AA" w:rsidR="002247F8" w:rsidP="002247F8" w:rsidRDefault="002247F8" w14:paraId="4E96B439" w14:textId="33B39C20">
            <w:pPr>
              <w:pStyle w:val="Heading1"/>
              <w:numPr>
                <w:ilvl w:val="0"/>
                <w:numId w:val="167"/>
              </w:numPr>
              <w:tabs>
                <w:tab w:val="left" w:pos="567"/>
              </w:tabs>
              <w:ind w:left="0" w:firstLine="0"/>
              <w:outlineLvl w:val="0"/>
              <w:rPr>
                <w:rFonts w:asciiTheme="minorHAnsi" w:hAnsiTheme="minorHAnsi" w:cstheme="minorHAnsi"/>
                <w:sz w:val="28"/>
                <w:szCs w:val="28"/>
              </w:rPr>
            </w:pPr>
            <w:r>
              <w:rPr>
                <w:rFonts w:asciiTheme="minorHAnsi" w:hAnsiTheme="minorHAnsi"/>
                <w:sz w:val="28"/>
              </w:rPr>
              <w:t>Zadaniem sprawozdawcy jest sporządzenie projektu opinii, raportu z oceny lub raportu informacyjnego z</w:t>
            </w:r>
            <w:r w:rsidR="00BF5AB2">
              <w:rPr>
                <w:rFonts w:asciiTheme="minorHAnsi" w:hAnsiTheme="minorHAnsi"/>
                <w:sz w:val="28"/>
              </w:rPr>
              <w:t> </w:t>
            </w:r>
            <w:r>
              <w:rPr>
                <w:rFonts w:asciiTheme="minorHAnsi" w:hAnsiTheme="minorHAnsi"/>
                <w:sz w:val="28"/>
              </w:rPr>
              <w:t>uwzględnieniem różnych uwag członków grupy analitycznej.</w:t>
            </w:r>
          </w:p>
        </w:tc>
        <w:tc>
          <w:tcPr>
            <w:tcW w:w="4462" w:type="dxa"/>
          </w:tcPr>
          <w:p w:rsidRPr="005A51AA" w:rsidR="002247F8" w:rsidP="00A20B1A" w:rsidRDefault="002247F8" w14:paraId="068CD70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B6BB37" w14:textId="77777777">
        <w:tc>
          <w:tcPr>
            <w:tcW w:w="4462" w:type="dxa"/>
          </w:tcPr>
          <w:p w:rsidRPr="005A51AA" w:rsidR="002247F8" w:rsidP="002247F8" w:rsidRDefault="002247F8" w14:paraId="69F733B1" w14:textId="77777777">
            <w:pPr>
              <w:widowControl w:val="0"/>
              <w:adjustRightInd w:val="0"/>
              <w:snapToGrid w:val="0"/>
              <w:rPr>
                <w:rFonts w:asciiTheme="minorHAnsi" w:hAnsiTheme="minorHAnsi" w:cstheme="minorHAnsi"/>
                <w:sz w:val="28"/>
                <w:szCs w:val="28"/>
              </w:rPr>
            </w:pPr>
            <w:r>
              <w:rPr>
                <w:rFonts w:asciiTheme="minorHAnsi" w:hAnsiTheme="minorHAnsi"/>
                <w:sz w:val="28"/>
              </w:rPr>
              <w:t>Przedstawia on opracowany przez siebie dokument odpowiedniemu organowi.</w:t>
            </w:r>
          </w:p>
        </w:tc>
        <w:tc>
          <w:tcPr>
            <w:tcW w:w="4462" w:type="dxa"/>
          </w:tcPr>
          <w:p w:rsidRPr="005A51AA" w:rsidR="002247F8" w:rsidP="00A20B1A" w:rsidRDefault="002247F8" w14:paraId="4B86FD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E31330D" w14:textId="77777777">
        <w:tc>
          <w:tcPr>
            <w:tcW w:w="4462" w:type="dxa"/>
          </w:tcPr>
          <w:p w:rsidRPr="005A51AA" w:rsidR="002247F8" w:rsidP="002247F8" w:rsidRDefault="002247F8" w14:paraId="4138DF8F" w14:textId="77777777">
            <w:pPr>
              <w:widowControl w:val="0"/>
              <w:adjustRightInd w:val="0"/>
              <w:snapToGrid w:val="0"/>
              <w:rPr>
                <w:rFonts w:asciiTheme="minorHAnsi" w:hAnsiTheme="minorHAnsi" w:cstheme="minorHAnsi"/>
                <w:sz w:val="28"/>
                <w:szCs w:val="28"/>
              </w:rPr>
            </w:pPr>
            <w:r>
              <w:rPr>
                <w:rFonts w:asciiTheme="minorHAnsi" w:hAnsiTheme="minorHAnsi"/>
                <w:sz w:val="28"/>
              </w:rPr>
              <w:t>Jeśli dokument zostanie przyjęty, sprawozdawca przedstawia go Zgromadzeniu.</w:t>
            </w:r>
          </w:p>
        </w:tc>
        <w:tc>
          <w:tcPr>
            <w:tcW w:w="4462" w:type="dxa"/>
          </w:tcPr>
          <w:p w:rsidRPr="005A51AA" w:rsidR="002247F8" w:rsidP="00A20B1A" w:rsidRDefault="002247F8" w14:paraId="3DE53BB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3948A71" w14:textId="77777777">
        <w:tc>
          <w:tcPr>
            <w:tcW w:w="4462" w:type="dxa"/>
          </w:tcPr>
          <w:p w:rsidRPr="005A51AA" w:rsidR="002247F8" w:rsidP="002247F8" w:rsidRDefault="002247F8" w14:paraId="60804373" w14:textId="2345CA47">
            <w:pPr>
              <w:pStyle w:val="Heading1"/>
              <w:numPr>
                <w:ilvl w:val="0"/>
                <w:numId w:val="167"/>
              </w:numPr>
              <w:tabs>
                <w:tab w:val="left" w:pos="567"/>
              </w:tabs>
              <w:ind w:left="0" w:firstLine="0"/>
              <w:outlineLvl w:val="0"/>
              <w:rPr>
                <w:rFonts w:asciiTheme="minorHAnsi" w:hAnsiTheme="minorHAnsi" w:cstheme="minorHAnsi"/>
                <w:sz w:val="28"/>
                <w:szCs w:val="28"/>
                <w:u w:val="single"/>
              </w:rPr>
            </w:pPr>
            <w:r>
              <w:rPr>
                <w:rFonts w:asciiTheme="minorHAnsi" w:hAnsiTheme="minorHAnsi"/>
                <w:sz w:val="28"/>
              </w:rPr>
              <w:t>Sprawozdawca zobowiązany jest monitorować – w razie potrzeby z</w:t>
            </w:r>
            <w:r w:rsidR="00BF5AB2">
              <w:rPr>
                <w:rFonts w:asciiTheme="minorHAnsi" w:hAnsiTheme="minorHAnsi"/>
                <w:sz w:val="28"/>
              </w:rPr>
              <w:t> </w:t>
            </w:r>
            <w:r>
              <w:rPr>
                <w:rFonts w:asciiTheme="minorHAnsi" w:hAnsiTheme="minorHAnsi"/>
                <w:sz w:val="28"/>
              </w:rPr>
              <w:t>pomocą swojego doradcy – losy opinii po jej przyjęciu na sesji plenarnej.</w:t>
            </w:r>
          </w:p>
        </w:tc>
        <w:tc>
          <w:tcPr>
            <w:tcW w:w="4462" w:type="dxa"/>
          </w:tcPr>
          <w:p w:rsidRPr="005A51AA" w:rsidR="002247F8" w:rsidP="00A20B1A" w:rsidRDefault="002247F8" w14:paraId="33A888C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84E06E" w14:textId="77777777">
        <w:tc>
          <w:tcPr>
            <w:tcW w:w="4462" w:type="dxa"/>
          </w:tcPr>
          <w:p w:rsidRPr="005A51AA" w:rsidR="002247F8" w:rsidP="002247F8" w:rsidRDefault="002247F8" w14:paraId="549001D1" w14:textId="77777777">
            <w:pPr>
              <w:widowControl w:val="0"/>
              <w:adjustRightInd w:val="0"/>
              <w:snapToGrid w:val="0"/>
              <w:rPr>
                <w:rFonts w:asciiTheme="minorHAnsi" w:hAnsiTheme="minorHAnsi" w:cstheme="minorHAnsi"/>
                <w:sz w:val="28"/>
                <w:szCs w:val="28"/>
              </w:rPr>
            </w:pPr>
            <w:r>
              <w:rPr>
                <w:rFonts w:asciiTheme="minorHAnsi" w:hAnsiTheme="minorHAnsi"/>
                <w:sz w:val="28"/>
              </w:rPr>
              <w:t>W realizacji tego zadania wspiera go sekretariat danej sekcji, która jest informowana o wynikach tej pracy.</w:t>
            </w:r>
          </w:p>
        </w:tc>
        <w:tc>
          <w:tcPr>
            <w:tcW w:w="4462" w:type="dxa"/>
          </w:tcPr>
          <w:p w:rsidRPr="005A51AA" w:rsidR="002247F8" w:rsidP="00A20B1A" w:rsidRDefault="002247F8" w14:paraId="33A296E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C519331" w14:textId="77777777">
        <w:tc>
          <w:tcPr>
            <w:tcW w:w="4462" w:type="dxa"/>
          </w:tcPr>
          <w:p w:rsidRPr="005A51AA" w:rsidR="002247F8" w:rsidP="002247F8" w:rsidRDefault="002247F8" w14:paraId="27A2D01A" w14:textId="5AB397D8">
            <w:pPr>
              <w:pStyle w:val="Heading1"/>
              <w:numPr>
                <w:ilvl w:val="0"/>
                <w:numId w:val="16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Jeżeli dany organ przyjmie poprawki istotnie zmieniające tekst sporządzony przez sprawozdawcę, sprawozdawca może poinformować </w:t>
            </w:r>
            <w:r>
              <w:rPr>
                <w:rFonts w:asciiTheme="minorHAnsi" w:hAnsiTheme="minorHAnsi"/>
                <w:sz w:val="28"/>
              </w:rPr>
              <w:lastRenderedPageBreak/>
              <w:t>na piśmie przewodniczącego danego organu, że rezygnuje ze swojej funkcji. Może również złożyć wniosek o</w:t>
            </w:r>
            <w:r w:rsidR="00BF5AB2">
              <w:rPr>
                <w:rFonts w:asciiTheme="minorHAnsi" w:hAnsiTheme="minorHAnsi"/>
                <w:sz w:val="28"/>
              </w:rPr>
              <w:t> </w:t>
            </w:r>
            <w:r>
              <w:rPr>
                <w:rFonts w:asciiTheme="minorHAnsi" w:hAnsiTheme="minorHAnsi"/>
                <w:sz w:val="28"/>
              </w:rPr>
              <w:t>usunięcie swojego nazwiska z opinii na zakończenie procedury.</w:t>
            </w:r>
          </w:p>
        </w:tc>
        <w:tc>
          <w:tcPr>
            <w:tcW w:w="4462" w:type="dxa"/>
          </w:tcPr>
          <w:p w:rsidRPr="005A51AA" w:rsidR="002247F8" w:rsidP="00A20B1A" w:rsidRDefault="002247F8" w14:paraId="2C163D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511A8E" w14:textId="77777777">
        <w:tc>
          <w:tcPr>
            <w:tcW w:w="4462" w:type="dxa"/>
          </w:tcPr>
          <w:p w:rsidRPr="005A51AA" w:rsidR="002247F8" w:rsidP="002247F8" w:rsidRDefault="002247F8" w14:paraId="1088BB8F" w14:textId="77777777">
            <w:pPr>
              <w:widowControl w:val="0"/>
              <w:adjustRightInd w:val="0"/>
              <w:snapToGrid w:val="0"/>
              <w:rPr>
                <w:rFonts w:asciiTheme="minorHAnsi" w:hAnsiTheme="minorHAnsi" w:cstheme="minorHAnsi"/>
                <w:sz w:val="28"/>
                <w:szCs w:val="28"/>
              </w:rPr>
            </w:pPr>
            <w:r>
              <w:rPr>
                <w:rFonts w:asciiTheme="minorHAnsi" w:hAnsiTheme="minorHAnsi"/>
                <w:sz w:val="28"/>
              </w:rPr>
              <w:t>W razie takiej rezygnacji organ, który wyznaczył sprawozdawcę składającego rezygnację, może wyznaczyć nowego sprawozdawcę po konsultacji z Grupami.</w:t>
            </w:r>
          </w:p>
        </w:tc>
        <w:tc>
          <w:tcPr>
            <w:tcW w:w="4462" w:type="dxa"/>
          </w:tcPr>
          <w:p w:rsidRPr="005A51AA" w:rsidR="002247F8" w:rsidP="00A20B1A" w:rsidRDefault="002247F8" w14:paraId="6890210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2B367A" w14:textId="77777777">
        <w:tc>
          <w:tcPr>
            <w:tcW w:w="4462" w:type="dxa"/>
          </w:tcPr>
          <w:p w:rsidRPr="005A51AA" w:rsidR="002247F8" w:rsidP="002247F8" w:rsidRDefault="002247F8" w14:paraId="4E74BF2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6FD742D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18C96E" w14:textId="77777777">
        <w:tc>
          <w:tcPr>
            <w:tcW w:w="4462" w:type="dxa"/>
          </w:tcPr>
          <w:p w:rsidRPr="005A51AA" w:rsidR="002247F8" w:rsidP="002247F8" w:rsidRDefault="002247F8" w14:paraId="04D5A53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78 – Samodzielny sprawozdawca</w:t>
            </w:r>
          </w:p>
        </w:tc>
        <w:tc>
          <w:tcPr>
            <w:tcW w:w="4462" w:type="dxa"/>
          </w:tcPr>
          <w:p w:rsidRPr="005A51AA" w:rsidR="002247F8" w:rsidP="00A20B1A" w:rsidRDefault="002247F8" w14:paraId="132EE52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56CE0A6" w14:textId="77777777">
        <w:tc>
          <w:tcPr>
            <w:tcW w:w="4462" w:type="dxa"/>
          </w:tcPr>
          <w:p w:rsidRPr="005A51AA" w:rsidR="002247F8" w:rsidP="002247F8" w:rsidRDefault="002247F8" w14:paraId="16F43B68"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Samodzielny sprawozdawca opracowuje sam, bez udziału grupy analitycznej, projekt opinii, który przedkłada sekcji lub CCMI. W razie potrzeby może go wspierać dwóch członków, którzy tworzą razem z nim grupę redakcyjną.</w:t>
            </w:r>
          </w:p>
        </w:tc>
        <w:tc>
          <w:tcPr>
            <w:tcW w:w="4462" w:type="dxa"/>
          </w:tcPr>
          <w:p w:rsidRPr="005A51AA" w:rsidR="002247F8" w:rsidP="00A20B1A" w:rsidRDefault="002247F8" w14:paraId="3297D25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5390EFD" w14:textId="77777777">
        <w:tc>
          <w:tcPr>
            <w:tcW w:w="4462" w:type="dxa"/>
          </w:tcPr>
          <w:p w:rsidRPr="005A51AA" w:rsidR="002247F8" w:rsidP="002247F8" w:rsidRDefault="002247F8" w14:paraId="3CF2E4A5" w14:textId="77777777">
            <w:pPr>
              <w:rPr>
                <w:rFonts w:asciiTheme="minorHAnsi" w:hAnsiTheme="minorHAnsi" w:cstheme="minorHAnsi"/>
                <w:sz w:val="28"/>
                <w:szCs w:val="28"/>
                <w:lang w:val="en-GB"/>
              </w:rPr>
            </w:pPr>
          </w:p>
        </w:tc>
        <w:tc>
          <w:tcPr>
            <w:tcW w:w="4462" w:type="dxa"/>
          </w:tcPr>
          <w:p w:rsidRPr="005A51AA" w:rsidR="002247F8" w:rsidP="00A20B1A" w:rsidRDefault="002247F8" w14:paraId="4D3A6B74" w14:textId="77777777">
            <w:pPr>
              <w:jc w:val="left"/>
              <w:rPr>
                <w:rFonts w:asciiTheme="minorHAnsi" w:hAnsiTheme="minorHAnsi" w:cstheme="minorHAnsi"/>
                <w:sz w:val="28"/>
                <w:szCs w:val="28"/>
                <w:lang w:val="en-GB"/>
              </w:rPr>
            </w:pPr>
          </w:p>
        </w:tc>
      </w:tr>
      <w:tr w:rsidRPr="005A51AA" w:rsidR="002247F8" w:rsidTr="00080033" w14:paraId="0E8DBA10" w14:textId="77777777">
        <w:tc>
          <w:tcPr>
            <w:tcW w:w="4462" w:type="dxa"/>
          </w:tcPr>
          <w:p w:rsidRPr="005A51AA" w:rsidR="002247F8" w:rsidP="00700511" w:rsidRDefault="002247F8" w14:paraId="0900F58D" w14:textId="77777777">
            <w:pPr>
              <w:keepNext/>
              <w:keepLines/>
              <w:suppressAutoHyphens/>
              <w:adjustRightInd w:val="0"/>
              <w:snapToGrid w:val="0"/>
              <w:jc w:val="center"/>
              <w:rPr>
                <w:rFonts w:asciiTheme="minorHAnsi" w:hAnsiTheme="minorHAnsi" w:cstheme="minorHAnsi"/>
                <w:b/>
                <w:sz w:val="28"/>
                <w:szCs w:val="28"/>
              </w:rPr>
            </w:pPr>
            <w:r>
              <w:rPr>
                <w:rFonts w:asciiTheme="minorHAnsi" w:hAnsiTheme="minorHAnsi"/>
                <w:b/>
                <w:sz w:val="28"/>
              </w:rPr>
              <w:t>Artykuł 79 – Sprawozdawca generalny</w:t>
            </w:r>
            <w:r w:rsidRPr="005A51AA">
              <w:rPr>
                <w:sz w:val="28"/>
              </w:rPr>
              <w:fldChar w:fldCharType="begin"/>
            </w:r>
            <w:r w:rsidRPr="005A51AA">
              <w:rPr>
                <w:sz w:val="28"/>
              </w:rPr>
              <w:instrText xml:space="preserve"> XE "MIANOWANIE: sprawozdawców generalnych " \t "79" \b </w:instrText>
            </w:r>
            <w:r w:rsidRPr="005A51AA">
              <w:rPr>
                <w:sz w:val="28"/>
              </w:rPr>
              <w:fldChar w:fldCharType="end"/>
            </w:r>
          </w:p>
        </w:tc>
        <w:tc>
          <w:tcPr>
            <w:tcW w:w="4462" w:type="dxa"/>
          </w:tcPr>
          <w:p w:rsidRPr="005A51AA" w:rsidR="002247F8" w:rsidP="00700511" w:rsidRDefault="002247F8" w14:paraId="04D8DC72" w14:textId="77777777">
            <w:pPr>
              <w:keepNext/>
              <w:keepLines/>
              <w:suppressAutoHyphens/>
              <w:adjustRightInd w:val="0"/>
              <w:snapToGrid w:val="0"/>
              <w:jc w:val="left"/>
              <w:rPr>
                <w:rFonts w:asciiTheme="minorHAnsi" w:hAnsiTheme="minorHAnsi" w:cstheme="minorHAnsi"/>
                <w:b/>
                <w:sz w:val="28"/>
                <w:szCs w:val="28"/>
                <w:lang w:val="en-GB"/>
              </w:rPr>
            </w:pPr>
          </w:p>
        </w:tc>
      </w:tr>
      <w:tr w:rsidRPr="005A51AA" w:rsidR="002247F8" w:rsidTr="00080033" w14:paraId="7FC18231" w14:textId="77777777">
        <w:tc>
          <w:tcPr>
            <w:tcW w:w="4462" w:type="dxa"/>
          </w:tcPr>
          <w:p w:rsidRPr="005A51AA" w:rsidR="002247F8" w:rsidP="002247F8" w:rsidRDefault="002247F8" w14:paraId="6E27B793" w14:textId="77777777">
            <w:pPr>
              <w:pStyle w:val="Heading1"/>
              <w:numPr>
                <w:ilvl w:val="0"/>
                <w:numId w:val="168"/>
              </w:numPr>
              <w:tabs>
                <w:tab w:val="left" w:pos="567"/>
              </w:tabs>
              <w:outlineLvl w:val="0"/>
              <w:rPr>
                <w:rFonts w:eastAsia="DengXian" w:asciiTheme="minorHAnsi" w:hAnsiTheme="minorHAnsi" w:cstheme="minorHAnsi"/>
                <w:sz w:val="28"/>
                <w:szCs w:val="28"/>
              </w:rPr>
            </w:pPr>
            <w:r>
              <w:rPr>
                <w:rFonts w:asciiTheme="minorHAnsi" w:hAnsiTheme="minorHAnsi"/>
                <w:sz w:val="28"/>
              </w:rPr>
              <w:t>Sprawozdawca generalny opracowuje swój projekt opinii sam, bez udziału grupy analitycznej lub redakcyjnej, i zdaje sprawę Zgromadzeniu, nie przedstawiając uprzednio projektu na forum sekcji lub CCMI.</w:t>
            </w:r>
          </w:p>
        </w:tc>
        <w:tc>
          <w:tcPr>
            <w:tcW w:w="4462" w:type="dxa"/>
          </w:tcPr>
          <w:p w:rsidRPr="005A51AA" w:rsidR="002247F8" w:rsidP="00A20B1A" w:rsidRDefault="002247F8" w14:paraId="04BA7259"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5A51AA" w:rsidR="002247F8" w:rsidTr="00080033" w14:paraId="184D1D51" w14:textId="77777777">
        <w:tc>
          <w:tcPr>
            <w:tcW w:w="4462" w:type="dxa"/>
          </w:tcPr>
          <w:p w:rsidRPr="005A51AA" w:rsidR="002247F8" w:rsidP="00696511" w:rsidRDefault="002247F8" w14:paraId="3DAC850A" w14:textId="77777777">
            <w:pPr>
              <w:pStyle w:val="Heading1"/>
              <w:keepNext/>
              <w:keepLines/>
              <w:numPr>
                <w:ilvl w:val="0"/>
                <w:numId w:val="168"/>
              </w:numPr>
              <w:tabs>
                <w:tab w:val="left" w:pos="567"/>
              </w:tabs>
              <w:outlineLvl w:val="0"/>
              <w:rPr>
                <w:rFonts w:eastAsia="DengXian" w:asciiTheme="minorHAnsi" w:hAnsiTheme="minorHAnsi" w:cstheme="minorHAnsi"/>
                <w:sz w:val="28"/>
                <w:szCs w:val="28"/>
              </w:rPr>
            </w:pPr>
            <w:r>
              <w:rPr>
                <w:rFonts w:asciiTheme="minorHAnsi" w:hAnsiTheme="minorHAnsi"/>
                <w:sz w:val="28"/>
              </w:rPr>
              <w:lastRenderedPageBreak/>
              <w:t>Sprawozdawcę generalnego mianuje:</w:t>
            </w:r>
          </w:p>
        </w:tc>
        <w:tc>
          <w:tcPr>
            <w:tcW w:w="4462" w:type="dxa"/>
          </w:tcPr>
          <w:p w:rsidRPr="005A51AA" w:rsidR="002247F8" w:rsidP="00696511" w:rsidRDefault="002247F8" w14:paraId="1E78B890" w14:textId="77777777">
            <w:pPr>
              <w:pStyle w:val="Heading1"/>
              <w:keepNext/>
              <w:keepLines/>
              <w:numPr>
                <w:ilvl w:val="0"/>
                <w:numId w:val="0"/>
              </w:numPr>
              <w:jc w:val="left"/>
              <w:outlineLvl w:val="0"/>
              <w:rPr>
                <w:rFonts w:eastAsia="DengXian" w:asciiTheme="minorHAnsi" w:hAnsiTheme="minorHAnsi" w:cstheme="minorHAnsi"/>
                <w:sz w:val="28"/>
                <w:szCs w:val="28"/>
                <w:lang w:val="en-GB"/>
              </w:rPr>
            </w:pPr>
          </w:p>
        </w:tc>
      </w:tr>
      <w:tr w:rsidRPr="005A51AA" w:rsidR="002247F8" w:rsidTr="00080033" w14:paraId="4F2C53DB" w14:textId="77777777">
        <w:tc>
          <w:tcPr>
            <w:tcW w:w="4462" w:type="dxa"/>
          </w:tcPr>
          <w:p w:rsidRPr="005A51AA" w:rsidR="002247F8" w:rsidP="002247F8" w:rsidRDefault="002247F8" w14:paraId="616A7E5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Zgromadzenie albo</w:t>
            </w:r>
          </w:p>
        </w:tc>
        <w:tc>
          <w:tcPr>
            <w:tcW w:w="4462" w:type="dxa"/>
          </w:tcPr>
          <w:p w:rsidRPr="005A51AA" w:rsidR="002247F8" w:rsidP="00A20B1A" w:rsidRDefault="002247F8" w14:paraId="4D7CFE1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3747DF3" w14:textId="77777777">
        <w:tc>
          <w:tcPr>
            <w:tcW w:w="4462" w:type="dxa"/>
          </w:tcPr>
          <w:p w:rsidRPr="005A51AA" w:rsidR="002247F8" w:rsidP="002247F8" w:rsidRDefault="002247F8" w14:paraId="7299C56F" w14:textId="2A468D5C">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Przewodniczący Komitetu – w</w:t>
            </w:r>
            <w:r w:rsidR="00BF5AB2">
              <w:rPr>
                <w:sz w:val="28"/>
              </w:rPr>
              <w:t> </w:t>
            </w:r>
            <w:r>
              <w:rPr>
                <w:sz w:val="28"/>
              </w:rPr>
              <w:t xml:space="preserve">pilnych przypadkach. </w:t>
            </w:r>
          </w:p>
        </w:tc>
        <w:tc>
          <w:tcPr>
            <w:tcW w:w="4462" w:type="dxa"/>
          </w:tcPr>
          <w:p w:rsidRPr="005A51AA" w:rsidR="002247F8" w:rsidP="00A20B1A" w:rsidRDefault="002247F8" w14:paraId="10381B1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9CBBED2" w14:textId="77777777">
        <w:tc>
          <w:tcPr>
            <w:tcW w:w="4462" w:type="dxa"/>
          </w:tcPr>
          <w:p w:rsidRPr="005A51AA" w:rsidR="002247F8" w:rsidP="002247F8" w:rsidRDefault="002247F8" w14:paraId="3710B463" w14:textId="77777777">
            <w:pPr>
              <w:widowControl w:val="0"/>
              <w:adjustRightInd w:val="0"/>
              <w:snapToGrid w:val="0"/>
              <w:rPr>
                <w:rFonts w:eastAsia="DengXian" w:asciiTheme="minorHAnsi" w:hAnsiTheme="minorHAnsi" w:cstheme="minorHAnsi"/>
                <w:sz w:val="28"/>
                <w:szCs w:val="28"/>
              </w:rPr>
            </w:pPr>
            <w:r>
              <w:rPr>
                <w:rFonts w:asciiTheme="minorHAnsi" w:hAnsiTheme="minorHAnsi"/>
                <w:sz w:val="28"/>
              </w:rPr>
              <w:t>Przed rozpatrzeniem danego projektu opinii Zgromadzenie zatwierdza mianowanie takiego sprawozdawcy przez Przewodniczącego Komitetu.</w:t>
            </w:r>
          </w:p>
        </w:tc>
        <w:tc>
          <w:tcPr>
            <w:tcW w:w="4462" w:type="dxa"/>
          </w:tcPr>
          <w:p w:rsidRPr="005A51AA" w:rsidR="002247F8" w:rsidP="00A20B1A" w:rsidRDefault="002247F8" w14:paraId="16E4FD07" w14:textId="77777777">
            <w:pPr>
              <w:widowControl w:val="0"/>
              <w:adjustRightInd w:val="0"/>
              <w:snapToGrid w:val="0"/>
              <w:jc w:val="left"/>
              <w:rPr>
                <w:rFonts w:eastAsia="DengXian" w:asciiTheme="minorHAnsi" w:hAnsiTheme="minorHAnsi" w:cstheme="minorHAnsi"/>
                <w:sz w:val="28"/>
                <w:szCs w:val="28"/>
                <w:lang w:val="en-GB"/>
              </w:rPr>
            </w:pPr>
          </w:p>
        </w:tc>
      </w:tr>
      <w:tr w:rsidRPr="005A51AA" w:rsidR="002247F8" w:rsidTr="00080033" w14:paraId="4E119BB4" w14:textId="77777777">
        <w:tc>
          <w:tcPr>
            <w:tcW w:w="4462" w:type="dxa"/>
          </w:tcPr>
          <w:p w:rsidRPr="005A51AA" w:rsidR="002247F8" w:rsidP="002247F8" w:rsidRDefault="002247F8" w14:paraId="486470DB" w14:textId="60EFB978">
            <w:pPr>
              <w:pStyle w:val="Heading1"/>
              <w:numPr>
                <w:ilvl w:val="0"/>
                <w:numId w:val="168"/>
              </w:numPr>
              <w:tabs>
                <w:tab w:val="left" w:pos="567"/>
              </w:tabs>
              <w:outlineLvl w:val="0"/>
              <w:rPr>
                <w:rFonts w:asciiTheme="minorHAnsi" w:hAnsiTheme="minorHAnsi" w:cstheme="minorHAnsi"/>
                <w:sz w:val="28"/>
                <w:szCs w:val="28"/>
              </w:rPr>
            </w:pPr>
            <w:r>
              <w:rPr>
                <w:rFonts w:asciiTheme="minorHAnsi" w:hAnsiTheme="minorHAnsi"/>
                <w:sz w:val="28"/>
              </w:rPr>
              <w:t>Poza tym sprawozdawca generalny ma takie same zadania i</w:t>
            </w:r>
            <w:r w:rsidR="00BF5AB2">
              <w:rPr>
                <w:rFonts w:asciiTheme="minorHAnsi" w:hAnsiTheme="minorHAnsi"/>
                <w:sz w:val="28"/>
              </w:rPr>
              <w:t> </w:t>
            </w:r>
            <w:r>
              <w:rPr>
                <w:rFonts w:asciiTheme="minorHAnsi" w:hAnsiTheme="minorHAnsi"/>
                <w:sz w:val="28"/>
              </w:rPr>
              <w:t>obowiązki jak każdy inny sprawozdawca.</w:t>
            </w:r>
          </w:p>
        </w:tc>
        <w:tc>
          <w:tcPr>
            <w:tcW w:w="4462" w:type="dxa"/>
          </w:tcPr>
          <w:p w:rsidRPr="005A51AA" w:rsidR="002247F8" w:rsidP="00A20B1A" w:rsidRDefault="002247F8" w14:paraId="504A50F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E3A06AF" w14:textId="77777777">
        <w:tc>
          <w:tcPr>
            <w:tcW w:w="4462" w:type="dxa"/>
          </w:tcPr>
          <w:p w:rsidRPr="005A51AA" w:rsidR="002247F8" w:rsidP="002247F8" w:rsidRDefault="002247F8" w14:paraId="148F1F29" w14:textId="77777777">
            <w:pPr>
              <w:rPr>
                <w:rFonts w:asciiTheme="minorHAnsi" w:hAnsiTheme="minorHAnsi" w:cstheme="minorHAnsi"/>
                <w:sz w:val="28"/>
                <w:szCs w:val="28"/>
                <w:lang w:val="en-GB"/>
              </w:rPr>
            </w:pPr>
          </w:p>
        </w:tc>
        <w:tc>
          <w:tcPr>
            <w:tcW w:w="4462" w:type="dxa"/>
          </w:tcPr>
          <w:p w:rsidRPr="005A51AA" w:rsidR="002247F8" w:rsidP="00A20B1A" w:rsidRDefault="002247F8" w14:paraId="51AB2868" w14:textId="77777777">
            <w:pPr>
              <w:jc w:val="left"/>
              <w:rPr>
                <w:rFonts w:asciiTheme="minorHAnsi" w:hAnsiTheme="minorHAnsi" w:cstheme="minorHAnsi"/>
                <w:sz w:val="28"/>
                <w:szCs w:val="28"/>
                <w:lang w:val="en-GB"/>
              </w:rPr>
            </w:pPr>
          </w:p>
        </w:tc>
      </w:tr>
      <w:tr w:rsidRPr="005A51AA" w:rsidR="002247F8" w:rsidTr="00080033" w14:paraId="29BB4277" w14:textId="77777777">
        <w:tc>
          <w:tcPr>
            <w:tcW w:w="4462" w:type="dxa"/>
          </w:tcPr>
          <w:p w:rsidRPr="005A51AA" w:rsidR="002247F8" w:rsidP="002247F8" w:rsidRDefault="002247F8" w14:paraId="031F267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Sekcja 3 – Wysłuchania</w:t>
            </w:r>
          </w:p>
        </w:tc>
        <w:tc>
          <w:tcPr>
            <w:tcW w:w="4462" w:type="dxa"/>
          </w:tcPr>
          <w:p w:rsidRPr="005A51AA" w:rsidR="002247F8" w:rsidP="00A20B1A" w:rsidRDefault="002247F8" w14:paraId="5D127F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4044242" w14:textId="77777777">
        <w:tc>
          <w:tcPr>
            <w:tcW w:w="4462" w:type="dxa"/>
          </w:tcPr>
          <w:p w:rsidRPr="005A51AA" w:rsidR="002247F8" w:rsidP="002247F8" w:rsidRDefault="002247F8" w14:paraId="0FF1A0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3ADF7B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7BD6D25" w14:textId="77777777">
        <w:tc>
          <w:tcPr>
            <w:tcW w:w="4462" w:type="dxa"/>
          </w:tcPr>
          <w:p w:rsidRPr="005A51AA" w:rsidR="002247F8" w:rsidP="002247F8" w:rsidRDefault="002247F8" w14:paraId="326E823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80 – Wysłuchania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"ZAPROSZENI PRELEGENCI" \t "80"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"WYSŁUCHANIA" \t "80"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4875B1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76C888" w14:textId="77777777">
        <w:tc>
          <w:tcPr>
            <w:tcW w:w="4462" w:type="dxa"/>
          </w:tcPr>
          <w:p w:rsidRPr="005A51AA" w:rsidR="002247F8" w:rsidP="002247F8" w:rsidRDefault="002247F8" w14:paraId="691119B4"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Jeżeli waga określonej kwestii uzasadnia takie postępowanie, poszczególne organy i struktury robocze Komitetu mogą w ramach przygotowywania swych prac zorganizować wysłuchanie z udziałem zaproszonych prelegentów spoza Komitetu. W przygotowanie wysłuchań są w równym stopniu zaangażowane wszystkie trzy Grupy.</w:t>
            </w:r>
          </w:p>
        </w:tc>
        <w:tc>
          <w:tcPr>
            <w:tcW w:w="4462" w:type="dxa"/>
          </w:tcPr>
          <w:p w:rsidRPr="005A51AA" w:rsidR="002247F8" w:rsidP="00A20B1A" w:rsidRDefault="002247F8" w14:paraId="5013F27F" w14:textId="77777777">
            <w:pPr>
              <w:spacing w:line="257" w:lineRule="auto"/>
              <w:rPr>
                <w:rFonts w:asciiTheme="minorHAnsi" w:hAnsiTheme="minorHAnsi" w:cstheme="minorHAnsi"/>
                <w:sz w:val="28"/>
                <w:szCs w:val="28"/>
              </w:rPr>
            </w:pPr>
            <w:r>
              <w:rPr>
                <w:rFonts w:asciiTheme="minorHAnsi" w:hAnsiTheme="minorHAnsi"/>
                <w:sz w:val="28"/>
              </w:rPr>
              <w:t>Procedurę wysłuchania uruchamia przewodniczący danego organu na podstawie informacji udzielonych przez Grupy.</w:t>
            </w:r>
          </w:p>
          <w:p w:rsidRPr="005A51AA" w:rsidR="002247F8" w:rsidP="00A20B1A" w:rsidRDefault="002247F8" w14:paraId="284ABF64" w14:textId="77777777">
            <w:pPr>
              <w:spacing w:line="257" w:lineRule="auto"/>
              <w:jc w:val="left"/>
              <w:rPr>
                <w:rFonts w:asciiTheme="minorHAnsi" w:hAnsiTheme="minorHAnsi" w:cstheme="minorHAnsi"/>
                <w:sz w:val="28"/>
                <w:szCs w:val="28"/>
                <w:lang w:val="en-GB"/>
              </w:rPr>
            </w:pPr>
          </w:p>
          <w:p w:rsidRPr="005A51AA" w:rsidR="002247F8" w:rsidP="00A20B1A" w:rsidRDefault="002247F8" w14:paraId="569D1D38" w14:textId="77777777">
            <w:pPr>
              <w:jc w:val="left"/>
              <w:rPr>
                <w:rFonts w:asciiTheme="minorHAnsi" w:hAnsiTheme="minorHAnsi" w:cstheme="minorHAnsi"/>
                <w:sz w:val="28"/>
                <w:szCs w:val="28"/>
                <w:lang w:val="en-GB"/>
              </w:rPr>
            </w:pPr>
          </w:p>
        </w:tc>
      </w:tr>
      <w:tr w:rsidRPr="005A51AA" w:rsidR="002247F8" w:rsidTr="00080033" w14:paraId="33367B2B" w14:textId="77777777">
        <w:tc>
          <w:tcPr>
            <w:tcW w:w="4462" w:type="dxa"/>
          </w:tcPr>
          <w:p w:rsidRPr="005A51AA" w:rsidR="002247F8" w:rsidP="002247F8" w:rsidRDefault="002247F8" w14:paraId="3BF7E5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02915C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4232E9E" w14:textId="77777777">
        <w:tc>
          <w:tcPr>
            <w:tcW w:w="4462" w:type="dxa"/>
          </w:tcPr>
          <w:p w:rsidRPr="005A51AA" w:rsidR="002247F8" w:rsidP="002247F8" w:rsidRDefault="002247F8" w14:paraId="4C1FF9B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Sekcja 4 – Doradcy</w:t>
            </w:r>
          </w:p>
        </w:tc>
        <w:tc>
          <w:tcPr>
            <w:tcW w:w="4462" w:type="dxa"/>
          </w:tcPr>
          <w:p w:rsidRPr="005A51AA" w:rsidR="002247F8" w:rsidP="00A20B1A" w:rsidRDefault="002247F8" w14:paraId="01BB93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48D577B" w14:textId="77777777">
        <w:tc>
          <w:tcPr>
            <w:tcW w:w="4462" w:type="dxa"/>
          </w:tcPr>
          <w:p w:rsidRPr="005A51AA" w:rsidR="002247F8" w:rsidP="002247F8" w:rsidRDefault="002247F8" w14:paraId="24C02DE2"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7BACF058"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14088ED5" w14:textId="77777777">
        <w:tc>
          <w:tcPr>
            <w:tcW w:w="4462" w:type="dxa"/>
          </w:tcPr>
          <w:p w:rsidRPr="005A51AA" w:rsidR="002247F8" w:rsidP="002247F8" w:rsidRDefault="002247F8" w14:paraId="2D61D8B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81 – Doradcy</w:t>
            </w:r>
          </w:p>
        </w:tc>
        <w:tc>
          <w:tcPr>
            <w:tcW w:w="4462" w:type="dxa"/>
          </w:tcPr>
          <w:p w:rsidRPr="005A51AA" w:rsidR="002247F8" w:rsidP="00A20B1A" w:rsidRDefault="002247F8" w14:paraId="1DC46FF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5A05D88" w14:textId="77777777">
        <w:tc>
          <w:tcPr>
            <w:tcW w:w="4462" w:type="dxa"/>
          </w:tcPr>
          <w:p w:rsidRPr="005A51AA" w:rsidR="002247F8" w:rsidP="002247F8" w:rsidRDefault="002247F8" w14:paraId="275C4005"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W razie potrzeby w celu wsparcia przygotowywania określonych prac Komitet może powoływać doradców, którzy będą wspomagać sprawozdawców lub Grupy.</w:t>
            </w:r>
          </w:p>
        </w:tc>
        <w:tc>
          <w:tcPr>
            <w:tcW w:w="4462" w:type="dxa"/>
          </w:tcPr>
          <w:p w:rsidRPr="005A51AA" w:rsidR="002247F8" w:rsidP="00A20B1A" w:rsidRDefault="002247F8" w14:paraId="1910D3F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FE8A8D0" w14:textId="77777777">
        <w:tc>
          <w:tcPr>
            <w:tcW w:w="4462" w:type="dxa"/>
          </w:tcPr>
          <w:p w:rsidRPr="005A51AA" w:rsidR="002247F8" w:rsidP="002247F8" w:rsidRDefault="002247F8" w14:paraId="64310A16"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Doradcy nie reprezentują Komitetu i nie mają prawa wypowiadać się w jego imieniu.</w:t>
            </w:r>
          </w:p>
        </w:tc>
        <w:tc>
          <w:tcPr>
            <w:tcW w:w="4462" w:type="dxa"/>
          </w:tcPr>
          <w:p w:rsidRPr="005A51AA" w:rsidR="002247F8" w:rsidP="00A20B1A" w:rsidRDefault="002247F8" w14:paraId="485CEC7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D58A09" w14:textId="77777777">
        <w:tc>
          <w:tcPr>
            <w:tcW w:w="4462" w:type="dxa"/>
          </w:tcPr>
          <w:p w:rsidRPr="005A51AA" w:rsidR="002247F8" w:rsidP="002247F8" w:rsidRDefault="002247F8" w14:paraId="0BA0F8A6"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Na doradców nie mogą być powoływani członkowie Komitetu.</w:t>
            </w:r>
          </w:p>
        </w:tc>
        <w:tc>
          <w:tcPr>
            <w:tcW w:w="4462" w:type="dxa"/>
          </w:tcPr>
          <w:p w:rsidRPr="005A51AA" w:rsidR="002247F8" w:rsidP="00A20B1A" w:rsidRDefault="002247F8" w14:paraId="396FBDE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D2F427" w14:textId="77777777">
        <w:tc>
          <w:tcPr>
            <w:tcW w:w="4462" w:type="dxa"/>
          </w:tcPr>
          <w:p w:rsidRPr="005A51AA" w:rsidR="002247F8" w:rsidP="002247F8" w:rsidRDefault="002247F8" w14:paraId="311D2E72" w14:textId="77777777">
            <w:pPr>
              <w:widowControl w:val="0"/>
              <w:adjustRightInd w:val="0"/>
              <w:snapToGrid w:val="0"/>
              <w:rPr>
                <w:rFonts w:asciiTheme="minorHAnsi" w:hAnsiTheme="minorHAnsi" w:cstheme="minorHAnsi"/>
                <w:sz w:val="28"/>
                <w:szCs w:val="28"/>
              </w:rPr>
            </w:pPr>
            <w:r>
              <w:rPr>
                <w:rFonts w:asciiTheme="minorHAnsi" w:hAnsiTheme="minorHAnsi"/>
                <w:sz w:val="28"/>
              </w:rPr>
              <w:t>Zastępcy członków mogą być powoływani na doradców, pod warunkiem tymczasowego zawieszenia mandatu zastępcy członka.</w:t>
            </w:r>
          </w:p>
        </w:tc>
        <w:tc>
          <w:tcPr>
            <w:tcW w:w="4462" w:type="dxa"/>
          </w:tcPr>
          <w:p w:rsidRPr="005A51AA" w:rsidR="002247F8" w:rsidP="00A20B1A" w:rsidRDefault="002247F8" w14:paraId="478BA793" w14:textId="77777777">
            <w:pPr>
              <w:spacing w:line="257" w:lineRule="auto"/>
              <w:rPr>
                <w:rFonts w:asciiTheme="minorHAnsi" w:hAnsiTheme="minorHAnsi" w:cstheme="minorHAnsi"/>
                <w:sz w:val="28"/>
                <w:szCs w:val="28"/>
              </w:rPr>
            </w:pPr>
            <w:r>
              <w:rPr>
                <w:rFonts w:asciiTheme="minorHAnsi" w:hAnsiTheme="minorHAnsi"/>
                <w:sz w:val="28"/>
              </w:rPr>
              <w:t>Zastępca, który został powołany na stanowisko doradcy, składa przed objęciem tej funkcji oświadczenie majątkowe.</w:t>
            </w:r>
          </w:p>
          <w:p w:rsidRPr="005A51AA" w:rsidR="002247F8" w:rsidP="00A20B1A" w:rsidRDefault="002247F8" w14:paraId="53A89C46"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06801C86" w14:textId="2A907568">
            <w:pPr>
              <w:widowControl w:val="0"/>
              <w:adjustRightInd w:val="0"/>
              <w:snapToGrid w:val="0"/>
              <w:rPr>
                <w:rFonts w:asciiTheme="minorHAnsi" w:hAnsiTheme="minorHAnsi" w:cstheme="minorHAnsi"/>
                <w:sz w:val="28"/>
                <w:szCs w:val="28"/>
              </w:rPr>
            </w:pPr>
            <w:r>
              <w:rPr>
                <w:rFonts w:asciiTheme="minorHAnsi" w:hAnsiTheme="minorHAnsi"/>
                <w:sz w:val="28"/>
              </w:rPr>
              <w:t>Delegaci CCMI mogą być powoływani na doradców. W takim przypadku status delegata CCMI zostaje zawieszony na dzień posiedzenia, w</w:t>
            </w:r>
            <w:r w:rsidR="00BF5AB2">
              <w:rPr>
                <w:rFonts w:asciiTheme="minorHAnsi" w:hAnsiTheme="minorHAnsi"/>
                <w:sz w:val="28"/>
              </w:rPr>
              <w:t> </w:t>
            </w:r>
            <w:r>
              <w:rPr>
                <w:rFonts w:asciiTheme="minorHAnsi" w:hAnsiTheme="minorHAnsi"/>
                <w:sz w:val="28"/>
              </w:rPr>
              <w:t>którym uczestniczą oni jako doradcy.</w:t>
            </w:r>
          </w:p>
        </w:tc>
      </w:tr>
      <w:tr w:rsidRPr="005A51AA" w:rsidR="002247F8" w:rsidTr="00080033" w14:paraId="2D090020" w14:textId="77777777">
        <w:tc>
          <w:tcPr>
            <w:tcW w:w="4462" w:type="dxa"/>
          </w:tcPr>
          <w:p w:rsidRPr="005A51AA" w:rsidR="002247F8" w:rsidP="002247F8" w:rsidRDefault="002247F8" w14:paraId="66ED7433" w14:textId="7D7A152E">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Doradcy uczestniczą w pracach na tych samych zasadach jak członkowie Komitetu, jeśli chodzi o</w:t>
            </w:r>
            <w:r w:rsidR="00BF5AB2">
              <w:rPr>
                <w:rFonts w:asciiTheme="minorHAnsi" w:hAnsiTheme="minorHAnsi"/>
                <w:sz w:val="28"/>
              </w:rPr>
              <w:t> </w:t>
            </w:r>
            <w:r>
              <w:rPr>
                <w:rFonts w:asciiTheme="minorHAnsi" w:hAnsiTheme="minorHAnsi"/>
                <w:sz w:val="28"/>
              </w:rPr>
              <w:t>diety oraz zwrot kosztów podróży i</w:t>
            </w:r>
            <w:r w:rsidR="00BF5AB2">
              <w:rPr>
                <w:rFonts w:asciiTheme="minorHAnsi" w:hAnsiTheme="minorHAnsi"/>
                <w:sz w:val="28"/>
              </w:rPr>
              <w:t> </w:t>
            </w:r>
            <w:r>
              <w:rPr>
                <w:rFonts w:asciiTheme="minorHAnsi" w:hAnsiTheme="minorHAnsi"/>
                <w:sz w:val="28"/>
              </w:rPr>
              <w:t>pobytu.</w:t>
            </w:r>
          </w:p>
        </w:tc>
        <w:tc>
          <w:tcPr>
            <w:tcW w:w="4462" w:type="dxa"/>
          </w:tcPr>
          <w:p w:rsidRPr="005A51AA" w:rsidR="002247F8" w:rsidP="00A20B1A" w:rsidRDefault="002247F8" w14:paraId="3E8FC86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FD70EE3" w14:textId="77777777">
        <w:tc>
          <w:tcPr>
            <w:tcW w:w="4462" w:type="dxa"/>
          </w:tcPr>
          <w:p w:rsidRPr="005A51AA" w:rsidR="002247F8" w:rsidP="002247F8" w:rsidRDefault="002247F8" w14:paraId="4D568F23"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Wszelkie odniesienia do sprawozdawców w kontekście niniejszego artykułu interpretuje się odpowiednio jako odnoszące się także do współsprawozdawców.</w:t>
            </w:r>
          </w:p>
        </w:tc>
        <w:tc>
          <w:tcPr>
            <w:tcW w:w="4462" w:type="dxa"/>
          </w:tcPr>
          <w:p w:rsidRPr="005A51AA" w:rsidR="002247F8" w:rsidP="00A20B1A" w:rsidRDefault="002247F8" w14:paraId="0CBDFE7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F465CB" w14:textId="77777777">
        <w:tc>
          <w:tcPr>
            <w:tcW w:w="4462" w:type="dxa"/>
          </w:tcPr>
          <w:p w:rsidRPr="005A51AA" w:rsidR="002247F8" w:rsidP="002247F8" w:rsidRDefault="002247F8" w14:paraId="28631280" w14:textId="77777777">
            <w:pPr>
              <w:rPr>
                <w:rFonts w:asciiTheme="minorHAnsi" w:hAnsiTheme="minorHAnsi" w:cstheme="minorHAnsi"/>
                <w:sz w:val="28"/>
                <w:szCs w:val="28"/>
                <w:lang w:val="en-GB"/>
              </w:rPr>
            </w:pPr>
          </w:p>
        </w:tc>
        <w:tc>
          <w:tcPr>
            <w:tcW w:w="4462" w:type="dxa"/>
          </w:tcPr>
          <w:p w:rsidRPr="005A51AA" w:rsidR="002247F8" w:rsidP="00A20B1A" w:rsidRDefault="002247F8" w14:paraId="7BC99209" w14:textId="77777777">
            <w:pPr>
              <w:jc w:val="left"/>
              <w:rPr>
                <w:rFonts w:asciiTheme="minorHAnsi" w:hAnsiTheme="minorHAnsi" w:cstheme="minorHAnsi"/>
                <w:sz w:val="28"/>
                <w:szCs w:val="28"/>
                <w:lang w:val="en-GB"/>
              </w:rPr>
            </w:pPr>
          </w:p>
        </w:tc>
      </w:tr>
      <w:tr w:rsidRPr="005A51AA" w:rsidR="002247F8" w:rsidTr="00080033" w14:paraId="2A321EE7" w14:textId="77777777">
        <w:tc>
          <w:tcPr>
            <w:tcW w:w="4462" w:type="dxa"/>
          </w:tcPr>
          <w:p w:rsidRPr="005A51AA" w:rsidR="002247F8" w:rsidP="002247F8" w:rsidRDefault="002247F8" w14:paraId="00F206C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82 – Doradcy sprawozdawców</w:t>
            </w:r>
            <w:r w:rsidRPr="005A51AA">
              <w:rPr>
                <w:sz w:val="28"/>
              </w:rPr>
              <w:fldChar w:fldCharType="begin"/>
            </w:r>
            <w:r w:rsidRPr="005A51AA">
              <w:rPr>
                <w:sz w:val="28"/>
              </w:rPr>
              <w:instrText xml:space="preserve"> XE "DORADCY: </w:instrText>
            </w:r>
            <w:r w:rsidRPr="005A51AA">
              <w:rPr>
                <w:sz w:val="28"/>
              </w:rPr>
              <w:lastRenderedPageBreak/>
              <w:instrText xml:space="preserve">doradcy sprawozdawców" \t "82" \b </w:instrText>
            </w:r>
            <w:r w:rsidRPr="005A51AA">
              <w:rPr>
                <w:sz w:val="28"/>
              </w:rPr>
              <w:fldChar w:fldCharType="end"/>
            </w:r>
            <w:r w:rsidRPr="005A51AA">
              <w:rPr>
                <w:sz w:val="28"/>
              </w:rPr>
              <w:fldChar w:fldCharType="begin"/>
            </w:r>
            <w:r w:rsidRPr="005A51AA">
              <w:rPr>
                <w:sz w:val="28"/>
              </w:rPr>
              <w:instrText xml:space="preserve"> XE "DORADCY: doradcy sprawozdawców generalnych" \t "82" \b </w:instrText>
            </w:r>
            <w:r w:rsidRPr="005A51AA">
              <w:rPr>
                <w:sz w:val="28"/>
              </w:rPr>
              <w:fldChar w:fldCharType="end"/>
            </w:r>
            <w:r w:rsidRPr="005A51AA">
              <w:rPr>
                <w:sz w:val="28"/>
              </w:rPr>
              <w:fldChar w:fldCharType="begin"/>
            </w:r>
            <w:r w:rsidRPr="005A51AA">
              <w:rPr>
                <w:sz w:val="28"/>
              </w:rPr>
              <w:instrText xml:space="preserve"> XE "POWOŁYWANIE: doradców sprawozdawców" \t "82"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doradca" \t "82"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"POSIEDZENIA PRZYGOTOWAWCZE" \t "82, 87"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FFA8E4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365FA4E" w14:textId="77777777">
        <w:tc>
          <w:tcPr>
            <w:tcW w:w="4462" w:type="dxa"/>
          </w:tcPr>
          <w:p w:rsidRPr="005A51AA" w:rsidR="002247F8" w:rsidP="002247F8" w:rsidRDefault="002247F8" w14:paraId="5FD85DAE"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W razie potrzeby sprawozdawcy mogą proponować powołanie doradców.</w:t>
            </w:r>
          </w:p>
        </w:tc>
        <w:tc>
          <w:tcPr>
            <w:tcW w:w="4462" w:type="dxa"/>
          </w:tcPr>
          <w:p w:rsidRPr="005A51AA" w:rsidR="002247F8" w:rsidP="00A20B1A" w:rsidRDefault="002247F8" w14:paraId="0A8ECD4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FAF6B3" w14:textId="77777777">
        <w:tc>
          <w:tcPr>
            <w:tcW w:w="4462" w:type="dxa"/>
          </w:tcPr>
          <w:p w:rsidRPr="005A51AA" w:rsidR="002247F8" w:rsidP="002247F8" w:rsidRDefault="002247F8" w14:paraId="1A405030" w14:textId="1390780A">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Doradcy tacy są powoływani przez przewodniczących sekcji, na wniosek sprawozdawców, w celu wsparcia sprawozdawców w</w:t>
            </w:r>
            <w:r w:rsidR="00903253">
              <w:rPr>
                <w:rFonts w:asciiTheme="minorHAnsi" w:hAnsiTheme="minorHAnsi"/>
                <w:sz w:val="28"/>
              </w:rPr>
              <w:t> </w:t>
            </w:r>
            <w:r>
              <w:rPr>
                <w:rFonts w:asciiTheme="minorHAnsi" w:hAnsiTheme="minorHAnsi"/>
                <w:sz w:val="28"/>
              </w:rPr>
              <w:t>przygotowaniu dokumentów związanych z pracami konsultacyjnymi Komitetu, określonych w art. 46 niniejszego regulaminu wewnętrznego.</w:t>
            </w:r>
          </w:p>
        </w:tc>
        <w:tc>
          <w:tcPr>
            <w:tcW w:w="4462" w:type="dxa"/>
          </w:tcPr>
          <w:p w:rsidRPr="005A51AA" w:rsidR="002247F8" w:rsidP="00A20B1A" w:rsidRDefault="002247F8" w14:paraId="305110B7" w14:textId="77777777">
            <w:pPr>
              <w:jc w:val="left"/>
              <w:rPr>
                <w:rFonts w:asciiTheme="minorHAnsi" w:hAnsiTheme="minorHAnsi" w:cstheme="minorHAnsi"/>
                <w:iCs/>
                <w:sz w:val="28"/>
                <w:szCs w:val="28"/>
                <w:lang w:val="en-GB"/>
              </w:rPr>
            </w:pPr>
          </w:p>
        </w:tc>
      </w:tr>
      <w:tr w:rsidRPr="005A51AA" w:rsidR="002247F8" w:rsidTr="00080033" w14:paraId="424E85A2" w14:textId="77777777">
        <w:tc>
          <w:tcPr>
            <w:tcW w:w="4462" w:type="dxa"/>
          </w:tcPr>
          <w:p w:rsidRPr="005A51AA" w:rsidR="002247F8" w:rsidP="002247F8" w:rsidRDefault="002247F8" w14:paraId="26D7100A" w14:textId="3EC5AF7B">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Doradcy z ramienia sprawozdawców mogą na wniosek sprawozdawcy brać udział w</w:t>
            </w:r>
            <w:r w:rsidR="00903253">
              <w:rPr>
                <w:rFonts w:asciiTheme="minorHAnsi" w:hAnsiTheme="minorHAnsi"/>
                <w:sz w:val="28"/>
              </w:rPr>
              <w:t> </w:t>
            </w:r>
            <w:r>
              <w:rPr>
                <w:rFonts w:asciiTheme="minorHAnsi" w:hAnsiTheme="minorHAnsi"/>
                <w:sz w:val="28"/>
              </w:rPr>
              <w:t>niektórych posiedzeniach, gdy ich obecność jest niezbędna i</w:t>
            </w:r>
            <w:r w:rsidR="00903253">
              <w:rPr>
                <w:rFonts w:asciiTheme="minorHAnsi" w:hAnsiTheme="minorHAnsi"/>
                <w:sz w:val="28"/>
              </w:rPr>
              <w:t> </w:t>
            </w:r>
            <w:r>
              <w:rPr>
                <w:rFonts w:asciiTheme="minorHAnsi" w:hAnsiTheme="minorHAnsi"/>
                <w:sz w:val="28"/>
              </w:rPr>
              <w:t>uzasadniona w ramach omawiania dokumentu, do którego przygotowania ich powołano.</w:t>
            </w:r>
          </w:p>
        </w:tc>
        <w:tc>
          <w:tcPr>
            <w:tcW w:w="4462" w:type="dxa"/>
          </w:tcPr>
          <w:p w:rsidRPr="005A51AA" w:rsidR="002247F8" w:rsidP="00A20B1A" w:rsidRDefault="002247F8" w14:paraId="238F0F6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E01514" w14:textId="77777777">
        <w:tc>
          <w:tcPr>
            <w:tcW w:w="4462" w:type="dxa"/>
          </w:tcPr>
          <w:p w:rsidRPr="005A51AA" w:rsidR="002247F8" w:rsidP="002247F8" w:rsidRDefault="002247F8" w14:paraId="59697FED" w14:textId="77777777">
            <w:pPr>
              <w:widowControl w:val="0"/>
              <w:adjustRightInd w:val="0"/>
              <w:snapToGrid w:val="0"/>
              <w:rPr>
                <w:rFonts w:asciiTheme="minorHAnsi" w:hAnsiTheme="minorHAnsi" w:cstheme="minorHAnsi"/>
                <w:sz w:val="28"/>
                <w:szCs w:val="28"/>
              </w:rPr>
            </w:pPr>
            <w:r>
              <w:rPr>
                <w:rFonts w:asciiTheme="minorHAnsi" w:hAnsiTheme="minorHAnsi"/>
                <w:sz w:val="28"/>
              </w:rPr>
              <w:t>Na tych warunkach mogą oni uczestniczyć w następujących posiedzeniach:</w:t>
            </w:r>
          </w:p>
        </w:tc>
        <w:tc>
          <w:tcPr>
            <w:tcW w:w="4462" w:type="dxa"/>
          </w:tcPr>
          <w:p w:rsidRPr="005A51AA" w:rsidR="002247F8" w:rsidP="00A20B1A" w:rsidRDefault="002247F8" w14:paraId="3F5D8C6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ABF119" w14:textId="77777777">
        <w:tc>
          <w:tcPr>
            <w:tcW w:w="4462" w:type="dxa"/>
          </w:tcPr>
          <w:p w:rsidRPr="005A51AA" w:rsidR="002247F8" w:rsidP="002247F8" w:rsidRDefault="002247F8" w14:paraId="6995429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posiedzenia grup analitycznych,</w:t>
            </w:r>
          </w:p>
        </w:tc>
        <w:tc>
          <w:tcPr>
            <w:tcW w:w="4462" w:type="dxa"/>
          </w:tcPr>
          <w:p w:rsidRPr="005A51AA" w:rsidR="002247F8" w:rsidP="00A20B1A" w:rsidRDefault="002247F8" w14:paraId="1E282F5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0485894" w14:textId="77777777">
        <w:tc>
          <w:tcPr>
            <w:tcW w:w="4462" w:type="dxa"/>
          </w:tcPr>
          <w:p w:rsidRPr="005A51AA" w:rsidR="002247F8" w:rsidP="002247F8" w:rsidRDefault="002247F8" w14:paraId="0D4D082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posiedzenia sekcji,</w:t>
            </w:r>
          </w:p>
        </w:tc>
        <w:tc>
          <w:tcPr>
            <w:tcW w:w="4462" w:type="dxa"/>
          </w:tcPr>
          <w:p w:rsidRPr="005A51AA" w:rsidR="002247F8" w:rsidP="00A20B1A" w:rsidRDefault="002247F8" w14:paraId="5F3F73B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1739EA2" w14:textId="77777777">
        <w:tc>
          <w:tcPr>
            <w:tcW w:w="4462" w:type="dxa"/>
          </w:tcPr>
          <w:p w:rsidRPr="005A51AA" w:rsidR="002247F8" w:rsidP="002247F8" w:rsidRDefault="002247F8" w14:paraId="127AF8B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lastRenderedPageBreak/>
              <w:t>posiedzenia CCMI,</w:t>
            </w:r>
          </w:p>
        </w:tc>
        <w:tc>
          <w:tcPr>
            <w:tcW w:w="4462" w:type="dxa"/>
          </w:tcPr>
          <w:p w:rsidRPr="005A51AA" w:rsidR="002247F8" w:rsidP="00A20B1A" w:rsidRDefault="002247F8" w14:paraId="12A43AE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E8A601B" w14:textId="77777777">
        <w:tc>
          <w:tcPr>
            <w:tcW w:w="4462" w:type="dxa"/>
          </w:tcPr>
          <w:p w:rsidRPr="005A51AA" w:rsidR="002247F8" w:rsidP="002247F8" w:rsidRDefault="002247F8" w14:paraId="0B997EF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posiedzenia podkomitetów,</w:t>
            </w:r>
          </w:p>
        </w:tc>
        <w:tc>
          <w:tcPr>
            <w:tcW w:w="4462" w:type="dxa"/>
          </w:tcPr>
          <w:p w:rsidRPr="005A51AA" w:rsidR="002247F8" w:rsidP="00A20B1A" w:rsidRDefault="002247F8" w14:paraId="1AA8F34C"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590B781" w14:textId="77777777">
        <w:tc>
          <w:tcPr>
            <w:tcW w:w="4462" w:type="dxa"/>
          </w:tcPr>
          <w:p w:rsidRPr="005A51AA" w:rsidR="002247F8" w:rsidP="002247F8" w:rsidRDefault="002247F8" w14:paraId="7D95E02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posiedzenia grup </w:t>
            </w:r>
            <w:r>
              <w:rPr>
                <w:i/>
                <w:sz w:val="28"/>
              </w:rPr>
              <w:t>ad hoc</w:t>
            </w:r>
            <w:r>
              <w:rPr>
                <w:sz w:val="28"/>
              </w:rPr>
              <w:t>.</w:t>
            </w:r>
          </w:p>
        </w:tc>
        <w:tc>
          <w:tcPr>
            <w:tcW w:w="4462" w:type="dxa"/>
          </w:tcPr>
          <w:p w:rsidRPr="005A51AA" w:rsidR="002247F8" w:rsidP="00A20B1A" w:rsidRDefault="002247F8" w14:paraId="79C5D531" w14:textId="77777777">
            <w:pPr>
              <w:pStyle w:val="ListParagraph"/>
              <w:widowControl w:val="0"/>
              <w:adjustRightInd w:val="0"/>
              <w:snapToGrid w:val="0"/>
              <w:spacing w:after="0" w:line="288" w:lineRule="auto"/>
              <w:ind w:left="0"/>
              <w:jc w:val="left"/>
              <w:rPr>
                <w:rFonts w:cstheme="minorHAnsi"/>
                <w:i/>
                <w:iCs/>
                <w:sz w:val="28"/>
                <w:szCs w:val="28"/>
              </w:rPr>
            </w:pPr>
          </w:p>
        </w:tc>
      </w:tr>
      <w:tr w:rsidRPr="005A51AA" w:rsidR="002247F8" w:rsidTr="00080033" w14:paraId="26ACC675" w14:textId="77777777">
        <w:tc>
          <w:tcPr>
            <w:tcW w:w="4462" w:type="dxa"/>
          </w:tcPr>
          <w:p w:rsidRPr="005A51AA" w:rsidR="002247F8" w:rsidP="002247F8" w:rsidRDefault="002247F8" w14:paraId="0BDCAFB3" w14:textId="77777777">
            <w:pPr>
              <w:widowControl w:val="0"/>
              <w:adjustRightInd w:val="0"/>
              <w:snapToGrid w:val="0"/>
              <w:rPr>
                <w:rFonts w:asciiTheme="minorHAnsi" w:hAnsiTheme="minorHAnsi" w:cstheme="minorHAnsi"/>
                <w:sz w:val="28"/>
                <w:szCs w:val="28"/>
              </w:rPr>
            </w:pPr>
            <w:r>
              <w:rPr>
                <w:rFonts w:asciiTheme="minorHAnsi" w:hAnsiTheme="minorHAnsi"/>
                <w:sz w:val="28"/>
              </w:rPr>
              <w:t>Mogą również wziąć udział w jednym posiedzeniu przygotowawczym ze sprawozdawcą.</w:t>
            </w:r>
          </w:p>
        </w:tc>
        <w:tc>
          <w:tcPr>
            <w:tcW w:w="4462" w:type="dxa"/>
          </w:tcPr>
          <w:p w:rsidRPr="005A51AA" w:rsidR="002247F8" w:rsidP="00A20B1A" w:rsidRDefault="002247F8" w14:paraId="2C4D25B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92292A" w14:textId="77777777">
        <w:tc>
          <w:tcPr>
            <w:tcW w:w="4462" w:type="dxa"/>
          </w:tcPr>
          <w:p w:rsidRPr="005A51AA" w:rsidR="002247F8" w:rsidP="002247F8" w:rsidRDefault="002247F8" w14:paraId="4D463C56" w14:textId="63EE3400">
            <w:pPr>
              <w:widowControl w:val="0"/>
              <w:adjustRightInd w:val="0"/>
              <w:snapToGrid w:val="0"/>
              <w:rPr>
                <w:rFonts w:asciiTheme="minorHAnsi" w:hAnsiTheme="minorHAnsi" w:cstheme="minorHAnsi"/>
                <w:sz w:val="28"/>
                <w:szCs w:val="28"/>
              </w:rPr>
            </w:pPr>
            <w:r>
              <w:rPr>
                <w:rFonts w:asciiTheme="minorHAnsi" w:hAnsiTheme="minorHAnsi"/>
                <w:sz w:val="28"/>
              </w:rPr>
              <w:t>Aby uczestniczyć w innych posiedzeniach, w tym w</w:t>
            </w:r>
            <w:r w:rsidR="00903253">
              <w:rPr>
                <w:rFonts w:asciiTheme="minorHAnsi" w:hAnsiTheme="minorHAnsi"/>
                <w:sz w:val="28"/>
              </w:rPr>
              <w:t> </w:t>
            </w:r>
            <w:r>
              <w:rPr>
                <w:rFonts w:asciiTheme="minorHAnsi" w:hAnsiTheme="minorHAnsi"/>
                <w:sz w:val="28"/>
              </w:rPr>
              <w:t>posiedzeniach z przedstawicielami innych instytucji i z innymi zainteresowanymi stronami, muszą uzyskać uprzednią zgodę przewodniczącego sekcji.</w:t>
            </w:r>
          </w:p>
        </w:tc>
        <w:tc>
          <w:tcPr>
            <w:tcW w:w="4462" w:type="dxa"/>
          </w:tcPr>
          <w:p w:rsidRPr="005A51AA" w:rsidR="002247F8" w:rsidP="00A20B1A" w:rsidRDefault="002247F8" w14:paraId="1A85942C" w14:textId="7EAD772B">
            <w:pPr>
              <w:widowControl w:val="0"/>
              <w:adjustRightInd w:val="0"/>
              <w:snapToGrid w:val="0"/>
              <w:rPr>
                <w:rFonts w:asciiTheme="minorHAnsi" w:hAnsiTheme="minorHAnsi" w:cstheme="minorHAnsi"/>
                <w:sz w:val="28"/>
                <w:szCs w:val="28"/>
              </w:rPr>
            </w:pPr>
            <w:r>
              <w:rPr>
                <w:rFonts w:asciiTheme="minorHAnsi" w:hAnsiTheme="minorHAnsi"/>
                <w:sz w:val="28"/>
              </w:rPr>
              <w:t>W miarę możliwości udział doradców w</w:t>
            </w:r>
            <w:r w:rsidR="00903253">
              <w:rPr>
                <w:rFonts w:asciiTheme="minorHAnsi" w:hAnsiTheme="minorHAnsi"/>
                <w:sz w:val="28"/>
              </w:rPr>
              <w:t> </w:t>
            </w:r>
            <w:r>
              <w:rPr>
                <w:rFonts w:asciiTheme="minorHAnsi" w:hAnsiTheme="minorHAnsi"/>
                <w:sz w:val="28"/>
              </w:rPr>
              <w:t>tych innych posiedzeniach jest połączony z ich udziałem w</w:t>
            </w:r>
            <w:r w:rsidR="00736FE6">
              <w:rPr>
                <w:rFonts w:asciiTheme="minorHAnsi" w:hAnsiTheme="minorHAnsi"/>
                <w:sz w:val="28"/>
              </w:rPr>
              <w:t> </w:t>
            </w:r>
            <w:r>
              <w:rPr>
                <w:rFonts w:asciiTheme="minorHAnsi" w:hAnsiTheme="minorHAnsi"/>
                <w:sz w:val="28"/>
              </w:rPr>
              <w:t>automatycznie zatwierdzonych posiedzeniach wymienionych w art. 82 ust. 3.</w:t>
            </w:r>
          </w:p>
        </w:tc>
      </w:tr>
      <w:tr w:rsidRPr="005A51AA" w:rsidR="002247F8" w:rsidTr="00080033" w14:paraId="7B9D2E73" w14:textId="77777777">
        <w:tc>
          <w:tcPr>
            <w:tcW w:w="4462" w:type="dxa"/>
          </w:tcPr>
          <w:p w:rsidRPr="005A51AA" w:rsidR="002247F8" w:rsidP="002247F8" w:rsidRDefault="002247F8" w14:paraId="2F41E72E" w14:textId="231017FC">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Doradcy sprawozdawców mogą uczestniczyć w sesjach plenarnych jedynie w wyjątkowych przypadkach i</w:t>
            </w:r>
            <w:r w:rsidR="00736FE6">
              <w:rPr>
                <w:rFonts w:asciiTheme="minorHAnsi" w:hAnsiTheme="minorHAnsi"/>
                <w:sz w:val="28"/>
              </w:rPr>
              <w:t> </w:t>
            </w:r>
            <w:r>
              <w:rPr>
                <w:rFonts w:asciiTheme="minorHAnsi" w:hAnsiTheme="minorHAnsi"/>
                <w:sz w:val="28"/>
              </w:rPr>
              <w:t>o ile zostaną spełnione oba następujące warunki:</w:t>
            </w:r>
          </w:p>
        </w:tc>
        <w:tc>
          <w:tcPr>
            <w:tcW w:w="4462" w:type="dxa"/>
          </w:tcPr>
          <w:p w:rsidRPr="005A51AA" w:rsidR="002247F8" w:rsidP="00A20B1A" w:rsidRDefault="002247F8" w14:paraId="0E4EAF06" w14:textId="2AB25469">
            <w:pPr>
              <w:widowControl w:val="0"/>
              <w:adjustRightInd w:val="0"/>
              <w:snapToGrid w:val="0"/>
              <w:rPr>
                <w:rFonts w:asciiTheme="minorHAnsi" w:hAnsiTheme="minorHAnsi" w:cstheme="minorHAnsi"/>
                <w:sz w:val="28"/>
                <w:szCs w:val="28"/>
              </w:rPr>
            </w:pPr>
            <w:r>
              <w:rPr>
                <w:rFonts w:asciiTheme="minorHAnsi" w:hAnsiTheme="minorHAnsi"/>
                <w:sz w:val="28"/>
              </w:rPr>
              <w:t>Doradcy sprawozdawców mogą uczestniczyć w sesji plenarnej tylko w</w:t>
            </w:r>
            <w:r w:rsidR="00736FE6">
              <w:rPr>
                <w:rFonts w:asciiTheme="minorHAnsi" w:hAnsiTheme="minorHAnsi"/>
                <w:sz w:val="28"/>
              </w:rPr>
              <w:t> </w:t>
            </w:r>
            <w:r>
              <w:rPr>
                <w:rFonts w:asciiTheme="minorHAnsi" w:hAnsiTheme="minorHAnsi"/>
                <w:sz w:val="28"/>
              </w:rPr>
              <w:t>jednym dniu, zgodnie z decyzją przewodniczącego sekcji zatwierdzającej, chyba że w ostatniej chwili wprowadza się zmiany w</w:t>
            </w:r>
            <w:r w:rsidR="00736FE6">
              <w:rPr>
                <w:rFonts w:asciiTheme="minorHAnsi" w:hAnsiTheme="minorHAnsi"/>
                <w:sz w:val="28"/>
              </w:rPr>
              <w:t> </w:t>
            </w:r>
            <w:r>
              <w:rPr>
                <w:rFonts w:asciiTheme="minorHAnsi" w:hAnsiTheme="minorHAnsi"/>
                <w:sz w:val="28"/>
              </w:rPr>
              <w:t>porządku obrad sesji plenarnej.</w:t>
            </w:r>
          </w:p>
        </w:tc>
      </w:tr>
      <w:tr w:rsidRPr="005A51AA" w:rsidR="002247F8" w:rsidTr="00080033" w14:paraId="08C79F7E" w14:textId="77777777">
        <w:tc>
          <w:tcPr>
            <w:tcW w:w="4462" w:type="dxa"/>
          </w:tcPr>
          <w:p w:rsidRPr="005A51AA" w:rsidR="002247F8" w:rsidP="002247F8" w:rsidRDefault="002247F8" w14:paraId="580BF79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dokument, nad którym pracują, jest wpisany do porządku obrad Zgromadzenia jako dokument do dyskusji,</w:t>
            </w:r>
          </w:p>
        </w:tc>
        <w:tc>
          <w:tcPr>
            <w:tcW w:w="4462" w:type="dxa"/>
          </w:tcPr>
          <w:p w:rsidRPr="005A51AA" w:rsidR="002247F8" w:rsidP="00A20B1A" w:rsidRDefault="002247F8" w14:paraId="5E26924E" w14:textId="77777777">
            <w:pPr>
              <w:pStyle w:val="ListParagraph"/>
              <w:widowControl w:val="0"/>
              <w:adjustRightInd w:val="0"/>
              <w:snapToGrid w:val="0"/>
              <w:spacing w:after="0" w:line="288" w:lineRule="auto"/>
              <w:ind w:left="0"/>
              <w:contextualSpacing w:val="0"/>
              <w:rPr>
                <w:rFonts w:cstheme="minorHAnsi"/>
                <w:sz w:val="28"/>
                <w:szCs w:val="28"/>
              </w:rPr>
            </w:pPr>
          </w:p>
        </w:tc>
      </w:tr>
      <w:tr w:rsidRPr="005A51AA" w:rsidR="002247F8" w:rsidTr="00080033" w14:paraId="1CF09719" w14:textId="77777777">
        <w:tc>
          <w:tcPr>
            <w:tcW w:w="4462" w:type="dxa"/>
          </w:tcPr>
          <w:p w:rsidRPr="005A51AA" w:rsidR="002247F8" w:rsidP="002247F8" w:rsidRDefault="002247F8" w14:paraId="6D3E607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uzyskali wcześniejszą zgodę przewodniczącego sekcji.</w:t>
            </w:r>
          </w:p>
        </w:tc>
        <w:tc>
          <w:tcPr>
            <w:tcW w:w="4462" w:type="dxa"/>
          </w:tcPr>
          <w:p w:rsidRPr="005A51AA" w:rsidR="002247F8" w:rsidP="00A20B1A" w:rsidRDefault="002247F8" w14:paraId="0D0892B3" w14:textId="77777777">
            <w:pPr>
              <w:pStyle w:val="ListParagraph"/>
              <w:widowControl w:val="0"/>
              <w:adjustRightInd w:val="0"/>
              <w:snapToGrid w:val="0"/>
              <w:spacing w:after="0" w:line="288" w:lineRule="auto"/>
              <w:ind w:left="0"/>
              <w:contextualSpacing w:val="0"/>
              <w:rPr>
                <w:rFonts w:cstheme="minorHAnsi"/>
                <w:sz w:val="28"/>
                <w:szCs w:val="28"/>
              </w:rPr>
            </w:pPr>
          </w:p>
        </w:tc>
      </w:tr>
      <w:tr w:rsidRPr="005A51AA" w:rsidR="002247F8" w:rsidTr="00080033" w14:paraId="205367F7" w14:textId="77777777">
        <w:tc>
          <w:tcPr>
            <w:tcW w:w="4462" w:type="dxa"/>
          </w:tcPr>
          <w:p w:rsidRPr="005A51AA" w:rsidR="002247F8" w:rsidP="002247F8" w:rsidRDefault="002247F8" w14:paraId="54E16B27" w14:textId="0B5ED9DF">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Doradcy sprawozdawców generalnych mogą uczestniczyć w</w:t>
            </w:r>
            <w:r w:rsidR="00736FE6">
              <w:rPr>
                <w:rFonts w:asciiTheme="minorHAnsi" w:hAnsiTheme="minorHAnsi"/>
                <w:sz w:val="28"/>
              </w:rPr>
              <w:t> </w:t>
            </w:r>
            <w:r>
              <w:rPr>
                <w:rFonts w:asciiTheme="minorHAnsi" w:hAnsiTheme="minorHAnsi"/>
                <w:sz w:val="28"/>
              </w:rPr>
              <w:t>sesjach plenarnych.</w:t>
            </w:r>
          </w:p>
        </w:tc>
        <w:tc>
          <w:tcPr>
            <w:tcW w:w="4462" w:type="dxa"/>
          </w:tcPr>
          <w:p w:rsidRPr="005A51AA" w:rsidR="002247F8" w:rsidP="00A20B1A" w:rsidRDefault="002247F8" w14:paraId="66D8A589" w14:textId="2DEDB4FD">
            <w:pPr>
              <w:widowControl w:val="0"/>
              <w:adjustRightInd w:val="0"/>
              <w:snapToGrid w:val="0"/>
              <w:rPr>
                <w:rFonts w:asciiTheme="minorHAnsi" w:hAnsiTheme="minorHAnsi" w:cstheme="minorHAnsi"/>
                <w:sz w:val="28"/>
                <w:szCs w:val="28"/>
              </w:rPr>
            </w:pPr>
            <w:r>
              <w:rPr>
                <w:rFonts w:asciiTheme="minorHAnsi" w:hAnsiTheme="minorHAnsi"/>
                <w:sz w:val="28"/>
              </w:rPr>
              <w:t>Doradcy sprawozdawców generalnych mogą uczestniczyć w sesji plenarnej tylko w jednym dniu, zgodnie z decyzją przewodniczącego sekcji zatwierdzającej, chyba że w ostatniej chwili wprowadza się zmiany w</w:t>
            </w:r>
            <w:r w:rsidR="00736FE6">
              <w:rPr>
                <w:rFonts w:asciiTheme="minorHAnsi" w:hAnsiTheme="minorHAnsi"/>
                <w:sz w:val="28"/>
              </w:rPr>
              <w:t> </w:t>
            </w:r>
            <w:r>
              <w:rPr>
                <w:rFonts w:asciiTheme="minorHAnsi" w:hAnsiTheme="minorHAnsi"/>
                <w:sz w:val="28"/>
              </w:rPr>
              <w:t>porządku obrad sesji plenarnej.</w:t>
            </w:r>
          </w:p>
        </w:tc>
      </w:tr>
      <w:tr w:rsidRPr="005A51AA" w:rsidR="002247F8" w:rsidTr="00080033" w14:paraId="22E10270" w14:textId="77777777">
        <w:tc>
          <w:tcPr>
            <w:tcW w:w="4462" w:type="dxa"/>
          </w:tcPr>
          <w:p w:rsidRPr="005A51AA" w:rsidR="002247F8" w:rsidP="002247F8" w:rsidRDefault="002247F8" w14:paraId="3AC8377D" w14:textId="77777777">
            <w:pPr>
              <w:rPr>
                <w:rFonts w:asciiTheme="minorHAnsi" w:hAnsiTheme="minorHAnsi" w:cstheme="minorHAnsi"/>
                <w:sz w:val="28"/>
                <w:szCs w:val="28"/>
                <w:lang w:val="en-GB"/>
              </w:rPr>
            </w:pPr>
          </w:p>
        </w:tc>
        <w:tc>
          <w:tcPr>
            <w:tcW w:w="4462" w:type="dxa"/>
          </w:tcPr>
          <w:p w:rsidR="002247F8" w:rsidP="00A20B1A" w:rsidRDefault="002247F8" w14:paraId="355E5288" w14:textId="77777777">
            <w:pPr>
              <w:jc w:val="left"/>
              <w:rPr>
                <w:rFonts w:eastAsia="Calibri" w:asciiTheme="minorHAnsi" w:hAnsiTheme="minorHAnsi" w:cstheme="minorHAnsi"/>
                <w:i/>
                <w:iCs/>
                <w:sz w:val="28"/>
                <w:szCs w:val="28"/>
                <w:lang w:val="en-GB"/>
              </w:rPr>
            </w:pPr>
          </w:p>
          <w:p w:rsidRPr="005A51AA" w:rsidR="00700511" w:rsidP="00A20B1A" w:rsidRDefault="00700511" w14:paraId="2E057833" w14:textId="78ECF41F">
            <w:pPr>
              <w:jc w:val="left"/>
              <w:rPr>
                <w:rFonts w:eastAsia="Calibri" w:asciiTheme="minorHAnsi" w:hAnsiTheme="minorHAnsi" w:cstheme="minorHAnsi"/>
                <w:i/>
                <w:iCs/>
                <w:sz w:val="28"/>
                <w:szCs w:val="28"/>
                <w:lang w:val="en-GB"/>
              </w:rPr>
            </w:pPr>
          </w:p>
        </w:tc>
      </w:tr>
      <w:tr w:rsidRPr="005A51AA" w:rsidR="002247F8" w:rsidTr="00080033" w14:paraId="483AC580" w14:textId="77777777">
        <w:tc>
          <w:tcPr>
            <w:tcW w:w="4462" w:type="dxa"/>
          </w:tcPr>
          <w:p w:rsidRPr="005A51AA" w:rsidR="002247F8" w:rsidP="00700511" w:rsidRDefault="002247F8" w14:paraId="2D274839" w14:textId="77777777">
            <w:pPr>
              <w:keepNext/>
              <w:keepLines/>
              <w:suppressAutoHyphens/>
              <w:adjustRightInd w:val="0"/>
              <w:snapToGrid w:val="0"/>
              <w:jc w:val="center"/>
              <w:rPr>
                <w:rFonts w:asciiTheme="minorHAnsi" w:hAnsiTheme="minorHAnsi" w:cstheme="minorHAnsi"/>
                <w:b/>
                <w:sz w:val="28"/>
                <w:szCs w:val="28"/>
              </w:rPr>
            </w:pPr>
            <w:r>
              <w:rPr>
                <w:rFonts w:asciiTheme="minorHAnsi" w:hAnsiTheme="minorHAnsi"/>
                <w:b/>
                <w:sz w:val="28"/>
              </w:rPr>
              <w:t>Artykuł 83 – Doradcy Grup</w:t>
            </w:r>
            <w:r w:rsidRPr="005A51AA">
              <w:rPr>
                <w:sz w:val="28"/>
              </w:rPr>
              <w:fldChar w:fldCharType="begin"/>
            </w:r>
            <w:r w:rsidRPr="005A51AA">
              <w:rPr>
                <w:sz w:val="28"/>
              </w:rPr>
              <w:instrText xml:space="preserve"> XE "DORADCY: doradcy Grup" \t "83" \b </w:instrText>
            </w:r>
            <w:r w:rsidRPr="005A51AA">
              <w:rPr>
                <w:sz w:val="28"/>
              </w:rPr>
              <w:fldChar w:fldCharType="end"/>
            </w:r>
            <w:r w:rsidRPr="005A51AA">
              <w:rPr>
                <w:sz w:val="28"/>
              </w:rPr>
              <w:fldChar w:fldCharType="begin"/>
            </w:r>
            <w:r w:rsidRPr="005A51AA">
              <w:rPr>
                <w:sz w:val="28"/>
              </w:rPr>
              <w:instrText xml:space="preserve"> XE "POWOŁYWANIE: doradców Grup" \t "83" \b </w:instrText>
            </w:r>
            <w:r w:rsidRPr="005A51AA">
              <w:rPr>
                <w:sz w:val="28"/>
              </w:rPr>
              <w:fldChar w:fldCharType="end"/>
            </w:r>
          </w:p>
        </w:tc>
        <w:tc>
          <w:tcPr>
            <w:tcW w:w="4462" w:type="dxa"/>
          </w:tcPr>
          <w:p w:rsidRPr="005A51AA" w:rsidR="002247F8" w:rsidP="00700511" w:rsidRDefault="002247F8" w14:paraId="570A7BC3" w14:textId="77777777">
            <w:pPr>
              <w:keepNext/>
              <w:keepLines/>
              <w:suppressAutoHyphens/>
              <w:adjustRightInd w:val="0"/>
              <w:snapToGrid w:val="0"/>
              <w:jc w:val="left"/>
              <w:rPr>
                <w:rFonts w:asciiTheme="minorHAnsi" w:hAnsiTheme="minorHAnsi" w:cstheme="minorHAnsi"/>
                <w:b/>
                <w:sz w:val="28"/>
                <w:szCs w:val="28"/>
                <w:lang w:val="en-GB"/>
              </w:rPr>
            </w:pPr>
          </w:p>
        </w:tc>
      </w:tr>
      <w:tr w:rsidRPr="005A51AA" w:rsidR="002247F8" w:rsidTr="00080033" w14:paraId="1940EE58" w14:textId="77777777">
        <w:tc>
          <w:tcPr>
            <w:tcW w:w="4462" w:type="dxa"/>
          </w:tcPr>
          <w:p w:rsidRPr="005A51AA" w:rsidR="002247F8" w:rsidP="002247F8" w:rsidRDefault="002247F8" w14:paraId="11B79B4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Przewodniczący Grup mogą powoływać doradców Grup.</w:t>
            </w:r>
          </w:p>
        </w:tc>
        <w:tc>
          <w:tcPr>
            <w:tcW w:w="4462" w:type="dxa"/>
          </w:tcPr>
          <w:p w:rsidRPr="005A51AA" w:rsidR="002247F8" w:rsidP="00A20B1A" w:rsidRDefault="002247F8" w14:paraId="4BCD2CE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3759A31" w14:textId="77777777">
        <w:tc>
          <w:tcPr>
            <w:tcW w:w="4462" w:type="dxa"/>
          </w:tcPr>
          <w:p w:rsidRPr="005A51AA" w:rsidR="002247F8" w:rsidP="002247F8" w:rsidRDefault="002247F8" w14:paraId="6B04579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Doradcy Grup mogą uczestniczyć w posiedzeniach grup analitycznych.</w:t>
            </w:r>
          </w:p>
        </w:tc>
        <w:tc>
          <w:tcPr>
            <w:tcW w:w="4462" w:type="dxa"/>
          </w:tcPr>
          <w:p w:rsidRPr="005A51AA" w:rsidR="002247F8" w:rsidP="00A20B1A" w:rsidRDefault="002247F8" w14:paraId="20A05F5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DE4316" w14:textId="77777777">
        <w:tc>
          <w:tcPr>
            <w:tcW w:w="4462" w:type="dxa"/>
          </w:tcPr>
          <w:p w:rsidRPr="005A51AA" w:rsidR="002247F8" w:rsidP="002247F8" w:rsidRDefault="002247F8" w14:paraId="11A915A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Doradcy Grup mogą uczestniczyć w posiedzeniach przygotowawczych, posiedzeniach sekcji i sesjach plenarnych jedynie w wyjątkowych przypadkach i o ile zostaną spełnione oba następujące warunki:</w:t>
            </w:r>
          </w:p>
        </w:tc>
        <w:tc>
          <w:tcPr>
            <w:tcW w:w="4462" w:type="dxa"/>
          </w:tcPr>
          <w:p w:rsidRPr="005A51AA" w:rsidR="002247F8" w:rsidP="00A20B1A" w:rsidRDefault="002247F8" w14:paraId="1EAF9470" w14:textId="77777777">
            <w:pPr>
              <w:widowControl w:val="0"/>
              <w:adjustRightInd w:val="0"/>
              <w:snapToGrid w:val="0"/>
              <w:rPr>
                <w:rFonts w:asciiTheme="minorHAnsi" w:hAnsiTheme="minorHAnsi" w:cstheme="minorHAnsi"/>
                <w:sz w:val="28"/>
                <w:szCs w:val="28"/>
              </w:rPr>
            </w:pPr>
            <w:r>
              <w:rPr>
                <w:rFonts w:asciiTheme="minorHAnsi" w:hAnsiTheme="minorHAnsi"/>
                <w:sz w:val="28"/>
              </w:rPr>
              <w:t>Wewnętrzne kryteria zatwierdzania udziału doradców w posiedzeniach są ustalane przez Grupy.</w:t>
            </w:r>
          </w:p>
        </w:tc>
      </w:tr>
      <w:tr w:rsidRPr="005A51AA" w:rsidR="002247F8" w:rsidTr="00080033" w14:paraId="67E38454" w14:textId="77777777">
        <w:tc>
          <w:tcPr>
            <w:tcW w:w="4462" w:type="dxa"/>
          </w:tcPr>
          <w:p w:rsidRPr="005A51AA" w:rsidR="002247F8" w:rsidP="002247F8" w:rsidRDefault="002247F8" w14:paraId="79C077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dany dokument jest wpisany do porządku obrad posiedzenia lub sesji plenarnej jako dokument do dyskusji,</w:t>
            </w:r>
          </w:p>
        </w:tc>
        <w:tc>
          <w:tcPr>
            <w:tcW w:w="4462" w:type="dxa"/>
          </w:tcPr>
          <w:p w:rsidRPr="005A51AA" w:rsidR="002247F8" w:rsidP="00A20B1A" w:rsidRDefault="002247F8" w14:paraId="67C4119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3A4B25F" w14:textId="77777777">
        <w:tc>
          <w:tcPr>
            <w:tcW w:w="4462" w:type="dxa"/>
          </w:tcPr>
          <w:p w:rsidRPr="005A51AA" w:rsidR="002247F8" w:rsidP="002247F8" w:rsidRDefault="002247F8" w14:paraId="1E5866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uzyskali wcześniejszą zgodę przewodniczącego zainteresowanej Grupy.</w:t>
            </w:r>
          </w:p>
        </w:tc>
        <w:tc>
          <w:tcPr>
            <w:tcW w:w="4462" w:type="dxa"/>
          </w:tcPr>
          <w:p w:rsidRPr="005A51AA" w:rsidR="002247F8" w:rsidP="00A20B1A" w:rsidRDefault="002247F8" w14:paraId="405C653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286BFB9" w14:textId="77777777">
        <w:tc>
          <w:tcPr>
            <w:tcW w:w="4462" w:type="dxa"/>
          </w:tcPr>
          <w:p w:rsidRPr="005A51AA" w:rsidR="002247F8" w:rsidP="002247F8" w:rsidRDefault="002247F8" w14:paraId="505BBEDA" w14:textId="5D94739F">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Doradcy Grup mogą również udzielać pomocy w przygotowywaniu dla Grup innych dokumentów lub raportów dotyczących prac konsultacyjnych i politycznych Komitetu, zgodnie z upoważnieniem Prezydium. W celu wykonywania tych obowiązków doradcy Grup mogą uczestniczyć w maksymalnie dwóch posiedzeniach przygotowawczych z</w:t>
            </w:r>
            <w:r w:rsidR="00736FE6">
              <w:rPr>
                <w:rFonts w:asciiTheme="minorHAnsi" w:hAnsiTheme="minorHAnsi"/>
                <w:sz w:val="28"/>
              </w:rPr>
              <w:t> </w:t>
            </w:r>
            <w:r>
              <w:rPr>
                <w:rFonts w:asciiTheme="minorHAnsi" w:hAnsiTheme="minorHAnsi"/>
                <w:sz w:val="28"/>
              </w:rPr>
              <w:t xml:space="preserve">członkami Grup. Doradcy Grup mogą uczestniczyć w dodatkowych </w:t>
            </w:r>
            <w:r>
              <w:rPr>
                <w:rFonts w:asciiTheme="minorHAnsi" w:hAnsiTheme="minorHAnsi"/>
                <w:sz w:val="28"/>
              </w:rPr>
              <w:lastRenderedPageBreak/>
              <w:t>posiedzeniach tylko po uprzednim uzyskaniu zgody przewodniczącego danej Grupy.</w:t>
            </w:r>
          </w:p>
        </w:tc>
        <w:tc>
          <w:tcPr>
            <w:tcW w:w="4462" w:type="dxa"/>
          </w:tcPr>
          <w:p w:rsidRPr="005A51AA" w:rsidR="002247F8" w:rsidP="00A20B1A" w:rsidRDefault="002247F8" w14:paraId="6AB590F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BDE633" w14:textId="77777777">
        <w:tc>
          <w:tcPr>
            <w:tcW w:w="4462" w:type="dxa"/>
          </w:tcPr>
          <w:p w:rsidRPr="005A51AA" w:rsidR="002247F8" w:rsidP="002247F8" w:rsidRDefault="002247F8" w14:paraId="1676094E"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O kryteriach i procedurach powoływania doradców Grupy decyduje każda Grupa.</w:t>
            </w:r>
          </w:p>
        </w:tc>
        <w:tc>
          <w:tcPr>
            <w:tcW w:w="4462" w:type="dxa"/>
          </w:tcPr>
          <w:p w:rsidRPr="005A51AA" w:rsidR="002247F8" w:rsidP="00A20B1A" w:rsidRDefault="002247F8" w14:paraId="494FBAC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012B912" w14:textId="77777777">
        <w:tc>
          <w:tcPr>
            <w:tcW w:w="4462" w:type="dxa"/>
          </w:tcPr>
          <w:p w:rsidRPr="005A51AA" w:rsidR="002247F8" w:rsidP="002247F8" w:rsidRDefault="002247F8" w14:paraId="1A34EDF3" w14:textId="77777777">
            <w:pPr>
              <w:rPr>
                <w:rFonts w:asciiTheme="minorHAnsi" w:hAnsiTheme="minorHAnsi" w:cstheme="minorHAnsi"/>
                <w:sz w:val="28"/>
                <w:szCs w:val="28"/>
                <w:lang w:val="en-GB"/>
              </w:rPr>
            </w:pPr>
          </w:p>
        </w:tc>
        <w:tc>
          <w:tcPr>
            <w:tcW w:w="4462" w:type="dxa"/>
          </w:tcPr>
          <w:p w:rsidRPr="005A51AA" w:rsidR="002247F8" w:rsidP="00A20B1A" w:rsidRDefault="002247F8" w14:paraId="7B993853" w14:textId="77777777">
            <w:pPr>
              <w:jc w:val="left"/>
              <w:rPr>
                <w:rFonts w:asciiTheme="minorHAnsi" w:hAnsiTheme="minorHAnsi" w:cstheme="minorHAnsi"/>
                <w:sz w:val="28"/>
                <w:szCs w:val="28"/>
                <w:lang w:val="en-GB"/>
              </w:rPr>
            </w:pPr>
          </w:p>
        </w:tc>
      </w:tr>
      <w:tr w:rsidRPr="005A51AA" w:rsidR="002247F8" w:rsidTr="00080033" w14:paraId="7789BDE7" w14:textId="77777777">
        <w:tc>
          <w:tcPr>
            <w:tcW w:w="4462" w:type="dxa"/>
          </w:tcPr>
          <w:p w:rsidRPr="005A51AA" w:rsidR="002247F8" w:rsidP="00696511" w:rsidRDefault="002247F8" w14:paraId="2952B731" w14:textId="4A2F5762">
            <w:pPr>
              <w:keepNext/>
              <w:keepLines/>
              <w:adjustRightInd w:val="0"/>
              <w:snapToGrid w:val="0"/>
              <w:jc w:val="center"/>
              <w:rPr>
                <w:rFonts w:asciiTheme="minorHAnsi" w:hAnsiTheme="minorHAnsi" w:cstheme="minorHAnsi"/>
                <w:b/>
                <w:sz w:val="28"/>
                <w:szCs w:val="28"/>
              </w:rPr>
            </w:pPr>
            <w:r>
              <w:rPr>
                <w:rFonts w:asciiTheme="minorHAnsi" w:hAnsiTheme="minorHAnsi"/>
                <w:b/>
                <w:sz w:val="28"/>
              </w:rPr>
              <w:t>Sekcja 5 – Nieobecność i</w:t>
            </w:r>
            <w:r w:rsidR="00736FE6">
              <w:rPr>
                <w:rFonts w:asciiTheme="minorHAnsi" w:hAnsiTheme="minorHAnsi"/>
                <w:b/>
                <w:sz w:val="28"/>
              </w:rPr>
              <w:t> </w:t>
            </w:r>
            <w:r>
              <w:rPr>
                <w:rFonts w:asciiTheme="minorHAnsi" w:hAnsiTheme="minorHAnsi"/>
                <w:b/>
                <w:sz w:val="28"/>
              </w:rPr>
              <w:t>reprezentowanie</w:t>
            </w:r>
          </w:p>
        </w:tc>
        <w:tc>
          <w:tcPr>
            <w:tcW w:w="4462" w:type="dxa"/>
          </w:tcPr>
          <w:p w:rsidRPr="005A51AA" w:rsidR="002247F8" w:rsidP="00696511" w:rsidRDefault="002247F8" w14:paraId="654A897F"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7F96AC9A" w14:textId="77777777">
        <w:tc>
          <w:tcPr>
            <w:tcW w:w="4462" w:type="dxa"/>
          </w:tcPr>
          <w:p w:rsidRPr="005A51AA" w:rsidR="002247F8" w:rsidP="00696511" w:rsidRDefault="002247F8" w14:paraId="7A472EEA" w14:textId="77777777">
            <w:pPr>
              <w:keepNext/>
              <w:keepLines/>
              <w:adjustRightInd w:val="0"/>
              <w:snapToGrid w:val="0"/>
              <w:jc w:val="center"/>
              <w:rPr>
                <w:rFonts w:asciiTheme="minorHAnsi" w:hAnsiTheme="minorHAnsi" w:cstheme="minorHAnsi"/>
                <w:b/>
                <w:sz w:val="28"/>
                <w:szCs w:val="28"/>
                <w:lang w:val="en-GB"/>
              </w:rPr>
            </w:pPr>
          </w:p>
        </w:tc>
        <w:tc>
          <w:tcPr>
            <w:tcW w:w="4462" w:type="dxa"/>
          </w:tcPr>
          <w:p w:rsidRPr="005A51AA" w:rsidR="002247F8" w:rsidP="00696511" w:rsidRDefault="002247F8" w14:paraId="17DFCBB5"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49F135DE" w14:textId="77777777">
        <w:tc>
          <w:tcPr>
            <w:tcW w:w="4462" w:type="dxa"/>
          </w:tcPr>
          <w:p w:rsidRPr="005A51AA" w:rsidR="002247F8" w:rsidP="00696511" w:rsidRDefault="002247F8" w14:paraId="52688595"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Artykuł 84 – Udzielenie pełnomocnictwa do głosowania</w:t>
            </w:r>
            <w:r w:rsidRPr="005A51AA">
              <w:rPr>
                <w:sz w:val="28"/>
              </w:rPr>
              <w:fldChar w:fldCharType="begin"/>
            </w:r>
            <w:r w:rsidRPr="005A51AA">
              <w:rPr>
                <w:sz w:val="28"/>
              </w:rPr>
              <w:instrText xml:space="preserve"> XE "NIEOBECNOŚĆ członków" \t "84-86, 93"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"WYJAŚNIENIA członka" \t "zob. GŁOSOWANIE &gt;&gt; wyjaśnienia w sprawie głosowania 69"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"UDZIELENIE PEŁNOMOCNICTWA DO GŁOSOWANIA" \t "84, 85"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"GŁOSOWANIE: udzielenie pełnomocnictwa do głosowania" \t "84, 85"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"CZŁONKOWIE KOMITETU: nieobecność" \t "84-86, 93"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"CZŁONKOWIE KOMITETU: udzielenie pełnomocnictwa do głosowania" \t "84" \b </w:instrText>
            </w:r>
            <w:r w:rsidRPr="005A51AA">
              <w:rPr>
                <w:rFonts w:asciiTheme="minorHAnsi" w:hAnsiTheme="minorHAnsi" w:cstheme="minorHAnsi"/>
                <w:sz w:val="28"/>
              </w:rPr>
              <w:fldChar w:fldCharType="end"/>
            </w:r>
          </w:p>
        </w:tc>
        <w:tc>
          <w:tcPr>
            <w:tcW w:w="4462" w:type="dxa"/>
          </w:tcPr>
          <w:p w:rsidRPr="005A51AA" w:rsidR="002247F8" w:rsidP="00696511" w:rsidRDefault="002247F8" w14:paraId="0ED985DD"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28870824" w14:textId="77777777">
        <w:tc>
          <w:tcPr>
            <w:tcW w:w="4462" w:type="dxa"/>
          </w:tcPr>
          <w:p w:rsidRPr="005A51AA" w:rsidR="002247F8" w:rsidP="002247F8" w:rsidRDefault="002247F8" w14:paraId="45AC6389" w14:textId="77777777">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Każdy członek Komitetu, który nie może uczestniczyć w sesji Zgromadzenia, może udzielić pełnomocnictwa do głosowania innemu członkowi Komitetu.</w:t>
            </w:r>
          </w:p>
        </w:tc>
        <w:tc>
          <w:tcPr>
            <w:tcW w:w="4462" w:type="dxa"/>
          </w:tcPr>
          <w:p w:rsidRPr="005A51AA" w:rsidR="002247F8" w:rsidP="00A20B1A" w:rsidRDefault="002247F8" w14:paraId="0173491A" w14:textId="24F1FF33">
            <w:pPr>
              <w:pStyle w:val="ListParagraph"/>
              <w:spacing w:line="288" w:lineRule="auto"/>
              <w:ind w:left="0"/>
              <w:rPr>
                <w:rFonts w:cstheme="minorHAnsi"/>
                <w:sz w:val="28"/>
                <w:szCs w:val="28"/>
              </w:rPr>
            </w:pPr>
            <w:r>
              <w:rPr>
                <w:sz w:val="28"/>
              </w:rPr>
              <w:t xml:space="preserve">Sekretariaty Grup są odpowiedzialne za zebranie od członków swoich Grup upoważnień do udzielenia pełnomocnictwa do głosowania. Zgodnie z życzeniem członka upoważnienie może dotyczyć </w:t>
            </w:r>
            <w:r>
              <w:rPr>
                <w:sz w:val="28"/>
              </w:rPr>
              <w:lastRenderedPageBreak/>
              <w:t>konkretnych posiedzeń lub całej kadencji, tak aby w przypadku nieobecności sekretariat mógł przekazać głos danego członka innemu członkowi z danej Grupy obecnemu na posiedzeniu, nie zwracając się o</w:t>
            </w:r>
            <w:r w:rsidR="00736FE6">
              <w:rPr>
                <w:sz w:val="28"/>
              </w:rPr>
              <w:t> </w:t>
            </w:r>
            <w:r>
              <w:rPr>
                <w:sz w:val="28"/>
              </w:rPr>
              <w:t>upoważnienie odnośnie do poszczególnych posiedzeń.</w:t>
            </w:r>
          </w:p>
          <w:p w:rsidRPr="005A51AA" w:rsidR="002247F8" w:rsidP="00A20B1A" w:rsidRDefault="002247F8" w14:paraId="3EC8251D" w14:textId="77777777">
            <w:pPr>
              <w:pStyle w:val="ListParagraph"/>
              <w:spacing w:line="288" w:lineRule="auto"/>
              <w:ind w:left="0"/>
              <w:rPr>
                <w:rFonts w:cstheme="minorHAnsi"/>
                <w:sz w:val="28"/>
                <w:szCs w:val="28"/>
              </w:rPr>
            </w:pPr>
          </w:p>
          <w:p w:rsidRPr="005A51AA" w:rsidR="002247F8" w:rsidP="00A20B1A" w:rsidRDefault="002247F8" w14:paraId="1F44ABFF" w14:textId="77777777">
            <w:pPr>
              <w:pStyle w:val="ListParagraph"/>
              <w:spacing w:line="288" w:lineRule="auto"/>
              <w:ind w:left="0"/>
              <w:rPr>
                <w:rFonts w:cstheme="minorHAnsi"/>
                <w:sz w:val="28"/>
                <w:szCs w:val="28"/>
              </w:rPr>
            </w:pPr>
            <w:r>
              <w:rPr>
                <w:sz w:val="28"/>
              </w:rPr>
              <w:t>Listę udzielonych pełnomocnictw do głosowania umieszcza się w protokole danego posiedzenia.</w:t>
            </w:r>
          </w:p>
        </w:tc>
      </w:tr>
      <w:tr w:rsidRPr="005A51AA" w:rsidR="002247F8" w:rsidTr="00080033" w14:paraId="53F5FE88" w14:textId="77777777">
        <w:tc>
          <w:tcPr>
            <w:tcW w:w="4462" w:type="dxa"/>
          </w:tcPr>
          <w:p w:rsidRPr="005A51AA" w:rsidR="002247F8" w:rsidP="00A51751" w:rsidRDefault="002247F8" w14:paraId="5F5010E3" w14:textId="77777777">
            <w:pPr>
              <w:keepNext/>
              <w:keepLines/>
              <w:adjustRightInd w:val="0"/>
              <w:snapToGrid w:val="0"/>
              <w:rPr>
                <w:rFonts w:asciiTheme="minorHAnsi" w:hAnsiTheme="minorHAnsi" w:cstheme="minorHAnsi"/>
                <w:sz w:val="28"/>
                <w:szCs w:val="28"/>
              </w:rPr>
            </w:pPr>
            <w:r>
              <w:rPr>
                <w:rFonts w:asciiTheme="minorHAnsi" w:hAnsiTheme="minorHAnsi"/>
                <w:sz w:val="28"/>
              </w:rPr>
              <w:lastRenderedPageBreak/>
              <w:t>Każdy członek Komitetu, który nie może uczestniczyć w posiedzeniu sekcji, może udzielić pełnomocnictwa do głosowania innemu członkowi tej sekcji.</w:t>
            </w:r>
          </w:p>
        </w:tc>
        <w:tc>
          <w:tcPr>
            <w:tcW w:w="4462" w:type="dxa"/>
          </w:tcPr>
          <w:p w:rsidRPr="005A51AA" w:rsidR="002247F8" w:rsidP="00A20B1A" w:rsidRDefault="002247F8" w14:paraId="1DA4BD11"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706DBA11" w14:textId="77777777">
        <w:tc>
          <w:tcPr>
            <w:tcW w:w="4462" w:type="dxa"/>
          </w:tcPr>
          <w:p w:rsidRPr="005A51AA" w:rsidR="002247F8" w:rsidP="002247F8" w:rsidRDefault="002247F8" w14:paraId="1F327A94" w14:textId="77777777">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Członek, który nie może uczestniczyć w sesji lub posiedzeniu, informuje o tym na piśmie sekretariat swojej Grupy, który z kolei informuje przewodniczącego danego organu.</w:t>
            </w:r>
          </w:p>
        </w:tc>
        <w:tc>
          <w:tcPr>
            <w:tcW w:w="4462" w:type="dxa"/>
          </w:tcPr>
          <w:p w:rsidRPr="005A51AA" w:rsidR="002247F8" w:rsidP="00A20B1A" w:rsidRDefault="002247F8" w14:paraId="6E954B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4F7D88" w14:textId="77777777">
        <w:tc>
          <w:tcPr>
            <w:tcW w:w="4462" w:type="dxa"/>
          </w:tcPr>
          <w:p w:rsidRPr="005A51AA" w:rsidR="002247F8" w:rsidP="002247F8" w:rsidRDefault="002247F8" w14:paraId="3C8817C9"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Członkowie nienależący do żadnej Grupy informują bezpośrednio przewodniczącego danego organu. </w:t>
            </w:r>
          </w:p>
        </w:tc>
        <w:tc>
          <w:tcPr>
            <w:tcW w:w="4462" w:type="dxa"/>
          </w:tcPr>
          <w:p w:rsidRPr="005A51AA" w:rsidR="002247F8" w:rsidP="00A20B1A" w:rsidRDefault="002247F8" w14:paraId="4C054C5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8173F69" w14:textId="77777777">
        <w:tc>
          <w:tcPr>
            <w:tcW w:w="4462" w:type="dxa"/>
          </w:tcPr>
          <w:p w:rsidRPr="005A51AA" w:rsidR="002247F8" w:rsidP="00696511" w:rsidRDefault="002247F8" w14:paraId="3E8F738B" w14:textId="77777777">
            <w:pPr>
              <w:pStyle w:val="Heading1"/>
              <w:keepNext/>
              <w:keepLines/>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Każdy członek może otrzymać pełnomocnictwo na sesję Zgromadzenia lub na posiedzenie sekcji tylko od jednego członka.</w:t>
            </w:r>
          </w:p>
        </w:tc>
        <w:tc>
          <w:tcPr>
            <w:tcW w:w="4462" w:type="dxa"/>
          </w:tcPr>
          <w:p w:rsidRPr="005A51AA" w:rsidR="002247F8" w:rsidP="00696511" w:rsidRDefault="002247F8" w14:paraId="20506AA0"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07A59465" w14:textId="77777777">
        <w:tc>
          <w:tcPr>
            <w:tcW w:w="4462" w:type="dxa"/>
          </w:tcPr>
          <w:p w:rsidRPr="005A51AA" w:rsidR="002247F8" w:rsidP="002247F8" w:rsidRDefault="002247F8" w14:paraId="3EE87D54" w14:textId="66BBD962">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Do celów obliczania kworum i</w:t>
            </w:r>
            <w:r w:rsidR="00736FE6">
              <w:rPr>
                <w:rFonts w:asciiTheme="minorHAnsi" w:hAnsiTheme="minorHAnsi"/>
                <w:sz w:val="28"/>
              </w:rPr>
              <w:t> </w:t>
            </w:r>
            <w:r>
              <w:rPr>
                <w:rFonts w:asciiTheme="minorHAnsi" w:hAnsiTheme="minorHAnsi"/>
                <w:sz w:val="28"/>
              </w:rPr>
              <w:t xml:space="preserve">większości członek udzielający pełnomocnictwa do głosowania </w:t>
            </w:r>
            <w:r>
              <w:rPr>
                <w:rFonts w:asciiTheme="minorHAnsi" w:hAnsiTheme="minorHAnsi"/>
                <w:sz w:val="28"/>
              </w:rPr>
              <w:lastRenderedPageBreak/>
              <w:t>uważany jest za członka reprezentowanego.</w:t>
            </w:r>
          </w:p>
        </w:tc>
        <w:tc>
          <w:tcPr>
            <w:tcW w:w="4462" w:type="dxa"/>
          </w:tcPr>
          <w:p w:rsidRPr="005A51AA" w:rsidR="002247F8" w:rsidP="00A20B1A" w:rsidRDefault="002247F8" w14:paraId="781CE5B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2698EA" w14:textId="77777777">
        <w:tc>
          <w:tcPr>
            <w:tcW w:w="4462" w:type="dxa"/>
          </w:tcPr>
          <w:p w:rsidRPr="005A51AA" w:rsidR="002247F8" w:rsidP="002247F8" w:rsidRDefault="002247F8" w14:paraId="763AA45B" w14:textId="77777777">
            <w:pPr>
              <w:rPr>
                <w:rFonts w:asciiTheme="minorHAnsi" w:hAnsiTheme="minorHAnsi" w:cstheme="minorHAnsi"/>
                <w:sz w:val="28"/>
                <w:szCs w:val="28"/>
                <w:lang w:val="en-GB"/>
              </w:rPr>
            </w:pPr>
          </w:p>
        </w:tc>
        <w:tc>
          <w:tcPr>
            <w:tcW w:w="4462" w:type="dxa"/>
          </w:tcPr>
          <w:p w:rsidRPr="005A51AA" w:rsidR="002247F8" w:rsidP="00A20B1A" w:rsidRDefault="002247F8" w14:paraId="42C023B4" w14:textId="77777777">
            <w:pPr>
              <w:jc w:val="left"/>
              <w:rPr>
                <w:rFonts w:asciiTheme="minorHAnsi" w:hAnsiTheme="minorHAnsi" w:cstheme="minorHAnsi"/>
                <w:sz w:val="28"/>
                <w:szCs w:val="28"/>
                <w:lang w:val="en-GB"/>
              </w:rPr>
            </w:pPr>
          </w:p>
        </w:tc>
      </w:tr>
      <w:tr w:rsidRPr="005A51AA" w:rsidR="002247F8" w:rsidTr="00080033" w14:paraId="0BFA6E80" w14:textId="77777777">
        <w:tc>
          <w:tcPr>
            <w:tcW w:w="4462" w:type="dxa"/>
          </w:tcPr>
          <w:p w:rsidRPr="005A51AA" w:rsidR="002247F8" w:rsidP="002247F8" w:rsidRDefault="002247F8" w14:paraId="43C531C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85 – Reprezentowanie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"REPREZENTOWANIE" \t "85"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"UPOWAŻNIENIA DO REPREZENTOWANIA" \t "85"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F12B6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709647" w14:textId="77777777">
        <w:tc>
          <w:tcPr>
            <w:tcW w:w="4462" w:type="dxa"/>
          </w:tcPr>
          <w:p w:rsidRPr="005A51AA" w:rsidR="002247F8" w:rsidP="002247F8" w:rsidRDefault="002247F8" w14:paraId="216DCA31"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t>Każdy członek Komitetu, który nie może uczestniczyć w posiedzeniu, będąc o nim należycie powiadomiony, może być reprezentowany przez innego członka Komitetu, jeżeli udzieli mu upoważnienia do reprezentowania.</w:t>
            </w:r>
          </w:p>
        </w:tc>
        <w:tc>
          <w:tcPr>
            <w:tcW w:w="4462" w:type="dxa"/>
          </w:tcPr>
          <w:p w:rsidRPr="005A51AA" w:rsidR="002247F8" w:rsidP="00A20B1A" w:rsidRDefault="002247F8" w14:paraId="0BF27B4B" w14:textId="77777777">
            <w:pPr>
              <w:rPr>
                <w:rFonts w:asciiTheme="minorHAnsi" w:hAnsiTheme="minorHAnsi" w:cstheme="minorHAnsi"/>
                <w:sz w:val="28"/>
                <w:szCs w:val="28"/>
              </w:rPr>
            </w:pPr>
            <w:r>
              <w:rPr>
                <w:rFonts w:asciiTheme="minorHAnsi" w:hAnsiTheme="minorHAnsi"/>
                <w:sz w:val="28"/>
              </w:rPr>
              <w:t>Z możliwości reprezentowania nie można skorzystać, jeżeli członek, który chce być reprezentowany, uczestniczy tego samego dnia w innym posiedzeniu organizowanym w tym samym mieście, niezależnie od tego, czy dany członek uczestniczy w nim fizycznie czy zdalnie, chyba że reprezentowanie nie powoduje skutków finansowych dla Komitetu. Ograniczenie to nie ma zastosowania, jeżeli posiedzenie jest organizowane w trybie całkowicie zdalnym.</w:t>
            </w:r>
          </w:p>
        </w:tc>
      </w:tr>
      <w:tr w:rsidRPr="005A51AA" w:rsidR="002247F8" w:rsidTr="00080033" w14:paraId="27CE2E85" w14:textId="77777777">
        <w:tc>
          <w:tcPr>
            <w:tcW w:w="4462" w:type="dxa"/>
          </w:tcPr>
          <w:p w:rsidRPr="005A51AA" w:rsidR="002247F8" w:rsidP="002247F8" w:rsidRDefault="002247F8" w14:paraId="2A421E2D"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t>Członek, który nie może uczestniczyć w sesji lub posiedzeniu, informuje o tym na piśmie sekretariat swojej Grupy, który z kolei informuje przewodniczącego danego organu.</w:t>
            </w:r>
          </w:p>
        </w:tc>
        <w:tc>
          <w:tcPr>
            <w:tcW w:w="4462" w:type="dxa"/>
          </w:tcPr>
          <w:p w:rsidRPr="005A51AA" w:rsidR="002247F8" w:rsidP="00A20B1A" w:rsidRDefault="002247F8" w14:paraId="458C6BE7" w14:textId="4A8E6211">
            <w:pPr>
              <w:rPr>
                <w:rFonts w:cstheme="minorHAnsi"/>
                <w:sz w:val="28"/>
                <w:szCs w:val="28"/>
              </w:rPr>
            </w:pPr>
            <w:r>
              <w:rPr>
                <w:rFonts w:asciiTheme="minorHAnsi" w:hAnsiTheme="minorHAnsi"/>
                <w:sz w:val="28"/>
              </w:rPr>
              <w:t>Przewodniczący Komitetu może w</w:t>
            </w:r>
            <w:r w:rsidR="00736FE6">
              <w:rPr>
                <w:rFonts w:asciiTheme="minorHAnsi" w:hAnsiTheme="minorHAnsi"/>
                <w:sz w:val="28"/>
              </w:rPr>
              <w:t> </w:t>
            </w:r>
            <w:r>
              <w:rPr>
                <w:rFonts w:asciiTheme="minorHAnsi" w:hAnsiTheme="minorHAnsi"/>
                <w:sz w:val="28"/>
              </w:rPr>
              <w:t>drodze wyjątku wyrazić zgodę na przypadki reprezentowania nieprzewidziane w obowiązujących przepisach.</w:t>
            </w:r>
          </w:p>
          <w:p w:rsidRPr="005A51AA" w:rsidR="002247F8" w:rsidP="00A20B1A" w:rsidRDefault="002247F8" w14:paraId="371468AA" w14:textId="77777777">
            <w:pPr>
              <w:rPr>
                <w:rFonts w:cstheme="minorHAnsi"/>
                <w:sz w:val="28"/>
                <w:szCs w:val="28"/>
              </w:rPr>
            </w:pPr>
          </w:p>
          <w:p w:rsidRPr="005A51AA" w:rsidR="002247F8" w:rsidP="00A20B1A" w:rsidRDefault="002247F8" w14:paraId="2500233E" w14:textId="77777777">
            <w:pPr>
              <w:rPr>
                <w:rFonts w:cstheme="minorHAnsi"/>
                <w:sz w:val="28"/>
                <w:szCs w:val="28"/>
              </w:rPr>
            </w:pPr>
            <w:r>
              <w:rPr>
                <w:rFonts w:asciiTheme="minorHAnsi" w:hAnsiTheme="minorHAnsi"/>
                <w:sz w:val="28"/>
              </w:rPr>
              <w:t>Możliwość reprezentowania wyklucza się, gdy członek, który chce być reprezentowany, uczestniczy tego samego dnia w innym posiedzeniu, chyba że zastępstwo nie powoduje skutków finansowych dla Komitetu.</w:t>
            </w:r>
          </w:p>
          <w:p w:rsidRPr="005A51AA" w:rsidR="002247F8" w:rsidP="00A20B1A" w:rsidRDefault="002247F8" w14:paraId="1154C111" w14:textId="77777777">
            <w:pPr>
              <w:rPr>
                <w:rFonts w:cstheme="minorHAnsi"/>
                <w:sz w:val="28"/>
                <w:szCs w:val="28"/>
              </w:rPr>
            </w:pPr>
          </w:p>
          <w:p w:rsidRPr="005A51AA" w:rsidR="002247F8" w:rsidP="00A20B1A" w:rsidRDefault="002247F8" w14:paraId="7B7F5DD9" w14:textId="77777777">
            <w:pPr>
              <w:rPr>
                <w:rFonts w:cstheme="minorHAnsi"/>
                <w:sz w:val="28"/>
                <w:szCs w:val="28"/>
              </w:rPr>
            </w:pPr>
            <w:r>
              <w:rPr>
                <w:rFonts w:asciiTheme="minorHAnsi" w:hAnsiTheme="minorHAnsi"/>
                <w:sz w:val="28"/>
              </w:rPr>
              <w:lastRenderedPageBreak/>
              <w:t>Wniosek o reprezentowanie składa się w momencie ustalania składu grupy analitycznej; niezwłocznie zawiadamia się o nim na piśmie sekretarza generalnego.</w:t>
            </w:r>
          </w:p>
          <w:p w:rsidRPr="005A51AA" w:rsidR="002247F8" w:rsidP="00A20B1A" w:rsidRDefault="002247F8" w14:paraId="60404245" w14:textId="77777777">
            <w:pPr>
              <w:rPr>
                <w:rFonts w:cstheme="minorHAnsi"/>
                <w:sz w:val="28"/>
                <w:szCs w:val="28"/>
              </w:rPr>
            </w:pPr>
          </w:p>
          <w:p w:rsidRPr="005A51AA" w:rsidR="002247F8" w:rsidP="00A20B1A" w:rsidRDefault="002247F8" w14:paraId="1C3B3566" w14:textId="5EA0C853">
            <w:pPr>
              <w:rPr>
                <w:rFonts w:asciiTheme="minorHAnsi" w:hAnsiTheme="minorHAnsi" w:cstheme="minorHAnsi"/>
                <w:sz w:val="28"/>
                <w:szCs w:val="28"/>
              </w:rPr>
            </w:pPr>
            <w:r>
              <w:rPr>
                <w:rFonts w:asciiTheme="minorHAnsi" w:hAnsiTheme="minorHAnsi"/>
                <w:sz w:val="28"/>
              </w:rPr>
              <w:t>Członek, który jest reprezentowany, ma prawo pełnego udziału w pracach sekcji lub CCMI w związku z</w:t>
            </w:r>
            <w:r w:rsidR="00736FE6">
              <w:rPr>
                <w:rFonts w:asciiTheme="minorHAnsi" w:hAnsiTheme="minorHAnsi"/>
                <w:sz w:val="28"/>
              </w:rPr>
              <w:t> </w:t>
            </w:r>
            <w:r>
              <w:rPr>
                <w:rFonts w:asciiTheme="minorHAnsi" w:hAnsiTheme="minorHAnsi"/>
                <w:sz w:val="28"/>
              </w:rPr>
              <w:t>pozostałymi sprawami figurującymi w</w:t>
            </w:r>
            <w:r w:rsidR="00736FE6">
              <w:rPr>
                <w:rFonts w:asciiTheme="minorHAnsi" w:hAnsiTheme="minorHAnsi"/>
                <w:sz w:val="28"/>
              </w:rPr>
              <w:t> </w:t>
            </w:r>
            <w:r>
              <w:rPr>
                <w:rFonts w:asciiTheme="minorHAnsi" w:hAnsiTheme="minorHAnsi"/>
                <w:sz w:val="28"/>
              </w:rPr>
              <w:t>porządku obrad posiedzenia.</w:t>
            </w:r>
          </w:p>
          <w:p w:rsidRPr="005A51AA" w:rsidR="002247F8" w:rsidP="00A20B1A" w:rsidRDefault="002247F8" w14:paraId="267C45D9" w14:textId="77777777">
            <w:pPr>
              <w:rPr>
                <w:rFonts w:asciiTheme="minorHAnsi" w:hAnsiTheme="minorHAnsi" w:cstheme="minorHAnsi"/>
                <w:sz w:val="28"/>
                <w:szCs w:val="28"/>
                <w:lang w:val="en-GB"/>
              </w:rPr>
            </w:pPr>
          </w:p>
          <w:p w:rsidRPr="005A51AA" w:rsidR="002247F8" w:rsidP="00A20B1A" w:rsidRDefault="002247F8" w14:paraId="08906DBA" w14:textId="77777777">
            <w:pPr>
              <w:rPr>
                <w:rFonts w:cstheme="minorHAnsi"/>
                <w:sz w:val="28"/>
                <w:szCs w:val="28"/>
              </w:rPr>
            </w:pPr>
            <w:r>
              <w:rPr>
                <w:rFonts w:asciiTheme="minorHAnsi" w:hAnsiTheme="minorHAnsi"/>
                <w:sz w:val="28"/>
              </w:rPr>
              <w:t>Korzystanie z tych różnorodnych możliwości nie powinno znacząco wpływać na istniejącą równowagę między Grupami.</w:t>
            </w:r>
          </w:p>
        </w:tc>
      </w:tr>
      <w:tr w:rsidRPr="005A51AA" w:rsidR="002247F8" w:rsidTr="00080033" w14:paraId="7A57CE86" w14:textId="77777777">
        <w:tc>
          <w:tcPr>
            <w:tcW w:w="4462" w:type="dxa"/>
          </w:tcPr>
          <w:p w:rsidRPr="005A51AA" w:rsidR="002247F8" w:rsidP="002247F8" w:rsidRDefault="002247F8" w14:paraId="2BDB75C4"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Członkowie nienależący do żadnej Grupy informują bezpośrednio przewodniczącego danego organu.</w:t>
            </w:r>
          </w:p>
        </w:tc>
        <w:tc>
          <w:tcPr>
            <w:tcW w:w="4462" w:type="dxa"/>
          </w:tcPr>
          <w:p w:rsidRPr="005A51AA" w:rsidR="002247F8" w:rsidP="00A20B1A" w:rsidRDefault="002247F8" w14:paraId="1D41A4B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A7DA83" w14:textId="77777777">
        <w:tc>
          <w:tcPr>
            <w:tcW w:w="4462" w:type="dxa"/>
          </w:tcPr>
          <w:p w:rsidRPr="005A51AA" w:rsidR="002247F8" w:rsidP="002247F8" w:rsidRDefault="002247F8" w14:paraId="159ADBAD"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t>Upoważnienie do reprezentowania jest ważne tylko i wyłącznie na posiedzenie, na które zostało udzielone.</w:t>
            </w:r>
          </w:p>
        </w:tc>
        <w:tc>
          <w:tcPr>
            <w:tcW w:w="4462" w:type="dxa"/>
          </w:tcPr>
          <w:p w:rsidRPr="005A51AA" w:rsidR="002247F8" w:rsidP="00A20B1A" w:rsidRDefault="002247F8" w14:paraId="70EA2C0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D572602" w14:textId="77777777">
        <w:tc>
          <w:tcPr>
            <w:tcW w:w="4462" w:type="dxa"/>
          </w:tcPr>
          <w:p w:rsidRPr="005A51AA" w:rsidR="002247F8" w:rsidP="002247F8" w:rsidRDefault="002247F8" w14:paraId="5C76C900" w14:textId="6CD286CC">
            <w:pPr>
              <w:widowControl w:val="0"/>
              <w:adjustRightInd w:val="0"/>
              <w:snapToGrid w:val="0"/>
              <w:rPr>
                <w:rFonts w:asciiTheme="minorHAnsi" w:hAnsiTheme="minorHAnsi" w:cstheme="minorHAnsi"/>
                <w:sz w:val="28"/>
                <w:szCs w:val="28"/>
              </w:rPr>
            </w:pPr>
            <w:r>
              <w:rPr>
                <w:rFonts w:asciiTheme="minorHAnsi" w:hAnsiTheme="minorHAnsi"/>
                <w:sz w:val="28"/>
              </w:rPr>
              <w:t>Obejmuje ono udzielenie reprezentującemu członkowi pełnomocnictwa do głosowania, zgodnie z art. 84, o ile w</w:t>
            </w:r>
            <w:r w:rsidR="00736FE6">
              <w:rPr>
                <w:rFonts w:asciiTheme="minorHAnsi" w:hAnsiTheme="minorHAnsi"/>
                <w:sz w:val="28"/>
              </w:rPr>
              <w:t> </w:t>
            </w:r>
            <w:r>
              <w:rPr>
                <w:rFonts w:asciiTheme="minorHAnsi" w:hAnsiTheme="minorHAnsi"/>
                <w:sz w:val="28"/>
              </w:rPr>
              <w:t>upoważnieniu nie stwierdzono inaczej.</w:t>
            </w:r>
          </w:p>
        </w:tc>
        <w:tc>
          <w:tcPr>
            <w:tcW w:w="4462" w:type="dxa"/>
          </w:tcPr>
          <w:p w:rsidRPr="005A51AA" w:rsidR="002247F8" w:rsidP="00A20B1A" w:rsidRDefault="002247F8" w14:paraId="5409F70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05B796A" w14:textId="77777777">
        <w:tc>
          <w:tcPr>
            <w:tcW w:w="4462" w:type="dxa"/>
          </w:tcPr>
          <w:p w:rsidRPr="005A51AA" w:rsidR="002247F8" w:rsidP="002247F8" w:rsidRDefault="002247F8" w14:paraId="3359D95E"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t>Reprezentacja w rozumieniu niniejszego artykułu nie dotyczy posiedzeń:</w:t>
            </w:r>
          </w:p>
        </w:tc>
        <w:tc>
          <w:tcPr>
            <w:tcW w:w="4462" w:type="dxa"/>
          </w:tcPr>
          <w:p w:rsidRPr="005A51AA" w:rsidR="002247F8" w:rsidP="00A20B1A" w:rsidRDefault="002247F8" w14:paraId="18F4BF4C" w14:textId="77777777">
            <w:pPr>
              <w:pStyle w:val="Heading1"/>
              <w:keepNext/>
              <w:keepLines/>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5A51AA" w:rsidR="002247F8" w:rsidTr="00080033" w14:paraId="59CB0A97" w14:textId="77777777">
        <w:tc>
          <w:tcPr>
            <w:tcW w:w="4462" w:type="dxa"/>
          </w:tcPr>
          <w:p w:rsidRPr="005A51AA" w:rsidR="002247F8" w:rsidP="002247F8" w:rsidRDefault="002247F8" w14:paraId="504D90D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Prezydium Komitetu, </w:t>
            </w:r>
          </w:p>
        </w:tc>
        <w:tc>
          <w:tcPr>
            <w:tcW w:w="4462" w:type="dxa"/>
          </w:tcPr>
          <w:p w:rsidRPr="005A51AA" w:rsidR="002247F8" w:rsidP="00A20B1A" w:rsidRDefault="002247F8" w14:paraId="4AB9ED2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2E339F0" w14:textId="77777777">
        <w:tc>
          <w:tcPr>
            <w:tcW w:w="4462" w:type="dxa"/>
          </w:tcPr>
          <w:p w:rsidRPr="005A51AA" w:rsidR="002247F8" w:rsidP="002247F8" w:rsidRDefault="002247F8" w14:paraId="5D622981" w14:textId="45572256">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lastRenderedPageBreak/>
              <w:t>Komisji Spraw Finansowych i</w:t>
            </w:r>
            <w:r w:rsidR="00736FE6">
              <w:rPr>
                <w:sz w:val="28"/>
              </w:rPr>
              <w:t> </w:t>
            </w:r>
            <w:r>
              <w:rPr>
                <w:sz w:val="28"/>
              </w:rPr>
              <w:t>Budżetowych (CAF),</w:t>
            </w:r>
          </w:p>
        </w:tc>
        <w:tc>
          <w:tcPr>
            <w:tcW w:w="4462" w:type="dxa"/>
          </w:tcPr>
          <w:p w:rsidRPr="005A51AA" w:rsidR="002247F8" w:rsidP="00A20B1A" w:rsidRDefault="002247F8" w14:paraId="19DF343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D8DEECC" w14:textId="77777777">
        <w:tc>
          <w:tcPr>
            <w:tcW w:w="4462" w:type="dxa"/>
          </w:tcPr>
          <w:p w:rsidRPr="005A51AA" w:rsidR="002247F8" w:rsidP="002247F8" w:rsidRDefault="002247F8" w14:paraId="02326DC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grupy kwestorów,</w:t>
            </w:r>
          </w:p>
        </w:tc>
        <w:tc>
          <w:tcPr>
            <w:tcW w:w="4462" w:type="dxa"/>
          </w:tcPr>
          <w:p w:rsidRPr="005A51AA" w:rsidR="002247F8" w:rsidP="00A20B1A" w:rsidRDefault="002247F8" w14:paraId="63A9361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D585C2D" w14:textId="77777777">
        <w:tc>
          <w:tcPr>
            <w:tcW w:w="4462" w:type="dxa"/>
          </w:tcPr>
          <w:p w:rsidRPr="005A51AA" w:rsidR="002247F8" w:rsidP="002247F8" w:rsidRDefault="002247F8" w14:paraId="790EE70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Komisji Etyki, </w:t>
            </w:r>
          </w:p>
        </w:tc>
        <w:tc>
          <w:tcPr>
            <w:tcW w:w="4462" w:type="dxa"/>
          </w:tcPr>
          <w:p w:rsidRPr="005A51AA" w:rsidR="002247F8" w:rsidP="00A20B1A" w:rsidRDefault="002247F8" w14:paraId="4BC2703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95843EB" w14:textId="77777777">
        <w:tc>
          <w:tcPr>
            <w:tcW w:w="4462" w:type="dxa"/>
          </w:tcPr>
          <w:p w:rsidRPr="005A51AA" w:rsidR="002247F8" w:rsidP="002247F8" w:rsidRDefault="002247F8" w14:paraId="41D514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Komitetu Audytu.</w:t>
            </w:r>
          </w:p>
        </w:tc>
        <w:tc>
          <w:tcPr>
            <w:tcW w:w="4462" w:type="dxa"/>
          </w:tcPr>
          <w:p w:rsidRPr="005A51AA" w:rsidR="002247F8" w:rsidP="00A20B1A" w:rsidRDefault="002247F8" w14:paraId="268F7A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9A0C50" w14:textId="77777777">
        <w:tc>
          <w:tcPr>
            <w:tcW w:w="4462" w:type="dxa"/>
          </w:tcPr>
          <w:p w:rsidRPr="005A51AA" w:rsidR="002247F8" w:rsidP="002247F8" w:rsidRDefault="002247F8" w14:paraId="7A328188"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EA04593"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128CD744" w14:textId="77777777">
        <w:tc>
          <w:tcPr>
            <w:tcW w:w="4462" w:type="dxa"/>
          </w:tcPr>
          <w:p w:rsidRPr="005A51AA" w:rsidR="002247F8" w:rsidP="002247F8" w:rsidRDefault="002247F8" w14:paraId="61D7594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86 – Zastępstwo w grupie analitycznej</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"GRUPY ANALITYCZNE: zastępstwo" \t "86"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D88576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7F88F6" w14:textId="77777777">
        <w:tc>
          <w:tcPr>
            <w:tcW w:w="4462" w:type="dxa"/>
          </w:tcPr>
          <w:p w:rsidRPr="005A51AA" w:rsidR="002247F8" w:rsidP="002247F8" w:rsidRDefault="002247F8" w14:paraId="402B19EE" w14:textId="77777777">
            <w:pPr>
              <w:pStyle w:val="Heading1"/>
              <w:numPr>
                <w:ilvl w:val="0"/>
                <w:numId w:val="173"/>
              </w:numPr>
              <w:tabs>
                <w:tab w:val="left" w:pos="567"/>
              </w:tabs>
              <w:ind w:left="0" w:firstLine="0"/>
              <w:outlineLvl w:val="0"/>
              <w:rPr>
                <w:rFonts w:asciiTheme="minorHAnsi" w:hAnsiTheme="minorHAnsi" w:cstheme="minorHAnsi"/>
                <w:sz w:val="28"/>
                <w:szCs w:val="28"/>
              </w:rPr>
            </w:pPr>
            <w:r>
              <w:rPr>
                <w:rFonts w:asciiTheme="minorHAnsi" w:hAnsiTheme="minorHAnsi"/>
                <w:sz w:val="28"/>
              </w:rPr>
              <w:t>W momencie ustanawiania składu grupy analitycznej każdy jej członek może wystąpić z wnioskiem do sekcji o to, by zastąpił go inny członek Komitetu.</w:t>
            </w:r>
          </w:p>
        </w:tc>
        <w:tc>
          <w:tcPr>
            <w:tcW w:w="4462" w:type="dxa"/>
          </w:tcPr>
          <w:p w:rsidRPr="005A51AA" w:rsidR="002247F8" w:rsidP="00A20B1A" w:rsidRDefault="002247F8" w14:paraId="508E8B36" w14:textId="681DFC42">
            <w:pPr>
              <w:rPr>
                <w:rFonts w:asciiTheme="minorHAnsi" w:hAnsiTheme="minorHAnsi" w:cstheme="minorHAnsi"/>
                <w:sz w:val="28"/>
                <w:szCs w:val="28"/>
              </w:rPr>
            </w:pPr>
            <w:r>
              <w:rPr>
                <w:rFonts w:asciiTheme="minorHAnsi" w:hAnsiTheme="minorHAnsi"/>
                <w:sz w:val="28"/>
              </w:rPr>
              <w:t>Wnioski o zastępstwo należy składać w</w:t>
            </w:r>
            <w:r w:rsidR="00736FE6">
              <w:rPr>
                <w:rFonts w:asciiTheme="minorHAnsi" w:hAnsiTheme="minorHAnsi"/>
                <w:sz w:val="28"/>
              </w:rPr>
              <w:t> </w:t>
            </w:r>
            <w:r>
              <w:rPr>
                <w:rFonts w:asciiTheme="minorHAnsi" w:hAnsiTheme="minorHAnsi"/>
                <w:sz w:val="28"/>
              </w:rPr>
              <w:t>momencie ustalania składu grupy analitycznej.</w:t>
            </w:r>
          </w:p>
        </w:tc>
      </w:tr>
      <w:tr w:rsidRPr="005A51AA" w:rsidR="002247F8" w:rsidTr="00080033" w14:paraId="6E6F4830" w14:textId="77777777">
        <w:tc>
          <w:tcPr>
            <w:tcW w:w="4462" w:type="dxa"/>
          </w:tcPr>
          <w:p w:rsidRPr="005A51AA" w:rsidR="002247F8" w:rsidP="002247F8" w:rsidRDefault="002247F8" w14:paraId="42B5FFE3" w14:textId="28B19FA7">
            <w:pPr>
              <w:pStyle w:val="Heading1"/>
              <w:numPr>
                <w:ilvl w:val="0"/>
                <w:numId w:val="173"/>
              </w:numPr>
              <w:tabs>
                <w:tab w:val="left" w:pos="567"/>
              </w:tabs>
              <w:ind w:left="0" w:firstLine="0"/>
              <w:outlineLvl w:val="0"/>
              <w:rPr>
                <w:rFonts w:asciiTheme="minorHAnsi" w:hAnsiTheme="minorHAnsi" w:cstheme="minorHAnsi"/>
                <w:sz w:val="28"/>
                <w:szCs w:val="28"/>
              </w:rPr>
            </w:pPr>
            <w:r>
              <w:rPr>
                <w:rFonts w:asciiTheme="minorHAnsi" w:hAnsiTheme="minorHAnsi"/>
                <w:sz w:val="28"/>
              </w:rPr>
              <w:t>Zastępstwo takie, ważne w</w:t>
            </w:r>
            <w:r w:rsidR="00736FE6">
              <w:rPr>
                <w:rFonts w:asciiTheme="minorHAnsi" w:hAnsiTheme="minorHAnsi"/>
                <w:sz w:val="28"/>
              </w:rPr>
              <w:t> </w:t>
            </w:r>
            <w:r>
              <w:rPr>
                <w:rFonts w:asciiTheme="minorHAnsi" w:hAnsiTheme="minorHAnsi"/>
                <w:sz w:val="28"/>
              </w:rPr>
              <w:t>odniesieniu do określonej sprawy i</w:t>
            </w:r>
            <w:r w:rsidR="00736FE6">
              <w:rPr>
                <w:rFonts w:asciiTheme="minorHAnsi" w:hAnsiTheme="minorHAnsi"/>
                <w:sz w:val="28"/>
              </w:rPr>
              <w:t> </w:t>
            </w:r>
            <w:r>
              <w:rPr>
                <w:rFonts w:asciiTheme="minorHAnsi" w:hAnsiTheme="minorHAnsi"/>
                <w:sz w:val="28"/>
              </w:rPr>
              <w:t>na cały czas trwania prac sekcji nad tą sprawą, nie może zostać odwołane.</w:t>
            </w:r>
          </w:p>
        </w:tc>
        <w:tc>
          <w:tcPr>
            <w:tcW w:w="4462" w:type="dxa"/>
          </w:tcPr>
          <w:p w:rsidRPr="005A51AA" w:rsidR="002247F8" w:rsidP="00A20B1A" w:rsidRDefault="002247F8" w14:paraId="5B267BFC" w14:textId="5B819152">
            <w:pPr>
              <w:rPr>
                <w:rFonts w:asciiTheme="minorHAnsi" w:hAnsiTheme="minorHAnsi" w:cstheme="minorHAnsi"/>
                <w:sz w:val="28"/>
                <w:szCs w:val="28"/>
              </w:rPr>
            </w:pPr>
            <w:r>
              <w:rPr>
                <w:rFonts w:asciiTheme="minorHAnsi" w:hAnsiTheme="minorHAnsi"/>
                <w:sz w:val="28"/>
              </w:rPr>
              <w:t>Członkowie, którzy zostali zastąpieni, mają prawo pełnego udziału w pracach sekcji lub CCMI w związku z</w:t>
            </w:r>
            <w:r w:rsidR="00736FE6">
              <w:rPr>
                <w:rFonts w:asciiTheme="minorHAnsi" w:hAnsiTheme="minorHAnsi"/>
                <w:sz w:val="28"/>
              </w:rPr>
              <w:t> </w:t>
            </w:r>
            <w:r>
              <w:rPr>
                <w:rFonts w:asciiTheme="minorHAnsi" w:hAnsiTheme="minorHAnsi"/>
                <w:sz w:val="28"/>
              </w:rPr>
              <w:t>pozostałymi sprawami figurującymi w</w:t>
            </w:r>
            <w:r w:rsidR="00736FE6">
              <w:rPr>
                <w:rFonts w:asciiTheme="minorHAnsi" w:hAnsiTheme="minorHAnsi"/>
                <w:sz w:val="28"/>
              </w:rPr>
              <w:t> </w:t>
            </w:r>
            <w:r>
              <w:rPr>
                <w:rFonts w:asciiTheme="minorHAnsi" w:hAnsiTheme="minorHAnsi"/>
                <w:sz w:val="28"/>
              </w:rPr>
              <w:t>porządku obrad posiedzenia.</w:t>
            </w:r>
          </w:p>
        </w:tc>
      </w:tr>
      <w:tr w:rsidRPr="005A51AA" w:rsidR="002247F8" w:rsidTr="00080033" w14:paraId="52F445EB" w14:textId="77777777">
        <w:tc>
          <w:tcPr>
            <w:tcW w:w="4462" w:type="dxa"/>
          </w:tcPr>
          <w:p w:rsidRPr="005A51AA" w:rsidR="002247F8" w:rsidP="002247F8" w:rsidRDefault="002247F8" w14:paraId="3E314AE1" w14:textId="77777777">
            <w:pPr>
              <w:rPr>
                <w:rFonts w:asciiTheme="minorHAnsi" w:hAnsiTheme="minorHAnsi" w:cstheme="minorHAnsi"/>
                <w:sz w:val="28"/>
                <w:szCs w:val="28"/>
                <w:lang w:val="en-GB"/>
              </w:rPr>
            </w:pPr>
          </w:p>
        </w:tc>
        <w:tc>
          <w:tcPr>
            <w:tcW w:w="4462" w:type="dxa"/>
          </w:tcPr>
          <w:p w:rsidRPr="005A51AA" w:rsidR="002247F8" w:rsidP="00A20B1A" w:rsidRDefault="002247F8" w14:paraId="041273E2" w14:textId="77777777">
            <w:pPr>
              <w:jc w:val="left"/>
              <w:rPr>
                <w:rFonts w:asciiTheme="minorHAnsi" w:hAnsiTheme="minorHAnsi" w:cstheme="minorHAnsi"/>
                <w:sz w:val="28"/>
                <w:szCs w:val="28"/>
                <w:lang w:val="en-GB"/>
              </w:rPr>
            </w:pPr>
          </w:p>
        </w:tc>
      </w:tr>
      <w:tr w:rsidRPr="005A51AA" w:rsidR="002247F8" w:rsidTr="00080033" w14:paraId="16E89402" w14:textId="77777777">
        <w:tc>
          <w:tcPr>
            <w:tcW w:w="4462" w:type="dxa"/>
          </w:tcPr>
          <w:p w:rsidRPr="005A51AA" w:rsidR="002247F8" w:rsidP="002247F8" w:rsidRDefault="002247F8" w14:paraId="002B37A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87 – Zastępcy</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"GŁOSOWANIE: prawa do głosowania" \t "87" \b </w:instrText>
            </w:r>
            <w:r w:rsidRPr="005A51AA">
              <w:rPr>
                <w:rFonts w:asciiTheme="minorHAnsi" w:hAnsiTheme="minorHAnsi" w:cstheme="minorHAnsi"/>
                <w:sz w:val="28"/>
              </w:rPr>
              <w:fldChar w:fldCharType="end"/>
            </w:r>
            <w:r w:rsidRPr="005A51AA" w:rsidR="00B73888">
              <w:rPr>
                <w:rFonts w:asciiTheme="minorHAnsi" w:hAnsiTheme="minorHAnsi" w:cstheme="minorHAnsi"/>
                <w:sz w:val="28"/>
              </w:rPr>
              <w:fldChar w:fldCharType="begin"/>
            </w:r>
            <w:r w:rsidRPr="005A51AA" w:rsidR="00B73888">
              <w:rPr>
                <w:rFonts w:asciiTheme="minorHAnsi" w:hAnsiTheme="minorHAnsi" w:cstheme="minorHAnsi"/>
                <w:sz w:val="28"/>
              </w:rPr>
              <w:instrText xml:space="preserve"> XE "GRUPY ANALITYCZNE: zastępcy" \t "87" \b </w:instrText>
            </w:r>
            <w:r w:rsidRPr="005A51AA" w:rsidR="00B73888">
              <w:rPr>
                <w:rFonts w:asciiTheme="minorHAnsi" w:hAnsiTheme="minorHAnsi" w:cstheme="minorHAnsi"/>
                <w:sz w:val="28"/>
              </w:rPr>
              <w:fldChar w:fldCharType="end"/>
            </w:r>
          </w:p>
        </w:tc>
        <w:tc>
          <w:tcPr>
            <w:tcW w:w="4462" w:type="dxa"/>
          </w:tcPr>
          <w:p w:rsidRPr="005A51AA" w:rsidR="002247F8" w:rsidP="00A20B1A" w:rsidRDefault="002247F8" w14:paraId="15025E4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49AD8DF" w14:textId="77777777">
        <w:tc>
          <w:tcPr>
            <w:tcW w:w="4462" w:type="dxa"/>
          </w:tcPr>
          <w:p w:rsidRPr="005A51AA" w:rsidR="002247F8" w:rsidP="002247F8" w:rsidRDefault="002247F8" w14:paraId="7382BF03"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Członkowie Komitetu mogą wyznaczać zastępców na potrzeby prac przygotowawczych. Zastępców mianuje Prezydium.</w:t>
            </w:r>
          </w:p>
        </w:tc>
        <w:tc>
          <w:tcPr>
            <w:tcW w:w="4462" w:type="dxa"/>
          </w:tcPr>
          <w:p w:rsidRPr="005A51AA" w:rsidR="002247F8" w:rsidP="00A20B1A" w:rsidRDefault="002247F8" w14:paraId="79E6C18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3ED40B" w14:textId="77777777">
        <w:tc>
          <w:tcPr>
            <w:tcW w:w="4462" w:type="dxa"/>
          </w:tcPr>
          <w:p w:rsidRPr="005A51AA" w:rsidR="002247F8" w:rsidP="009D30B7" w:rsidRDefault="002247F8" w14:paraId="637E967C" w14:textId="77777777">
            <w:pPr>
              <w:keepNext/>
              <w:keepLines/>
              <w:adjustRightInd w:val="0"/>
              <w:snapToGrid w:val="0"/>
              <w:rPr>
                <w:rFonts w:asciiTheme="minorHAnsi" w:hAnsiTheme="minorHAnsi" w:cstheme="minorHAnsi"/>
                <w:sz w:val="28"/>
                <w:szCs w:val="28"/>
              </w:rPr>
            </w:pPr>
            <w:r>
              <w:rPr>
                <w:rFonts w:asciiTheme="minorHAnsi" w:hAnsiTheme="minorHAnsi"/>
                <w:sz w:val="28"/>
              </w:rPr>
              <w:t>Delegaci CCMI nie mogą wyznaczać zastępców.</w:t>
            </w:r>
          </w:p>
        </w:tc>
        <w:tc>
          <w:tcPr>
            <w:tcW w:w="4462" w:type="dxa"/>
          </w:tcPr>
          <w:p w:rsidRPr="005A51AA" w:rsidR="002247F8" w:rsidP="00A20B1A" w:rsidRDefault="002247F8" w14:paraId="0A600B16" w14:textId="77777777">
            <w:pPr>
              <w:pStyle w:val="Heading1"/>
              <w:keepNext/>
              <w:keepLines/>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2195FE05"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08664A75" w14:textId="77777777">
        <w:tc>
          <w:tcPr>
            <w:tcW w:w="4462" w:type="dxa"/>
          </w:tcPr>
          <w:p w:rsidRPr="005A51AA" w:rsidR="002247F8" w:rsidP="002247F8" w:rsidRDefault="002247F8" w14:paraId="0F5975C0" w14:textId="6259B2F4">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Za prace przygotowawcze w</w:t>
            </w:r>
            <w:r w:rsidR="00736FE6">
              <w:rPr>
                <w:rFonts w:asciiTheme="minorHAnsi" w:hAnsiTheme="minorHAnsi"/>
                <w:sz w:val="28"/>
              </w:rPr>
              <w:t> </w:t>
            </w:r>
            <w:r>
              <w:rPr>
                <w:rFonts w:asciiTheme="minorHAnsi" w:hAnsiTheme="minorHAnsi"/>
                <w:sz w:val="28"/>
              </w:rPr>
              <w:t xml:space="preserve">rozumieniu niniejszego artykułu </w:t>
            </w:r>
            <w:r>
              <w:rPr>
                <w:rFonts w:asciiTheme="minorHAnsi" w:hAnsiTheme="minorHAnsi"/>
                <w:sz w:val="28"/>
              </w:rPr>
              <w:lastRenderedPageBreak/>
              <w:t>uważa się następujące posiedzenia, pod warunkiem że odbywają się one w Brukseli w celu opracowania opinii, raportu z oceny lub raportu informacyjnego:</w:t>
            </w:r>
          </w:p>
        </w:tc>
        <w:tc>
          <w:tcPr>
            <w:tcW w:w="4462" w:type="dxa"/>
          </w:tcPr>
          <w:p w:rsidRPr="005A51AA" w:rsidR="002247F8" w:rsidP="00A20B1A" w:rsidRDefault="002247F8" w14:paraId="760712B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04AD719B" w14:textId="77777777">
        <w:tc>
          <w:tcPr>
            <w:tcW w:w="4462" w:type="dxa"/>
          </w:tcPr>
          <w:p w:rsidRPr="005A51AA" w:rsidR="002247F8" w:rsidP="002247F8" w:rsidRDefault="002247F8" w14:paraId="574318B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posiedzenia grup analitycznych,</w:t>
            </w:r>
          </w:p>
        </w:tc>
        <w:tc>
          <w:tcPr>
            <w:tcW w:w="4462" w:type="dxa"/>
          </w:tcPr>
          <w:p w:rsidRPr="005A51AA" w:rsidR="002247F8" w:rsidP="00A20B1A" w:rsidRDefault="002247F8" w14:paraId="4418C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026BEED" w14:textId="77777777">
        <w:tc>
          <w:tcPr>
            <w:tcW w:w="4462" w:type="dxa"/>
          </w:tcPr>
          <w:p w:rsidRPr="005A51AA" w:rsidR="002247F8" w:rsidP="002247F8" w:rsidRDefault="002247F8" w14:paraId="0CEBFB5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posiedzenia sekcji,</w:t>
            </w:r>
          </w:p>
        </w:tc>
        <w:tc>
          <w:tcPr>
            <w:tcW w:w="4462" w:type="dxa"/>
          </w:tcPr>
          <w:p w:rsidRPr="005A51AA" w:rsidR="002247F8" w:rsidP="00A20B1A" w:rsidRDefault="002247F8" w14:paraId="5414E1C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868916F" w14:textId="77777777">
        <w:tc>
          <w:tcPr>
            <w:tcW w:w="4462" w:type="dxa"/>
          </w:tcPr>
          <w:p w:rsidRPr="005A51AA" w:rsidR="002247F8" w:rsidP="002247F8" w:rsidRDefault="002247F8" w14:paraId="29775AF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posiedzenia CCMI,</w:t>
            </w:r>
          </w:p>
        </w:tc>
        <w:tc>
          <w:tcPr>
            <w:tcW w:w="4462" w:type="dxa"/>
          </w:tcPr>
          <w:p w:rsidRPr="005A51AA" w:rsidR="002247F8" w:rsidP="00A20B1A" w:rsidRDefault="002247F8" w14:paraId="62E8CF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785D7E" w14:textId="77777777">
        <w:tc>
          <w:tcPr>
            <w:tcW w:w="4462" w:type="dxa"/>
          </w:tcPr>
          <w:p w:rsidRPr="005A51AA" w:rsidR="002247F8" w:rsidP="002247F8" w:rsidRDefault="002247F8" w14:paraId="7EA016F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posiedzenia centrów monitorowania,</w:t>
            </w:r>
          </w:p>
        </w:tc>
        <w:tc>
          <w:tcPr>
            <w:tcW w:w="4462" w:type="dxa"/>
          </w:tcPr>
          <w:p w:rsidRPr="005A51AA" w:rsidR="002247F8" w:rsidP="00A20B1A" w:rsidRDefault="002247F8" w14:paraId="5E9D815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4A3B6D4" w14:textId="77777777">
        <w:tc>
          <w:tcPr>
            <w:tcW w:w="4462" w:type="dxa"/>
          </w:tcPr>
          <w:p w:rsidRPr="005A51AA" w:rsidR="002247F8" w:rsidP="002247F8" w:rsidRDefault="002247F8" w14:paraId="33A7980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podkomitetów.</w:t>
            </w:r>
          </w:p>
        </w:tc>
        <w:tc>
          <w:tcPr>
            <w:tcW w:w="4462" w:type="dxa"/>
          </w:tcPr>
          <w:p w:rsidRPr="005A51AA" w:rsidR="002247F8" w:rsidP="00A20B1A" w:rsidRDefault="002247F8" w14:paraId="3F7FCB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400B71E" w14:textId="77777777">
        <w:tc>
          <w:tcPr>
            <w:tcW w:w="4462" w:type="dxa"/>
          </w:tcPr>
          <w:p w:rsidRPr="005A51AA" w:rsidR="002247F8" w:rsidP="002247F8" w:rsidRDefault="002247F8" w14:paraId="37A99F2F"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Zastępcami są osoby spoza Komitetu.</w:t>
            </w:r>
          </w:p>
        </w:tc>
        <w:tc>
          <w:tcPr>
            <w:tcW w:w="4462" w:type="dxa"/>
          </w:tcPr>
          <w:p w:rsidRPr="005A51AA" w:rsidR="002247F8" w:rsidP="00A20B1A" w:rsidRDefault="002247F8" w14:paraId="014CA27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95CCE3" w14:textId="77777777">
        <w:tc>
          <w:tcPr>
            <w:tcW w:w="4462" w:type="dxa"/>
          </w:tcPr>
          <w:p w:rsidRPr="005A51AA" w:rsidR="002247F8" w:rsidP="002247F8" w:rsidRDefault="002247F8" w14:paraId="5A7DF395" w14:textId="77777777">
            <w:pPr>
              <w:widowControl w:val="0"/>
              <w:adjustRightInd w:val="0"/>
              <w:snapToGrid w:val="0"/>
              <w:rPr>
                <w:rFonts w:asciiTheme="minorHAnsi" w:hAnsiTheme="minorHAnsi" w:cstheme="minorHAnsi"/>
                <w:sz w:val="28"/>
                <w:szCs w:val="28"/>
              </w:rPr>
            </w:pPr>
            <w:r>
              <w:rPr>
                <w:rFonts w:asciiTheme="minorHAnsi" w:hAnsiTheme="minorHAnsi"/>
                <w:sz w:val="28"/>
              </w:rPr>
              <w:t>Członkowie Komitetu i delegaci CCMI nie mogą pełnić funkcji zastępców.</w:t>
            </w:r>
          </w:p>
        </w:tc>
        <w:tc>
          <w:tcPr>
            <w:tcW w:w="4462" w:type="dxa"/>
          </w:tcPr>
          <w:p w:rsidRPr="005A51AA" w:rsidR="002247F8" w:rsidP="00A20B1A" w:rsidRDefault="002247F8" w14:paraId="2CF67FE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154690B" w14:textId="77777777">
        <w:tc>
          <w:tcPr>
            <w:tcW w:w="4462" w:type="dxa"/>
          </w:tcPr>
          <w:p w:rsidRPr="005A51AA" w:rsidR="002247F8" w:rsidP="002247F8" w:rsidRDefault="002247F8" w14:paraId="18E1DFA2" w14:textId="152070C2">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Zastępcy muszą pochodzić z tego samego obszaru lub reprezentować tę samą kategorię społeczeństwa obywatelskiego co członkowie, w</w:t>
            </w:r>
            <w:r w:rsidR="00736FE6">
              <w:rPr>
                <w:rFonts w:asciiTheme="minorHAnsi" w:hAnsiTheme="minorHAnsi"/>
                <w:sz w:val="28"/>
              </w:rPr>
              <w:t> </w:t>
            </w:r>
            <w:r>
              <w:rPr>
                <w:rFonts w:asciiTheme="minorHAnsi" w:hAnsiTheme="minorHAnsi"/>
                <w:sz w:val="28"/>
              </w:rPr>
              <w:t>imieniu których wykonują obowiązki.</w:t>
            </w:r>
          </w:p>
        </w:tc>
        <w:tc>
          <w:tcPr>
            <w:tcW w:w="4462" w:type="dxa"/>
          </w:tcPr>
          <w:p w:rsidRPr="005A51AA" w:rsidR="002247F8" w:rsidP="00A20B1A" w:rsidRDefault="002247F8" w14:paraId="2C4D020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30EC86" w14:textId="77777777">
        <w:tc>
          <w:tcPr>
            <w:tcW w:w="4462" w:type="dxa"/>
          </w:tcPr>
          <w:p w:rsidRPr="005A51AA" w:rsidR="002247F8" w:rsidP="002247F8" w:rsidRDefault="002247F8" w14:paraId="3E4E86F0" w14:textId="77777777">
            <w:pPr>
              <w:widowControl w:val="0"/>
              <w:adjustRightInd w:val="0"/>
              <w:snapToGrid w:val="0"/>
              <w:rPr>
                <w:rFonts w:asciiTheme="minorHAnsi" w:hAnsiTheme="minorHAnsi" w:cstheme="minorHAnsi"/>
                <w:sz w:val="28"/>
                <w:szCs w:val="28"/>
              </w:rPr>
            </w:pPr>
            <w:r>
              <w:rPr>
                <w:rFonts w:asciiTheme="minorHAnsi" w:hAnsiTheme="minorHAnsi"/>
                <w:sz w:val="28"/>
              </w:rPr>
              <w:t>Nazwisko i kompetencje wybranego zastępcy przekazywane są Prezydium Komitetu do akceptacji.</w:t>
            </w:r>
          </w:p>
        </w:tc>
        <w:tc>
          <w:tcPr>
            <w:tcW w:w="4462" w:type="dxa"/>
          </w:tcPr>
          <w:p w:rsidRPr="005A51AA" w:rsidR="002247F8" w:rsidP="00A20B1A" w:rsidRDefault="002247F8" w14:paraId="659B8B0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5496F73" w14:textId="77777777">
        <w:tc>
          <w:tcPr>
            <w:tcW w:w="4462" w:type="dxa"/>
          </w:tcPr>
          <w:p w:rsidRPr="005A51AA" w:rsidR="002247F8" w:rsidP="002247F8" w:rsidRDefault="002247F8" w14:paraId="3EEEA2E0"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Zastępca może w danym momencie wykonywać obowiązki tylko w imieniu jednego członka.</w:t>
            </w:r>
          </w:p>
        </w:tc>
        <w:tc>
          <w:tcPr>
            <w:tcW w:w="4462" w:type="dxa"/>
          </w:tcPr>
          <w:p w:rsidRPr="005A51AA" w:rsidR="002247F8" w:rsidP="00A20B1A" w:rsidRDefault="002247F8" w14:paraId="63EB4F2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30D5C1" w14:textId="77777777">
        <w:tc>
          <w:tcPr>
            <w:tcW w:w="4462" w:type="dxa"/>
          </w:tcPr>
          <w:p w:rsidRPr="005A51AA" w:rsidR="002247F8" w:rsidP="002247F8" w:rsidRDefault="002247F8" w14:paraId="7D458383" w14:textId="467EBAE8">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Zastępca wykonuje te same obowiązki, które pełni dany członek, z</w:t>
            </w:r>
            <w:r w:rsidR="00736FE6">
              <w:rPr>
                <w:rFonts w:asciiTheme="minorHAnsi" w:hAnsiTheme="minorHAnsi"/>
                <w:sz w:val="28"/>
              </w:rPr>
              <w:t> </w:t>
            </w:r>
            <w:r>
              <w:rPr>
                <w:rFonts w:asciiTheme="minorHAnsi" w:hAnsiTheme="minorHAnsi"/>
                <w:sz w:val="28"/>
              </w:rPr>
              <w:t>następującymi wyjątkami:</w:t>
            </w:r>
          </w:p>
        </w:tc>
        <w:tc>
          <w:tcPr>
            <w:tcW w:w="4462" w:type="dxa"/>
          </w:tcPr>
          <w:p w:rsidRPr="005A51AA" w:rsidR="002247F8" w:rsidP="00A20B1A" w:rsidRDefault="002247F8" w14:paraId="6ED338A4" w14:textId="3BAC868C">
            <w:pPr>
              <w:pStyle w:val="ListParagraph"/>
              <w:spacing w:line="288" w:lineRule="auto"/>
              <w:ind w:left="0"/>
              <w:rPr>
                <w:rFonts w:cstheme="minorHAnsi"/>
                <w:sz w:val="28"/>
                <w:szCs w:val="28"/>
              </w:rPr>
            </w:pPr>
            <w:r>
              <w:rPr>
                <w:sz w:val="28"/>
              </w:rPr>
              <w:t>Zastępcy nie mogą uczestniczyć w</w:t>
            </w:r>
            <w:r w:rsidR="00736FE6">
              <w:rPr>
                <w:sz w:val="28"/>
              </w:rPr>
              <w:t> </w:t>
            </w:r>
            <w:r>
              <w:rPr>
                <w:sz w:val="28"/>
              </w:rPr>
              <w:t>pracach organów zewnętrznych jako przedstawiciele Komitetu (zob. przepis wykonawczy do art. 13 tiret drugie).</w:t>
            </w:r>
          </w:p>
        </w:tc>
      </w:tr>
      <w:tr w:rsidRPr="005A51AA" w:rsidR="002247F8" w:rsidTr="00080033" w14:paraId="01D064CA" w14:textId="77777777">
        <w:tc>
          <w:tcPr>
            <w:tcW w:w="4462" w:type="dxa"/>
          </w:tcPr>
          <w:p w:rsidRPr="005A51AA" w:rsidR="002247F8" w:rsidP="009D30B7" w:rsidRDefault="002247F8" w14:paraId="44850F6D"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Pr>
                <w:sz w:val="28"/>
              </w:rPr>
              <w:t>zastępcy nie mają prawa do głosowania;</w:t>
            </w:r>
          </w:p>
        </w:tc>
        <w:tc>
          <w:tcPr>
            <w:tcW w:w="4462" w:type="dxa"/>
          </w:tcPr>
          <w:p w:rsidRPr="005A51AA" w:rsidR="002247F8" w:rsidP="00A20B1A" w:rsidRDefault="002247F8" w14:paraId="3FAD98EC"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35A63B47" w14:textId="77777777">
        <w:tc>
          <w:tcPr>
            <w:tcW w:w="4462" w:type="dxa"/>
          </w:tcPr>
          <w:p w:rsidRPr="005A51AA" w:rsidR="002247F8" w:rsidP="002247F8" w:rsidRDefault="002247F8" w14:paraId="32B73EB3"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lastRenderedPageBreak/>
              <w:t>jeżeli członek pragnie skorzystać ze swojego prawa głosu, musi przekazać na piśmie pełnomocnictwo do głosowania innemu członkowi Komitetu, zgodnie z art. 84 niniejszego regulaminu wewnętrznego,</w:t>
            </w:r>
          </w:p>
        </w:tc>
        <w:tc>
          <w:tcPr>
            <w:tcW w:w="4462" w:type="dxa"/>
          </w:tcPr>
          <w:p w:rsidRPr="005A51AA" w:rsidR="002247F8" w:rsidP="00A20B1A" w:rsidRDefault="002247F8" w14:paraId="3AED1E0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0C759D" w14:textId="77777777">
        <w:tc>
          <w:tcPr>
            <w:tcW w:w="4462" w:type="dxa"/>
          </w:tcPr>
          <w:p w:rsidRPr="005A51AA" w:rsidR="002247F8" w:rsidP="002247F8" w:rsidRDefault="002247F8" w14:paraId="453CDDDF"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w przypadku gdy dany członek pełni funkcję przewodniczącego sekcji, członka prezydium sekcji lub przewodniczącego grupy analitycznej, zastępca nie może wykonywać tych obowiązków,</w:t>
            </w:r>
          </w:p>
        </w:tc>
        <w:tc>
          <w:tcPr>
            <w:tcW w:w="4462" w:type="dxa"/>
          </w:tcPr>
          <w:p w:rsidRPr="005A51AA" w:rsidR="002247F8" w:rsidP="00A20B1A" w:rsidRDefault="002247F8" w14:paraId="4B188E0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F48269" w14:textId="77777777">
        <w:tc>
          <w:tcPr>
            <w:tcW w:w="4462" w:type="dxa"/>
          </w:tcPr>
          <w:p w:rsidRPr="005A51AA" w:rsidR="002247F8" w:rsidP="002247F8" w:rsidRDefault="002247F8" w14:paraId="6108B2D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zastępca nie może pełnić funkcji sprawozdawcy ani współsprawozdawcy.</w:t>
            </w:r>
          </w:p>
        </w:tc>
        <w:tc>
          <w:tcPr>
            <w:tcW w:w="4462" w:type="dxa"/>
          </w:tcPr>
          <w:p w:rsidRPr="005A51AA" w:rsidR="002247F8" w:rsidP="00A20B1A" w:rsidRDefault="002247F8" w14:paraId="25C0F14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3D97024" w14:textId="77777777">
        <w:tc>
          <w:tcPr>
            <w:tcW w:w="4462" w:type="dxa"/>
          </w:tcPr>
          <w:p w:rsidRPr="005A51AA" w:rsidR="002247F8" w:rsidP="002247F8" w:rsidRDefault="002247F8" w14:paraId="403BE5A3" w14:textId="2D6154D1">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Zastępcy podlegają odpowiednim decyzjom Rady i</w:t>
            </w:r>
            <w:r w:rsidR="00736FE6">
              <w:rPr>
                <w:rFonts w:asciiTheme="minorHAnsi" w:hAnsiTheme="minorHAnsi"/>
                <w:sz w:val="28"/>
              </w:rPr>
              <w:t> </w:t>
            </w:r>
            <w:r>
              <w:rPr>
                <w:rFonts w:asciiTheme="minorHAnsi" w:hAnsiTheme="minorHAnsi"/>
                <w:sz w:val="28"/>
              </w:rPr>
              <w:t>Prezydium, jeśli chodzi o diety i zwrot kosztów podróży i pobytu.</w:t>
            </w:r>
          </w:p>
        </w:tc>
        <w:tc>
          <w:tcPr>
            <w:tcW w:w="4462" w:type="dxa"/>
          </w:tcPr>
          <w:p w:rsidRPr="005A51AA" w:rsidR="002247F8" w:rsidP="00A20B1A" w:rsidRDefault="002247F8" w14:paraId="54E582D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6321943" w14:textId="77777777">
        <w:tc>
          <w:tcPr>
            <w:tcW w:w="4462" w:type="dxa"/>
          </w:tcPr>
          <w:p w:rsidRPr="005A51AA" w:rsidR="002247F8" w:rsidP="002247F8" w:rsidRDefault="002247F8" w14:paraId="47AFB61F"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Zastępca może zostać powołany na doradcę.</w:t>
            </w:r>
          </w:p>
        </w:tc>
        <w:tc>
          <w:tcPr>
            <w:tcW w:w="4462" w:type="dxa"/>
          </w:tcPr>
          <w:p w:rsidRPr="005A51AA" w:rsidR="002247F8" w:rsidP="00A20B1A" w:rsidRDefault="002247F8" w14:paraId="3AEAA11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EA09D7C" w14:textId="77777777">
        <w:tc>
          <w:tcPr>
            <w:tcW w:w="4462" w:type="dxa"/>
          </w:tcPr>
          <w:p w:rsidRPr="005A51AA" w:rsidR="002247F8" w:rsidP="002247F8" w:rsidRDefault="002247F8" w14:paraId="5B00047E" w14:textId="77777777">
            <w:pPr>
              <w:widowControl w:val="0"/>
              <w:adjustRightInd w:val="0"/>
              <w:snapToGrid w:val="0"/>
              <w:rPr>
                <w:rFonts w:asciiTheme="minorHAnsi" w:hAnsiTheme="minorHAnsi" w:cstheme="minorHAnsi"/>
                <w:sz w:val="28"/>
                <w:szCs w:val="28"/>
              </w:rPr>
            </w:pPr>
            <w:r>
              <w:rPr>
                <w:rFonts w:asciiTheme="minorHAnsi" w:hAnsiTheme="minorHAnsi"/>
                <w:sz w:val="28"/>
              </w:rPr>
              <w:t>W tym wypadku status zastępcy zostaje de facto zawieszony na cały okres jego mandatu doradcy.</w:t>
            </w:r>
          </w:p>
        </w:tc>
        <w:tc>
          <w:tcPr>
            <w:tcW w:w="4462" w:type="dxa"/>
          </w:tcPr>
          <w:p w:rsidRPr="005A51AA" w:rsidR="002247F8" w:rsidP="00A20B1A" w:rsidRDefault="002247F8" w14:paraId="2AB937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E8E376" w14:textId="77777777">
        <w:tc>
          <w:tcPr>
            <w:tcW w:w="4462" w:type="dxa"/>
          </w:tcPr>
          <w:p w:rsidRPr="005A51AA" w:rsidR="002247F8" w:rsidP="002247F8" w:rsidRDefault="002247F8" w14:paraId="12C6581F"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Członek może w dowolnym momencie zakończyć mandat swego zastępcy, powiadamiając o tym Prezydium.</w:t>
            </w:r>
          </w:p>
        </w:tc>
        <w:tc>
          <w:tcPr>
            <w:tcW w:w="4462" w:type="dxa"/>
          </w:tcPr>
          <w:p w:rsidRPr="005A51AA" w:rsidR="002247F8" w:rsidP="00A20B1A" w:rsidRDefault="002247F8" w14:paraId="5E2F47F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0ED5D4" w14:textId="77777777">
        <w:tc>
          <w:tcPr>
            <w:tcW w:w="4462" w:type="dxa"/>
          </w:tcPr>
          <w:p w:rsidRPr="005A51AA" w:rsidR="002247F8" w:rsidP="002247F8" w:rsidRDefault="002247F8" w14:paraId="3F6B1510" w14:textId="77777777">
            <w:pPr>
              <w:widowControl w:val="0"/>
              <w:adjustRightInd w:val="0"/>
              <w:snapToGrid w:val="0"/>
              <w:rPr>
                <w:rFonts w:asciiTheme="minorHAnsi" w:hAnsiTheme="minorHAnsi" w:cstheme="minorHAnsi"/>
                <w:sz w:val="28"/>
                <w:szCs w:val="28"/>
              </w:rPr>
            </w:pPr>
            <w:r>
              <w:rPr>
                <w:rFonts w:asciiTheme="minorHAnsi" w:hAnsiTheme="minorHAnsi"/>
                <w:sz w:val="28"/>
              </w:rPr>
              <w:t>W pozostałych przypadkach mandat zastępcy wygasa w tym samym momencie co mandat członka.</w:t>
            </w:r>
          </w:p>
        </w:tc>
        <w:tc>
          <w:tcPr>
            <w:tcW w:w="4462" w:type="dxa"/>
          </w:tcPr>
          <w:p w:rsidRPr="005A51AA" w:rsidR="002247F8" w:rsidP="00A20B1A" w:rsidRDefault="002247F8" w14:paraId="0A13CF9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31217E9" w14:textId="77777777">
        <w:tc>
          <w:tcPr>
            <w:tcW w:w="4462" w:type="dxa"/>
          </w:tcPr>
          <w:p w:rsidRPr="005A51AA" w:rsidR="002247F8" w:rsidP="002247F8" w:rsidRDefault="002247F8" w14:paraId="152DEBED"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W przypadku złożenia rezygnacji </w:t>
            </w:r>
            <w:r>
              <w:rPr>
                <w:rFonts w:asciiTheme="minorHAnsi" w:hAnsiTheme="minorHAnsi"/>
                <w:sz w:val="28"/>
              </w:rPr>
              <w:lastRenderedPageBreak/>
              <w:t>przez członka kadencja jego zastępcy wygasa w dniu, w którym członek Komitetu faktycznie przestaje sprawować funkcje.</w:t>
            </w:r>
          </w:p>
        </w:tc>
        <w:tc>
          <w:tcPr>
            <w:tcW w:w="4462" w:type="dxa"/>
          </w:tcPr>
          <w:p w:rsidRPr="005A51AA" w:rsidR="002247F8" w:rsidP="00A20B1A" w:rsidRDefault="002247F8" w14:paraId="1DC0A8A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6F38A5" w14:textId="77777777">
        <w:tc>
          <w:tcPr>
            <w:tcW w:w="4462" w:type="dxa"/>
          </w:tcPr>
          <w:p w:rsidRPr="005A51AA" w:rsidR="002247F8" w:rsidP="002247F8" w:rsidRDefault="002247F8" w14:paraId="682BFCF1"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Kryteria i procedurę mianowania zastępcy określa decyzja Prezydium po konsultacji z Grupami.</w:t>
            </w:r>
          </w:p>
        </w:tc>
        <w:tc>
          <w:tcPr>
            <w:tcW w:w="4462" w:type="dxa"/>
          </w:tcPr>
          <w:p w:rsidRPr="005A51AA" w:rsidR="002247F8" w:rsidP="00A20B1A" w:rsidRDefault="002247F8" w14:paraId="7A938556" w14:textId="77777777">
            <w:pPr>
              <w:jc w:val="left"/>
              <w:rPr>
                <w:rFonts w:asciiTheme="minorHAnsi" w:hAnsiTheme="minorHAnsi" w:cstheme="minorHAnsi"/>
                <w:sz w:val="28"/>
                <w:szCs w:val="28"/>
                <w:lang w:val="en-GB"/>
              </w:rPr>
            </w:pPr>
          </w:p>
        </w:tc>
      </w:tr>
      <w:tr w:rsidRPr="005A51AA" w:rsidR="002247F8" w:rsidTr="00080033" w14:paraId="1A404713" w14:textId="77777777">
        <w:tc>
          <w:tcPr>
            <w:tcW w:w="4462" w:type="dxa"/>
          </w:tcPr>
          <w:p w:rsidRPr="005A51AA" w:rsidR="002247F8" w:rsidP="002247F8" w:rsidRDefault="002247F8" w14:paraId="2DDCC3EC" w14:textId="77777777">
            <w:pPr>
              <w:rPr>
                <w:rFonts w:asciiTheme="minorHAnsi" w:hAnsiTheme="minorHAnsi" w:cstheme="minorHAnsi"/>
                <w:sz w:val="28"/>
                <w:szCs w:val="28"/>
                <w:lang w:val="en-GB"/>
              </w:rPr>
            </w:pPr>
          </w:p>
        </w:tc>
        <w:tc>
          <w:tcPr>
            <w:tcW w:w="4462" w:type="dxa"/>
          </w:tcPr>
          <w:p w:rsidRPr="005A51AA" w:rsidR="002247F8" w:rsidP="00A20B1A" w:rsidRDefault="002247F8" w14:paraId="0954EE2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7612F0" w14:textId="77777777">
        <w:tc>
          <w:tcPr>
            <w:tcW w:w="4462" w:type="dxa"/>
          </w:tcPr>
          <w:p w:rsidRPr="005A51AA" w:rsidR="002247F8" w:rsidP="002247F8" w:rsidRDefault="002247F8" w14:paraId="2EF36AA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Sekcja 6 – Funkcjonowanie CCMI</w:t>
            </w:r>
          </w:p>
        </w:tc>
        <w:tc>
          <w:tcPr>
            <w:tcW w:w="4462" w:type="dxa"/>
          </w:tcPr>
          <w:p w:rsidRPr="005A51AA" w:rsidR="002247F8" w:rsidP="00A20B1A" w:rsidRDefault="002247F8" w14:paraId="4B4EB4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C6640C3" w14:textId="77777777">
        <w:tc>
          <w:tcPr>
            <w:tcW w:w="4462" w:type="dxa"/>
          </w:tcPr>
          <w:p w:rsidRPr="005A51AA" w:rsidR="002247F8" w:rsidP="002247F8" w:rsidRDefault="002247F8" w14:paraId="3DC13C9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93EE1B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CA4278" w14:textId="77777777">
        <w:tc>
          <w:tcPr>
            <w:tcW w:w="4462" w:type="dxa"/>
          </w:tcPr>
          <w:p w:rsidRPr="005A51AA" w:rsidR="002247F8" w:rsidP="002247F8" w:rsidRDefault="002247F8" w14:paraId="39CF486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88 – Szczegółowe zasady funkcjonowania CCMI</w:t>
            </w:r>
          </w:p>
        </w:tc>
        <w:tc>
          <w:tcPr>
            <w:tcW w:w="4462" w:type="dxa"/>
          </w:tcPr>
          <w:p w:rsidRPr="005A51AA" w:rsidR="002247F8" w:rsidP="00A20B1A" w:rsidRDefault="002247F8" w14:paraId="6019E09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48D7A0F" w14:textId="77777777">
        <w:tc>
          <w:tcPr>
            <w:tcW w:w="4462" w:type="dxa"/>
          </w:tcPr>
          <w:p w:rsidRPr="005A51AA" w:rsidR="002247F8" w:rsidP="002247F8" w:rsidRDefault="002247F8" w14:paraId="7964DD37" w14:textId="77777777">
            <w:pPr>
              <w:pStyle w:val="Heading1"/>
              <w:numPr>
                <w:ilvl w:val="0"/>
                <w:numId w:val="176"/>
              </w:numPr>
              <w:ind w:left="567" w:hanging="567"/>
              <w:outlineLvl w:val="0"/>
              <w:rPr>
                <w:rFonts w:asciiTheme="minorHAnsi" w:hAnsiTheme="minorHAnsi" w:cstheme="minorHAnsi"/>
                <w:sz w:val="28"/>
                <w:szCs w:val="28"/>
              </w:rPr>
            </w:pPr>
            <w:r>
              <w:rPr>
                <w:rFonts w:asciiTheme="minorHAnsi" w:hAnsiTheme="minorHAnsi"/>
                <w:sz w:val="28"/>
              </w:rPr>
              <w:t>CCMI sporządza opinie uzupełniające.</w:t>
            </w:r>
          </w:p>
        </w:tc>
        <w:tc>
          <w:tcPr>
            <w:tcW w:w="4462" w:type="dxa"/>
          </w:tcPr>
          <w:p w:rsidRPr="005A51AA" w:rsidR="002247F8" w:rsidP="00A20B1A" w:rsidRDefault="002247F8" w14:paraId="2D878F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49039F7" w14:textId="77777777">
        <w:tc>
          <w:tcPr>
            <w:tcW w:w="4462" w:type="dxa"/>
          </w:tcPr>
          <w:p w:rsidRPr="005A51AA" w:rsidR="002247F8" w:rsidP="002247F8" w:rsidRDefault="002247F8" w14:paraId="029065D3" w14:textId="1AF5B7B8">
            <w:pPr>
              <w:widowControl w:val="0"/>
              <w:adjustRightInd w:val="0"/>
              <w:snapToGrid w:val="0"/>
              <w:rPr>
                <w:rFonts w:asciiTheme="minorHAnsi" w:hAnsiTheme="minorHAnsi" w:cstheme="minorHAnsi"/>
                <w:sz w:val="28"/>
                <w:szCs w:val="28"/>
              </w:rPr>
            </w:pPr>
            <w:r>
              <w:rPr>
                <w:rFonts w:asciiTheme="minorHAnsi" w:hAnsiTheme="minorHAnsi"/>
                <w:sz w:val="28"/>
              </w:rPr>
              <w:t>Prezydium może także powierzyć CCMI sporządzanie projektów zwykłych opinii, w tym opinii z</w:t>
            </w:r>
            <w:r w:rsidR="00736FE6">
              <w:rPr>
                <w:rFonts w:asciiTheme="minorHAnsi" w:hAnsiTheme="minorHAnsi"/>
                <w:sz w:val="28"/>
              </w:rPr>
              <w:t> </w:t>
            </w:r>
            <w:r>
              <w:rPr>
                <w:rFonts w:asciiTheme="minorHAnsi" w:hAnsiTheme="minorHAnsi"/>
                <w:sz w:val="28"/>
              </w:rPr>
              <w:t>inicjatywy własnej, jak również projektów raportów z oceny i</w:t>
            </w:r>
            <w:r w:rsidR="00736FE6">
              <w:rPr>
                <w:rFonts w:asciiTheme="minorHAnsi" w:hAnsiTheme="minorHAnsi"/>
                <w:sz w:val="28"/>
              </w:rPr>
              <w:t> </w:t>
            </w:r>
            <w:r>
              <w:rPr>
                <w:rFonts w:asciiTheme="minorHAnsi" w:hAnsiTheme="minorHAnsi"/>
                <w:sz w:val="28"/>
              </w:rPr>
              <w:t>projektów raportów informacyjnych.</w:t>
            </w:r>
          </w:p>
        </w:tc>
        <w:tc>
          <w:tcPr>
            <w:tcW w:w="4462" w:type="dxa"/>
          </w:tcPr>
          <w:p w:rsidRPr="005A51AA" w:rsidR="002247F8" w:rsidP="00A20B1A" w:rsidRDefault="002247F8" w14:paraId="789EF0F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B3F2AC" w14:textId="77777777">
        <w:tc>
          <w:tcPr>
            <w:tcW w:w="4462" w:type="dxa"/>
          </w:tcPr>
          <w:p w:rsidRPr="005A51AA" w:rsidR="002247F8" w:rsidP="002247F8" w:rsidRDefault="002247F8" w14:paraId="2C0C5C53" w14:textId="77777777">
            <w:pPr>
              <w:pStyle w:val="Heading1"/>
              <w:numPr>
                <w:ilvl w:val="0"/>
                <w:numId w:val="176"/>
              </w:numPr>
              <w:tabs>
                <w:tab w:val="left" w:pos="567"/>
              </w:tabs>
              <w:ind w:left="0" w:firstLine="0"/>
              <w:outlineLvl w:val="0"/>
              <w:rPr>
                <w:rFonts w:asciiTheme="minorHAnsi" w:hAnsiTheme="minorHAnsi" w:cstheme="minorHAnsi"/>
                <w:sz w:val="28"/>
                <w:szCs w:val="28"/>
              </w:rPr>
            </w:pPr>
            <w:r>
              <w:rPr>
                <w:rFonts w:asciiTheme="minorHAnsi" w:hAnsiTheme="minorHAnsi"/>
                <w:sz w:val="28"/>
              </w:rPr>
              <w:t>Przepisy mające zastosowanie do sekcji stosuje się odpowiednio do CCMI z uwzględnieniem następujących szczególnych elementów:</w:t>
            </w:r>
          </w:p>
        </w:tc>
        <w:tc>
          <w:tcPr>
            <w:tcW w:w="4462" w:type="dxa"/>
          </w:tcPr>
          <w:p w:rsidRPr="005A51AA" w:rsidR="002247F8" w:rsidP="00A20B1A" w:rsidRDefault="002247F8" w14:paraId="713E9A5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EF00FCC" w14:textId="77777777">
        <w:tc>
          <w:tcPr>
            <w:tcW w:w="4462" w:type="dxa"/>
          </w:tcPr>
          <w:p w:rsidRPr="005A51AA" w:rsidR="002247F8" w:rsidP="002247F8" w:rsidRDefault="002247F8" w14:paraId="577155B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Jedynie członkowie Komitetu mogą być wyznaczani na sprawozdawców. Delegaci mogą jedynie zostać wyznaczeni na współsprawozdawców.</w:t>
            </w:r>
          </w:p>
        </w:tc>
        <w:tc>
          <w:tcPr>
            <w:tcW w:w="4462" w:type="dxa"/>
          </w:tcPr>
          <w:p w:rsidRPr="005A51AA" w:rsidR="002247F8" w:rsidP="00A20B1A" w:rsidRDefault="002247F8" w14:paraId="31F27E9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0C7F86" w14:textId="77777777">
        <w:tc>
          <w:tcPr>
            <w:tcW w:w="4462" w:type="dxa"/>
          </w:tcPr>
          <w:p w:rsidRPr="005A51AA" w:rsidR="002247F8" w:rsidP="002247F8" w:rsidRDefault="002247F8" w14:paraId="1A9AD8E2" w14:textId="6201D8C8">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Podczas głosowania w CCMI nad projektem opinii, raportu z oceny </w:t>
            </w:r>
            <w:r>
              <w:rPr>
                <w:sz w:val="28"/>
              </w:rPr>
              <w:lastRenderedPageBreak/>
              <w:t>lub raportu informacyjnego przewodniczący CCMI zwraca się najpierw do samych delegatów o</w:t>
            </w:r>
            <w:r w:rsidR="00736FE6">
              <w:rPr>
                <w:sz w:val="28"/>
              </w:rPr>
              <w:t> </w:t>
            </w:r>
            <w:r>
              <w:rPr>
                <w:sz w:val="28"/>
              </w:rPr>
              <w:t>udział w głosowaniu wstępnym i</w:t>
            </w:r>
            <w:r w:rsidR="00736FE6">
              <w:rPr>
                <w:sz w:val="28"/>
              </w:rPr>
              <w:t> </w:t>
            </w:r>
            <w:r>
              <w:rPr>
                <w:sz w:val="28"/>
              </w:rPr>
              <w:t>ogłasza jego wynik.</w:t>
            </w:r>
          </w:p>
        </w:tc>
        <w:tc>
          <w:tcPr>
            <w:tcW w:w="4462" w:type="dxa"/>
          </w:tcPr>
          <w:p w:rsidRPr="005A51AA" w:rsidR="002247F8" w:rsidP="00A20B1A" w:rsidRDefault="002247F8" w14:paraId="417F0C6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45A4B3" w14:textId="77777777">
        <w:tc>
          <w:tcPr>
            <w:tcW w:w="4462" w:type="dxa"/>
          </w:tcPr>
          <w:p w:rsidRPr="005A51AA" w:rsidR="002247F8" w:rsidP="002247F8" w:rsidRDefault="002247F8" w14:paraId="74850DEB"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t>Następnie zaprasza do głosowania członków Komitetu.</w:t>
            </w:r>
          </w:p>
        </w:tc>
        <w:tc>
          <w:tcPr>
            <w:tcW w:w="4462" w:type="dxa"/>
          </w:tcPr>
          <w:p w:rsidRPr="005A51AA" w:rsidR="002247F8" w:rsidP="00A20B1A" w:rsidRDefault="002247F8" w14:paraId="2F73F33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3CEE08" w14:textId="77777777">
        <w:tc>
          <w:tcPr>
            <w:tcW w:w="4462" w:type="dxa"/>
          </w:tcPr>
          <w:p w:rsidRPr="005A51AA" w:rsidR="002247F8" w:rsidP="002247F8" w:rsidRDefault="002247F8" w14:paraId="20CC3135"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t>Przy przyjmowaniu projektu opinii, raportu z oceny lub raportu informacyjnego bierze się pod uwagę wyłącznie głosy członków Komitetu.</w:t>
            </w:r>
          </w:p>
        </w:tc>
        <w:tc>
          <w:tcPr>
            <w:tcW w:w="4462" w:type="dxa"/>
          </w:tcPr>
          <w:p w:rsidRPr="005A51AA" w:rsidR="002247F8" w:rsidP="00A20B1A" w:rsidRDefault="002247F8" w14:paraId="5488915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37E6B16" w14:textId="77777777">
        <w:tc>
          <w:tcPr>
            <w:tcW w:w="4462" w:type="dxa"/>
          </w:tcPr>
          <w:p w:rsidRPr="005A51AA" w:rsidR="002247F8" w:rsidP="002247F8" w:rsidRDefault="002247F8" w14:paraId="3A84758F" w14:textId="25F6C8EB">
            <w:pPr>
              <w:widowControl w:val="0"/>
              <w:adjustRightInd w:val="0"/>
              <w:snapToGrid w:val="0"/>
              <w:ind w:left="310"/>
              <w:rPr>
                <w:rFonts w:asciiTheme="minorHAnsi" w:hAnsiTheme="minorHAnsi" w:cstheme="minorHAnsi"/>
                <w:sz w:val="28"/>
                <w:szCs w:val="28"/>
              </w:rPr>
            </w:pPr>
            <w:r>
              <w:rPr>
                <w:rFonts w:asciiTheme="minorHAnsi" w:hAnsiTheme="minorHAnsi"/>
                <w:sz w:val="28"/>
              </w:rPr>
              <w:t>W analogiczny sposób postępuje się w wypadku głosowania w</w:t>
            </w:r>
            <w:r w:rsidR="00BB6608">
              <w:rPr>
                <w:rFonts w:asciiTheme="minorHAnsi" w:hAnsiTheme="minorHAnsi"/>
                <w:sz w:val="28"/>
              </w:rPr>
              <w:t> </w:t>
            </w:r>
            <w:r>
              <w:rPr>
                <w:rFonts w:asciiTheme="minorHAnsi" w:hAnsiTheme="minorHAnsi"/>
                <w:sz w:val="28"/>
              </w:rPr>
              <w:t>sprawie propozycji poprawek.</w:t>
            </w:r>
          </w:p>
        </w:tc>
        <w:tc>
          <w:tcPr>
            <w:tcW w:w="4462" w:type="dxa"/>
          </w:tcPr>
          <w:p w:rsidRPr="005A51AA" w:rsidR="002247F8" w:rsidP="00A20B1A" w:rsidRDefault="002247F8" w14:paraId="069EC1D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091445E" w14:textId="77777777">
        <w:tc>
          <w:tcPr>
            <w:tcW w:w="4462" w:type="dxa"/>
          </w:tcPr>
          <w:p w:rsidRPr="005A51AA" w:rsidR="002247F8" w:rsidP="002247F8" w:rsidRDefault="002247F8" w14:paraId="73DEDDA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Delegaci mogą składać do projektu opinii, raportu z oceny lub raportu informacyjnego poprawki, które zostaną poddane pod głosowanie w CCMI. Nie mogą składać poprawek poddawanych pod głosowanie na forum Zgromadzenia.</w:t>
            </w:r>
          </w:p>
        </w:tc>
        <w:tc>
          <w:tcPr>
            <w:tcW w:w="4462" w:type="dxa"/>
          </w:tcPr>
          <w:p w:rsidRPr="005A51AA" w:rsidR="002247F8" w:rsidP="00A20B1A" w:rsidRDefault="002247F8" w14:paraId="47E9D4B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28D3A12" w14:textId="77777777">
        <w:tc>
          <w:tcPr>
            <w:tcW w:w="4462" w:type="dxa"/>
          </w:tcPr>
          <w:p w:rsidR="002247F8" w:rsidP="002247F8" w:rsidRDefault="002247F8" w14:paraId="2FF357F6" w14:textId="77777777">
            <w:pPr>
              <w:widowControl w:val="0"/>
              <w:adjustRightInd w:val="0"/>
              <w:snapToGrid w:val="0"/>
              <w:rPr>
                <w:rFonts w:asciiTheme="minorHAnsi" w:hAnsiTheme="minorHAnsi" w:cstheme="minorHAnsi"/>
                <w:sz w:val="28"/>
                <w:szCs w:val="28"/>
                <w:lang w:val="en-GB"/>
              </w:rPr>
            </w:pPr>
          </w:p>
          <w:p w:rsidRPr="005A51AA" w:rsidR="00700511" w:rsidP="002247F8" w:rsidRDefault="00700511" w14:paraId="0FF8C196" w14:textId="3E5DCFA2">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5275FA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FA7D03" w14:textId="77777777">
        <w:tc>
          <w:tcPr>
            <w:tcW w:w="4462" w:type="dxa"/>
          </w:tcPr>
          <w:p w:rsidRPr="005A51AA" w:rsidR="002247F8" w:rsidP="00700511" w:rsidRDefault="002247F8" w14:paraId="5EF9AB6A" w14:textId="77777777">
            <w:pPr>
              <w:keepNext/>
              <w:keepLines/>
              <w:suppressAutoHyphens/>
              <w:adjustRightInd w:val="0"/>
              <w:snapToGrid w:val="0"/>
              <w:jc w:val="center"/>
              <w:rPr>
                <w:rFonts w:asciiTheme="minorHAnsi" w:hAnsiTheme="minorHAnsi" w:cstheme="minorHAnsi"/>
                <w:b/>
                <w:sz w:val="28"/>
                <w:szCs w:val="28"/>
              </w:rPr>
            </w:pPr>
            <w:r>
              <w:rPr>
                <w:rFonts w:asciiTheme="minorHAnsi" w:hAnsiTheme="minorHAnsi"/>
                <w:b/>
                <w:sz w:val="28"/>
              </w:rPr>
              <w:t>TYTUŁ III</w:t>
            </w:r>
            <w:r w:rsidRPr="005A51AA">
              <w:rPr>
                <w:sz w:val="28"/>
              </w:rPr>
              <w:fldChar w:fldCharType="begin"/>
            </w:r>
            <w:r w:rsidRPr="005A51AA">
              <w:rPr>
                <w:sz w:val="28"/>
              </w:rPr>
              <w:instrText xml:space="preserve"> TC "</w:instrText>
            </w:r>
            <w:bookmarkStart w:name="_Toc192238828" w:id="49"/>
            <w:r w:rsidRPr="005A51AA">
              <w:rPr>
                <w:sz w:val="28"/>
              </w:rPr>
              <w:instrText>Tytuł III Inne procedury</w:instrText>
            </w:r>
            <w:bookmarkEnd w:id="49"/>
            <w:r w:rsidRPr="005A51AA">
              <w:rPr>
                <w:sz w:val="28"/>
              </w:rPr>
              <w:instrText xml:space="preserve">" \l 4 </w:instrText>
            </w:r>
            <w:r w:rsidRPr="005A51AA">
              <w:rPr>
                <w:sz w:val="28"/>
              </w:rPr>
              <w:fldChar w:fldCharType="end"/>
            </w:r>
          </w:p>
        </w:tc>
        <w:tc>
          <w:tcPr>
            <w:tcW w:w="4462" w:type="dxa"/>
          </w:tcPr>
          <w:p w:rsidRPr="005A51AA" w:rsidR="002247F8" w:rsidP="00700511" w:rsidRDefault="002247F8" w14:paraId="2B31EA69" w14:textId="77777777">
            <w:pPr>
              <w:keepNext/>
              <w:keepLines/>
              <w:suppressAutoHyphens/>
              <w:adjustRightInd w:val="0"/>
              <w:snapToGrid w:val="0"/>
              <w:jc w:val="left"/>
              <w:rPr>
                <w:rFonts w:asciiTheme="minorHAnsi" w:hAnsiTheme="minorHAnsi" w:cstheme="minorHAnsi"/>
                <w:b/>
                <w:sz w:val="28"/>
                <w:szCs w:val="28"/>
                <w:lang w:val="en-GB"/>
              </w:rPr>
            </w:pPr>
          </w:p>
        </w:tc>
      </w:tr>
      <w:tr w:rsidRPr="005A51AA" w:rsidR="002247F8" w:rsidTr="00080033" w14:paraId="17324A87" w14:textId="77777777">
        <w:tc>
          <w:tcPr>
            <w:tcW w:w="4462" w:type="dxa"/>
          </w:tcPr>
          <w:p w:rsidRPr="005A51AA" w:rsidR="002247F8" w:rsidP="002247F8" w:rsidRDefault="002247F8" w14:paraId="089A9EC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INNE PROCEDURY</w:t>
            </w:r>
          </w:p>
        </w:tc>
        <w:tc>
          <w:tcPr>
            <w:tcW w:w="4462" w:type="dxa"/>
          </w:tcPr>
          <w:p w:rsidRPr="005A51AA" w:rsidR="002247F8" w:rsidP="00A20B1A" w:rsidRDefault="002247F8" w14:paraId="2ECA051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4866867" w14:textId="77777777">
        <w:tc>
          <w:tcPr>
            <w:tcW w:w="4462" w:type="dxa"/>
          </w:tcPr>
          <w:p w:rsidRPr="005A51AA" w:rsidR="002247F8" w:rsidP="002247F8" w:rsidRDefault="002247F8" w14:paraId="7F61EA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A71A2F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0D3FFC" w14:textId="77777777">
        <w:tc>
          <w:tcPr>
            <w:tcW w:w="4462" w:type="dxa"/>
          </w:tcPr>
          <w:p w:rsidRPr="005A51AA" w:rsidR="002247F8" w:rsidP="002247F8" w:rsidRDefault="002247F8" w14:paraId="535FFC8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w:t>
            </w:r>
          </w:p>
        </w:tc>
        <w:tc>
          <w:tcPr>
            <w:tcW w:w="4462" w:type="dxa"/>
          </w:tcPr>
          <w:p w:rsidRPr="005A51AA" w:rsidR="002247F8" w:rsidP="00A20B1A" w:rsidRDefault="002247F8" w14:paraId="2466A67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02E0206" w14:textId="77777777">
        <w:tc>
          <w:tcPr>
            <w:tcW w:w="4462" w:type="dxa"/>
          </w:tcPr>
          <w:p w:rsidRPr="005A51AA" w:rsidR="002247F8" w:rsidP="002247F8" w:rsidRDefault="002247F8" w14:paraId="445C59B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TRYB PILNY</w:t>
            </w:r>
            <w:r w:rsidRPr="005A51AA">
              <w:rPr>
                <w:sz w:val="28"/>
              </w:rPr>
              <w:fldChar w:fldCharType="begin"/>
            </w:r>
            <w:r w:rsidRPr="005A51AA">
              <w:rPr>
                <w:sz w:val="28"/>
              </w:rPr>
              <w:instrText xml:space="preserve"> TC "</w:instrText>
            </w:r>
            <w:bookmarkStart w:name="_Toc192238829" w:id="50"/>
            <w:r w:rsidRPr="005A51AA">
              <w:rPr>
                <w:sz w:val="28"/>
              </w:rPr>
              <w:instrText>Rozdział I Tryb pilny</w:instrText>
            </w:r>
            <w:bookmarkEnd w:id="50"/>
            <w:r w:rsidRPr="005A51AA">
              <w:rPr>
                <w:sz w:val="28"/>
              </w:rPr>
              <w:instrText xml:space="preserve">" \l 5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"PILNY TRYB" \t ""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5EAEA5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72A8F0" w14:textId="77777777">
        <w:tc>
          <w:tcPr>
            <w:tcW w:w="4462" w:type="dxa"/>
          </w:tcPr>
          <w:p w:rsidRPr="005A51AA" w:rsidR="002247F8" w:rsidP="002247F8" w:rsidRDefault="002247F8" w14:paraId="40106CE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12EDA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CB6DB01" w14:textId="77777777">
        <w:tc>
          <w:tcPr>
            <w:tcW w:w="4462" w:type="dxa"/>
          </w:tcPr>
          <w:p w:rsidRPr="005A51AA" w:rsidR="002247F8" w:rsidP="002247F8" w:rsidRDefault="002247F8" w14:paraId="02C7B23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Artykuł 89 – Tryb pilny na poziomie </w:t>
            </w:r>
            <w:r>
              <w:rPr>
                <w:rFonts w:asciiTheme="minorHAnsi" w:hAnsiTheme="minorHAnsi"/>
                <w:b/>
                <w:sz w:val="28"/>
              </w:rPr>
              <w:lastRenderedPageBreak/>
              <w:t>Zgromadzenia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"PILNY TRYB: na poziomie Zgromadzenia" \t "89"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20CB63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D0B7F41" w14:textId="77777777">
        <w:tc>
          <w:tcPr>
            <w:tcW w:w="4462" w:type="dxa"/>
          </w:tcPr>
          <w:p w:rsidRPr="005A51AA" w:rsidR="002247F8" w:rsidP="002247F8" w:rsidRDefault="002247F8" w14:paraId="0DFCBEB6" w14:textId="77777777">
            <w:pPr>
              <w:pStyle w:val="Heading1"/>
              <w:numPr>
                <w:ilvl w:val="0"/>
                <w:numId w:val="17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W wypadku gdy pilny charakter sprawy wynika z terminu, jaki Parlament Europejski, Rada lub Komisja wyznaczyły Komitetowi na przedstawienie opinii, może zostać zastosowany tryb pilny, jeżeli Przewodniczący Komitetu uzna, że jest on niezbędny do tego, by Komitet mógł przyjąć opinię w odpowiednim czasie. </w:t>
            </w:r>
          </w:p>
        </w:tc>
        <w:tc>
          <w:tcPr>
            <w:tcW w:w="4462" w:type="dxa"/>
          </w:tcPr>
          <w:p w:rsidRPr="005A51AA" w:rsidR="002247F8" w:rsidP="00A20B1A" w:rsidRDefault="002247F8" w14:paraId="342CFDA5" w14:textId="77777777">
            <w:pPr>
              <w:jc w:val="left"/>
              <w:rPr>
                <w:rFonts w:asciiTheme="minorHAnsi" w:hAnsiTheme="minorHAnsi" w:cstheme="minorHAnsi"/>
                <w:sz w:val="28"/>
                <w:szCs w:val="28"/>
                <w:lang w:val="en-GB"/>
              </w:rPr>
            </w:pPr>
          </w:p>
        </w:tc>
      </w:tr>
      <w:tr w:rsidRPr="005A51AA" w:rsidR="002247F8" w:rsidTr="00080033" w14:paraId="26914259" w14:textId="77777777">
        <w:tc>
          <w:tcPr>
            <w:tcW w:w="4462" w:type="dxa"/>
          </w:tcPr>
          <w:p w:rsidRPr="005A51AA" w:rsidR="002247F8" w:rsidP="002247F8" w:rsidRDefault="002247F8" w14:paraId="7D1DB20F" w14:textId="77777777">
            <w:pPr>
              <w:widowControl w:val="0"/>
              <w:adjustRightInd w:val="0"/>
              <w:snapToGrid w:val="0"/>
              <w:rPr>
                <w:rFonts w:asciiTheme="minorHAnsi" w:hAnsiTheme="minorHAnsi" w:cstheme="minorHAnsi"/>
                <w:sz w:val="28"/>
                <w:szCs w:val="28"/>
              </w:rPr>
            </w:pPr>
            <w:r>
              <w:rPr>
                <w:rFonts w:asciiTheme="minorHAnsi" w:hAnsiTheme="minorHAnsi"/>
                <w:sz w:val="28"/>
              </w:rPr>
              <w:t>Tryb pilny na poziomie Zgromadzenia może również mieć zastosowanie do przyjmowania raportów z oceny, raportów informacyjnych lub rezolucji dotyczących aktualnych zagadnień, jeżeli Przewodniczący Komitetu uzna, że nie należy czekać do kolejnej sesji plenarnej.</w:t>
            </w:r>
          </w:p>
        </w:tc>
        <w:tc>
          <w:tcPr>
            <w:tcW w:w="4462" w:type="dxa"/>
          </w:tcPr>
          <w:p w:rsidRPr="005A51AA" w:rsidR="002247F8" w:rsidP="00A20B1A" w:rsidRDefault="002247F8" w14:paraId="7744D44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C8872B" w14:textId="77777777">
        <w:tc>
          <w:tcPr>
            <w:tcW w:w="4462" w:type="dxa"/>
          </w:tcPr>
          <w:p w:rsidRPr="005A51AA" w:rsidR="002247F8" w:rsidP="002247F8" w:rsidRDefault="002247F8" w14:paraId="2DAB28F9" w14:textId="565F5F95">
            <w:pPr>
              <w:pStyle w:val="Heading1"/>
              <w:numPr>
                <w:ilvl w:val="0"/>
                <w:numId w:val="177"/>
              </w:numPr>
              <w:tabs>
                <w:tab w:val="left" w:pos="567"/>
              </w:tabs>
              <w:ind w:left="0" w:firstLine="0"/>
              <w:outlineLvl w:val="0"/>
              <w:rPr>
                <w:rFonts w:asciiTheme="minorHAnsi" w:hAnsiTheme="minorHAnsi" w:cstheme="minorHAnsi"/>
                <w:sz w:val="28"/>
                <w:szCs w:val="28"/>
              </w:rPr>
            </w:pPr>
            <w:r>
              <w:rPr>
                <w:rFonts w:asciiTheme="minorHAnsi" w:hAnsiTheme="minorHAnsi"/>
                <w:sz w:val="28"/>
              </w:rPr>
              <w:t>W wypadku trybu pilnego na poziomie Zgromadzenia Przewodniczący Komitetu może przyjąć – w trybie natychmiastowym i</w:t>
            </w:r>
            <w:r w:rsidR="00BB6608">
              <w:rPr>
                <w:rFonts w:asciiTheme="minorHAnsi" w:hAnsiTheme="minorHAnsi"/>
                <w:sz w:val="28"/>
              </w:rPr>
              <w:t> </w:t>
            </w:r>
            <w:r>
              <w:rPr>
                <w:rFonts w:asciiTheme="minorHAnsi" w:hAnsiTheme="minorHAnsi"/>
                <w:sz w:val="28"/>
              </w:rPr>
              <w:t>po poinformowaniu na piśmie poszerzonego kierownictwa – wszelkie niezbędne środki w celu zapewnienia odpowiedniego przebiegu prac Komitetu.</w:t>
            </w:r>
          </w:p>
        </w:tc>
        <w:tc>
          <w:tcPr>
            <w:tcW w:w="4462" w:type="dxa"/>
          </w:tcPr>
          <w:p w:rsidRPr="005A51AA" w:rsidR="002247F8" w:rsidP="00A20B1A" w:rsidRDefault="002247F8" w14:paraId="1A4FADB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4E213D" w14:textId="77777777">
        <w:tc>
          <w:tcPr>
            <w:tcW w:w="4462" w:type="dxa"/>
          </w:tcPr>
          <w:p w:rsidRPr="005A51AA" w:rsidR="002247F8" w:rsidP="002247F8" w:rsidRDefault="002247F8" w14:paraId="10F66B3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Przewodniczący Komitetu niezwłocznie informuje członków Prezydium o podjętych działaniach. </w:t>
            </w:r>
          </w:p>
        </w:tc>
        <w:tc>
          <w:tcPr>
            <w:tcW w:w="4462" w:type="dxa"/>
          </w:tcPr>
          <w:p w:rsidRPr="005A51AA" w:rsidR="002247F8" w:rsidP="00A20B1A" w:rsidRDefault="002247F8" w14:paraId="587BFAB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C30D56" w14:textId="77777777">
        <w:tc>
          <w:tcPr>
            <w:tcW w:w="4462" w:type="dxa"/>
          </w:tcPr>
          <w:p w:rsidRPr="005A51AA" w:rsidR="002247F8" w:rsidP="002247F8" w:rsidRDefault="002247F8" w14:paraId="7B5DE411" w14:textId="77777777">
            <w:pPr>
              <w:pStyle w:val="Heading1"/>
              <w:numPr>
                <w:ilvl w:val="0"/>
                <w:numId w:val="177"/>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Decyzje podjęte w ten sposób przez Przewodniczącego Komitetu przedkładane są Zgromadzeniu do zatwierdzenia na jego następnej sesji.</w:t>
            </w:r>
          </w:p>
        </w:tc>
        <w:tc>
          <w:tcPr>
            <w:tcW w:w="4462" w:type="dxa"/>
          </w:tcPr>
          <w:p w:rsidRPr="005A51AA" w:rsidR="002247F8" w:rsidP="00A20B1A" w:rsidRDefault="002247F8" w14:paraId="5C03683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755AA3" w14:textId="77777777">
        <w:tc>
          <w:tcPr>
            <w:tcW w:w="4462" w:type="dxa"/>
          </w:tcPr>
          <w:p w:rsidRPr="005A51AA" w:rsidR="002247F8" w:rsidP="002247F8" w:rsidRDefault="002247F8" w14:paraId="1AE3448E" w14:textId="77777777">
            <w:pPr>
              <w:rPr>
                <w:rFonts w:asciiTheme="minorHAnsi" w:hAnsiTheme="minorHAnsi" w:cstheme="minorHAnsi"/>
                <w:sz w:val="28"/>
                <w:szCs w:val="28"/>
                <w:lang w:val="en-GB"/>
              </w:rPr>
            </w:pPr>
          </w:p>
        </w:tc>
        <w:tc>
          <w:tcPr>
            <w:tcW w:w="4462" w:type="dxa"/>
          </w:tcPr>
          <w:p w:rsidRPr="005A51AA" w:rsidR="002247F8" w:rsidP="00A20B1A" w:rsidRDefault="002247F8" w14:paraId="1BC9CACA" w14:textId="77777777">
            <w:pPr>
              <w:jc w:val="left"/>
              <w:rPr>
                <w:rFonts w:asciiTheme="minorHAnsi" w:hAnsiTheme="minorHAnsi" w:cstheme="minorHAnsi"/>
                <w:sz w:val="28"/>
                <w:szCs w:val="28"/>
                <w:lang w:val="en-GB"/>
              </w:rPr>
            </w:pPr>
          </w:p>
        </w:tc>
      </w:tr>
      <w:tr w:rsidRPr="005A51AA" w:rsidR="002247F8" w:rsidTr="00080033" w14:paraId="73E2F149" w14:textId="77777777">
        <w:tc>
          <w:tcPr>
            <w:tcW w:w="4462" w:type="dxa"/>
          </w:tcPr>
          <w:p w:rsidRPr="005A51AA" w:rsidR="002247F8" w:rsidP="002247F8" w:rsidRDefault="002247F8" w14:paraId="5C22DBF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90 – Tryb pilny na poziomie Prezydium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"PILNY TRYB: na poziomie Prezydium" \t "90"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05E11F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66B7EB0" w14:textId="77777777">
        <w:tc>
          <w:tcPr>
            <w:tcW w:w="4462" w:type="dxa"/>
          </w:tcPr>
          <w:p w:rsidRPr="005A51AA" w:rsidR="002247F8" w:rsidP="002247F8" w:rsidRDefault="002247F8" w14:paraId="644F7A33" w14:textId="4B07E7A0">
            <w:pPr>
              <w:pStyle w:val="Heading1"/>
              <w:numPr>
                <w:ilvl w:val="0"/>
                <w:numId w:val="179"/>
              </w:numPr>
              <w:tabs>
                <w:tab w:val="left" w:pos="567"/>
              </w:tabs>
              <w:ind w:left="0" w:firstLine="0"/>
              <w:outlineLvl w:val="0"/>
              <w:rPr>
                <w:rFonts w:asciiTheme="minorHAnsi" w:hAnsiTheme="minorHAnsi" w:cstheme="minorHAnsi"/>
                <w:sz w:val="28"/>
                <w:szCs w:val="28"/>
              </w:rPr>
            </w:pPr>
            <w:r>
              <w:rPr>
                <w:rFonts w:asciiTheme="minorHAnsi" w:hAnsiTheme="minorHAnsi"/>
                <w:sz w:val="28"/>
              </w:rPr>
              <w:t>Jeżeli Prezydium bezwzględnie musi przyjąć decyzję w terminie uniemożliwiającym oczekiwanie na jego następne posiedzenie, a</w:t>
            </w:r>
            <w:r w:rsidR="00BB6608">
              <w:rPr>
                <w:rFonts w:asciiTheme="minorHAnsi" w:hAnsiTheme="minorHAnsi"/>
                <w:sz w:val="28"/>
              </w:rPr>
              <w:t> </w:t>
            </w:r>
            <w:r>
              <w:rPr>
                <w:rFonts w:asciiTheme="minorHAnsi" w:hAnsiTheme="minorHAnsi"/>
                <w:sz w:val="28"/>
              </w:rPr>
              <w:t>zastosowanie procedury pisemnej nie jest możliwe, Przewodniczący Komitetu może niezwłocznie przyjąć wszelkie niezbędne środki w celu zapewnienia prawidłowego funkcjonowania Komitetu.</w:t>
            </w:r>
          </w:p>
        </w:tc>
        <w:tc>
          <w:tcPr>
            <w:tcW w:w="4462" w:type="dxa"/>
          </w:tcPr>
          <w:p w:rsidRPr="005A51AA" w:rsidR="002247F8" w:rsidP="00A20B1A" w:rsidRDefault="002247F8" w14:paraId="580FD9F5"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73296744" w14:textId="77777777">
            <w:pPr>
              <w:jc w:val="left"/>
              <w:rPr>
                <w:rFonts w:asciiTheme="minorHAnsi" w:hAnsiTheme="minorHAnsi" w:cstheme="minorHAnsi"/>
                <w:sz w:val="28"/>
                <w:szCs w:val="28"/>
                <w:lang w:val="en-GB"/>
              </w:rPr>
            </w:pPr>
          </w:p>
        </w:tc>
      </w:tr>
      <w:tr w:rsidRPr="005A51AA" w:rsidR="002247F8" w:rsidTr="00080033" w14:paraId="2050C1F2" w14:textId="77777777">
        <w:tc>
          <w:tcPr>
            <w:tcW w:w="4462" w:type="dxa"/>
          </w:tcPr>
          <w:p w:rsidRPr="005A51AA" w:rsidR="002247F8" w:rsidP="002247F8" w:rsidRDefault="002247F8" w14:paraId="34E7D777" w14:textId="09CE76F0">
            <w:pPr>
              <w:widowControl w:val="0"/>
              <w:adjustRightInd w:val="0"/>
              <w:snapToGrid w:val="0"/>
              <w:rPr>
                <w:rFonts w:asciiTheme="minorHAnsi" w:hAnsiTheme="minorHAnsi" w:cstheme="minorHAnsi"/>
                <w:sz w:val="28"/>
                <w:szCs w:val="28"/>
              </w:rPr>
            </w:pPr>
            <w:r>
              <w:rPr>
                <w:rFonts w:asciiTheme="minorHAnsi" w:hAnsiTheme="minorHAnsi"/>
                <w:sz w:val="28"/>
              </w:rPr>
              <w:t>Informuje członków Prezydium o</w:t>
            </w:r>
            <w:r w:rsidR="00BB6608">
              <w:rPr>
                <w:rFonts w:asciiTheme="minorHAnsi" w:hAnsiTheme="minorHAnsi"/>
                <w:sz w:val="28"/>
              </w:rPr>
              <w:t> </w:t>
            </w:r>
            <w:r>
              <w:rPr>
                <w:rFonts w:asciiTheme="minorHAnsi" w:hAnsiTheme="minorHAnsi"/>
                <w:sz w:val="28"/>
              </w:rPr>
              <w:t>podjętych działaniach.</w:t>
            </w:r>
          </w:p>
        </w:tc>
        <w:tc>
          <w:tcPr>
            <w:tcW w:w="4462" w:type="dxa"/>
          </w:tcPr>
          <w:p w:rsidRPr="005A51AA" w:rsidR="002247F8" w:rsidP="00A20B1A" w:rsidRDefault="002247F8" w14:paraId="3D41CC8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534891" w14:textId="77777777">
        <w:tc>
          <w:tcPr>
            <w:tcW w:w="4462" w:type="dxa"/>
          </w:tcPr>
          <w:p w:rsidRPr="005A51AA" w:rsidR="002247F8" w:rsidP="002247F8" w:rsidRDefault="002247F8" w14:paraId="552D2566" w14:textId="77777777">
            <w:pPr>
              <w:pStyle w:val="Heading1"/>
              <w:numPr>
                <w:ilvl w:val="0"/>
                <w:numId w:val="179"/>
              </w:numPr>
              <w:tabs>
                <w:tab w:val="left" w:pos="567"/>
              </w:tabs>
              <w:ind w:left="0" w:firstLine="0"/>
              <w:outlineLvl w:val="0"/>
              <w:rPr>
                <w:rFonts w:asciiTheme="minorHAnsi" w:hAnsiTheme="minorHAnsi" w:cstheme="minorHAnsi"/>
                <w:sz w:val="28"/>
                <w:szCs w:val="28"/>
              </w:rPr>
            </w:pPr>
            <w:r>
              <w:rPr>
                <w:rFonts w:asciiTheme="minorHAnsi" w:hAnsiTheme="minorHAnsi"/>
                <w:sz w:val="28"/>
              </w:rPr>
              <w:t>Decyzje podjęte w ten sposób przez Przewodniczącego Komitetu są przedkładane Prezydium do zatwierdzenia na jego następnym posiedzeniu.</w:t>
            </w:r>
          </w:p>
        </w:tc>
        <w:tc>
          <w:tcPr>
            <w:tcW w:w="4462" w:type="dxa"/>
          </w:tcPr>
          <w:p w:rsidRPr="005A51AA" w:rsidR="002247F8" w:rsidP="00A20B1A" w:rsidRDefault="002247F8" w14:paraId="400094A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5B97937" w14:textId="77777777">
        <w:tc>
          <w:tcPr>
            <w:tcW w:w="4462" w:type="dxa"/>
          </w:tcPr>
          <w:p w:rsidRPr="005A51AA" w:rsidR="002247F8" w:rsidP="002247F8" w:rsidRDefault="002247F8" w14:paraId="2313DF95" w14:textId="77777777">
            <w:pPr>
              <w:rPr>
                <w:rFonts w:asciiTheme="minorHAnsi" w:hAnsiTheme="minorHAnsi" w:cstheme="minorHAnsi"/>
                <w:sz w:val="28"/>
                <w:szCs w:val="28"/>
                <w:lang w:val="en-GB"/>
              </w:rPr>
            </w:pPr>
          </w:p>
        </w:tc>
        <w:tc>
          <w:tcPr>
            <w:tcW w:w="4462" w:type="dxa"/>
          </w:tcPr>
          <w:p w:rsidRPr="005A51AA" w:rsidR="002247F8" w:rsidP="00A20B1A" w:rsidRDefault="002247F8" w14:paraId="4C75292D" w14:textId="77777777">
            <w:pPr>
              <w:jc w:val="left"/>
              <w:rPr>
                <w:rFonts w:asciiTheme="minorHAnsi" w:hAnsiTheme="minorHAnsi" w:cstheme="minorHAnsi"/>
                <w:sz w:val="28"/>
                <w:szCs w:val="28"/>
                <w:lang w:val="en-GB"/>
              </w:rPr>
            </w:pPr>
          </w:p>
        </w:tc>
      </w:tr>
      <w:tr w:rsidRPr="005A51AA" w:rsidR="002247F8" w:rsidTr="00080033" w14:paraId="5C5D92CA" w14:textId="77777777">
        <w:tc>
          <w:tcPr>
            <w:tcW w:w="4462" w:type="dxa"/>
          </w:tcPr>
          <w:p w:rsidRPr="005A51AA" w:rsidR="002247F8" w:rsidP="00700511" w:rsidRDefault="002247F8" w14:paraId="776C12F6" w14:textId="77777777">
            <w:pPr>
              <w:keepNext/>
              <w:keepLines/>
              <w:suppressAutoHyphens/>
              <w:adjustRightInd w:val="0"/>
              <w:snapToGrid w:val="0"/>
              <w:jc w:val="center"/>
              <w:rPr>
                <w:rFonts w:asciiTheme="minorHAnsi" w:hAnsiTheme="minorHAnsi" w:cstheme="minorHAnsi"/>
                <w:b/>
                <w:sz w:val="28"/>
                <w:szCs w:val="28"/>
              </w:rPr>
            </w:pPr>
            <w:r>
              <w:rPr>
                <w:rFonts w:asciiTheme="minorHAnsi" w:hAnsiTheme="minorHAnsi"/>
                <w:b/>
                <w:sz w:val="28"/>
              </w:rPr>
              <w:t>Artykuł 91 – Tryb pilny na poziomie sekcji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"PILNY TRYB: na poziomie sekcji" \t "91"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"SEKCJE: tryb pilny" \t "91" \b </w:instrText>
            </w:r>
            <w:r w:rsidRPr="005A51AA">
              <w:rPr>
                <w:rFonts w:asciiTheme="minorHAnsi" w:hAnsiTheme="minorHAnsi" w:cstheme="minorHAnsi"/>
                <w:sz w:val="28"/>
              </w:rPr>
              <w:fldChar w:fldCharType="end"/>
            </w:r>
          </w:p>
        </w:tc>
        <w:tc>
          <w:tcPr>
            <w:tcW w:w="4462" w:type="dxa"/>
          </w:tcPr>
          <w:p w:rsidRPr="005A51AA" w:rsidR="002247F8" w:rsidP="00700511" w:rsidRDefault="002247F8" w14:paraId="08205B5C" w14:textId="77777777">
            <w:pPr>
              <w:keepNext/>
              <w:keepLines/>
              <w:suppressAutoHyphens/>
              <w:adjustRightInd w:val="0"/>
              <w:snapToGrid w:val="0"/>
              <w:jc w:val="left"/>
              <w:rPr>
                <w:rFonts w:asciiTheme="minorHAnsi" w:hAnsiTheme="minorHAnsi" w:cstheme="minorHAnsi"/>
                <w:b/>
                <w:sz w:val="28"/>
                <w:szCs w:val="28"/>
                <w:lang w:val="en-GB"/>
              </w:rPr>
            </w:pPr>
          </w:p>
        </w:tc>
      </w:tr>
      <w:tr w:rsidRPr="005A51AA" w:rsidR="002247F8" w:rsidTr="00080033" w14:paraId="7F4B79BE" w14:textId="77777777">
        <w:tc>
          <w:tcPr>
            <w:tcW w:w="4462" w:type="dxa"/>
          </w:tcPr>
          <w:p w:rsidRPr="005A51AA" w:rsidR="002247F8" w:rsidP="002247F8" w:rsidRDefault="002247F8" w14:paraId="0CD53C55" w14:textId="77777777">
            <w:pPr>
              <w:pStyle w:val="Heading1"/>
              <w:numPr>
                <w:ilvl w:val="0"/>
                <w:numId w:val="180"/>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Jeżeli pilny charakter sprawy wynika z terminu wyznaczonego sekcji na sporządzenie opinii, to jej </w:t>
            </w:r>
            <w:r>
              <w:rPr>
                <w:rFonts w:asciiTheme="minorHAnsi" w:hAnsiTheme="minorHAnsi"/>
                <w:sz w:val="28"/>
              </w:rPr>
              <w:lastRenderedPageBreak/>
              <w:t xml:space="preserve">przewodniczący za zgodą wszystkich trzech przewodniczących Grup organizuje jej prace w drodze odstępstwa od przepisów niniejszego regulaminu wewnętrznego w zakresie organizacji prac sekcji. </w:t>
            </w:r>
          </w:p>
        </w:tc>
        <w:tc>
          <w:tcPr>
            <w:tcW w:w="4462" w:type="dxa"/>
          </w:tcPr>
          <w:p w:rsidRPr="005A51AA" w:rsidR="002247F8" w:rsidP="00A20B1A" w:rsidRDefault="002247F8" w14:paraId="6B78406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4967FC9" w14:textId="77777777">
        <w:tc>
          <w:tcPr>
            <w:tcW w:w="4462" w:type="dxa"/>
          </w:tcPr>
          <w:p w:rsidRPr="005A51AA" w:rsidR="002247F8" w:rsidP="002247F8" w:rsidRDefault="002247F8" w14:paraId="0D8A756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Tryb pilny na poziomie sekcji może również mieć zastosowanie do przyjmowania raportów z oceny, raportów informacyjnych lub rezolucji dotyczących aktualnych zagadnień, jeżeli przewodniczący sekcji uzna, że nie należy czekać do kolejnego posiedzenia. </w:t>
            </w:r>
          </w:p>
        </w:tc>
        <w:tc>
          <w:tcPr>
            <w:tcW w:w="4462" w:type="dxa"/>
          </w:tcPr>
          <w:p w:rsidRPr="005A51AA" w:rsidR="002247F8" w:rsidP="00A20B1A" w:rsidRDefault="002247F8" w14:paraId="13C76C6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DC8716" w14:textId="77777777">
        <w:tc>
          <w:tcPr>
            <w:tcW w:w="4462" w:type="dxa"/>
          </w:tcPr>
          <w:p w:rsidRPr="005A51AA" w:rsidR="002247F8" w:rsidP="002247F8" w:rsidRDefault="002247F8" w14:paraId="7CB13016" w14:textId="5D88479A">
            <w:pPr>
              <w:widowControl w:val="0"/>
              <w:adjustRightInd w:val="0"/>
              <w:snapToGrid w:val="0"/>
              <w:rPr>
                <w:rFonts w:asciiTheme="minorHAnsi" w:hAnsiTheme="minorHAnsi" w:cstheme="minorHAnsi"/>
                <w:sz w:val="28"/>
                <w:szCs w:val="28"/>
              </w:rPr>
            </w:pPr>
            <w:r>
              <w:rPr>
                <w:rFonts w:asciiTheme="minorHAnsi" w:hAnsiTheme="minorHAnsi"/>
                <w:sz w:val="28"/>
              </w:rPr>
              <w:t>Przewodniczący sekcji informuje o</w:t>
            </w:r>
            <w:r w:rsidR="00BB6608">
              <w:rPr>
                <w:rFonts w:asciiTheme="minorHAnsi" w:hAnsiTheme="minorHAnsi"/>
                <w:sz w:val="28"/>
              </w:rPr>
              <w:t> </w:t>
            </w:r>
            <w:r>
              <w:rPr>
                <w:rFonts w:asciiTheme="minorHAnsi" w:hAnsiTheme="minorHAnsi"/>
                <w:sz w:val="28"/>
              </w:rPr>
              <w:t>tym członków jej prezydium.</w:t>
            </w:r>
          </w:p>
        </w:tc>
        <w:tc>
          <w:tcPr>
            <w:tcW w:w="4462" w:type="dxa"/>
          </w:tcPr>
          <w:p w:rsidRPr="005A51AA" w:rsidR="002247F8" w:rsidP="00A20B1A" w:rsidRDefault="002247F8" w14:paraId="348EB5A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52AE06B" w14:textId="77777777">
        <w:tc>
          <w:tcPr>
            <w:tcW w:w="4462" w:type="dxa"/>
          </w:tcPr>
          <w:p w:rsidRPr="005A51AA" w:rsidR="002247F8" w:rsidP="002247F8" w:rsidRDefault="002247F8" w14:paraId="64373DA4" w14:textId="77777777">
            <w:pPr>
              <w:pStyle w:val="Heading1"/>
              <w:numPr>
                <w:ilvl w:val="0"/>
                <w:numId w:val="180"/>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Zainteresowana sekcja na swym kolejnym posiedzeniu zatwierdza działania podjęte w trybie pilnym przez jej przewodniczącego. </w:t>
            </w:r>
          </w:p>
        </w:tc>
        <w:tc>
          <w:tcPr>
            <w:tcW w:w="4462" w:type="dxa"/>
          </w:tcPr>
          <w:p w:rsidRPr="005A51AA" w:rsidR="002247F8" w:rsidP="00A20B1A" w:rsidRDefault="002247F8" w14:paraId="3644B6F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E654732" w14:textId="77777777">
        <w:tc>
          <w:tcPr>
            <w:tcW w:w="4462" w:type="dxa"/>
          </w:tcPr>
          <w:p w:rsidRPr="005A51AA" w:rsidR="002247F8" w:rsidP="002247F8" w:rsidRDefault="002247F8" w14:paraId="58F02A6F" w14:textId="77777777">
            <w:pPr>
              <w:widowControl w:val="0"/>
              <w:adjustRightInd w:val="0"/>
              <w:snapToGrid w:val="0"/>
              <w:rPr>
                <w:rFonts w:asciiTheme="minorHAnsi" w:hAnsiTheme="minorHAnsi" w:cstheme="minorHAnsi"/>
                <w:sz w:val="28"/>
                <w:szCs w:val="28"/>
              </w:rPr>
            </w:pPr>
            <w:r>
              <w:rPr>
                <w:rFonts w:asciiTheme="minorHAnsi" w:hAnsiTheme="minorHAnsi"/>
                <w:sz w:val="28"/>
              </w:rPr>
              <w:t>Przewodniczący sekcji może zdecydować, by zatwierdzenie zgłoszona przez niego propozycji miało miejsce w formie pisemnej przed kolejnym posiedzeniem sekcji. W takim przypadku ustala on termin udzielenia odpowiedzi. Propozycję zatwierdza się większością mającą zwykle zastosowanie przy podejmowaniu decyzji w ramach sekcji.</w:t>
            </w:r>
          </w:p>
        </w:tc>
        <w:tc>
          <w:tcPr>
            <w:tcW w:w="4462" w:type="dxa"/>
          </w:tcPr>
          <w:p w:rsidRPr="005A51AA" w:rsidR="002247F8" w:rsidP="00A20B1A" w:rsidRDefault="002247F8" w14:paraId="1098BBB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0EB1D0" w14:textId="77777777">
        <w:tc>
          <w:tcPr>
            <w:tcW w:w="4462" w:type="dxa"/>
          </w:tcPr>
          <w:p w:rsidRPr="005A51AA" w:rsidR="002247F8" w:rsidP="002247F8" w:rsidRDefault="002247F8" w14:paraId="1E693776" w14:textId="77777777">
            <w:pPr>
              <w:pStyle w:val="Heading1"/>
              <w:numPr>
                <w:ilvl w:val="0"/>
                <w:numId w:val="180"/>
              </w:numPr>
              <w:tabs>
                <w:tab w:val="left" w:pos="567"/>
              </w:tabs>
              <w:ind w:left="0" w:firstLine="0"/>
              <w:outlineLvl w:val="0"/>
              <w:rPr>
                <w:rFonts w:asciiTheme="minorHAnsi" w:hAnsiTheme="minorHAnsi" w:cstheme="minorHAnsi"/>
                <w:sz w:val="28"/>
                <w:szCs w:val="28"/>
              </w:rPr>
            </w:pPr>
            <w:r>
              <w:rPr>
                <w:rFonts w:asciiTheme="minorHAnsi" w:hAnsiTheme="minorHAnsi"/>
                <w:sz w:val="28"/>
              </w:rPr>
              <w:t>Przepisy niniejszego artykułu mają również zastosowanie do CCMI.</w:t>
            </w:r>
          </w:p>
        </w:tc>
        <w:tc>
          <w:tcPr>
            <w:tcW w:w="4462" w:type="dxa"/>
          </w:tcPr>
          <w:p w:rsidRPr="005A51AA" w:rsidR="002247F8" w:rsidP="00A20B1A" w:rsidRDefault="002247F8" w14:paraId="45816BB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217263" w14:textId="77777777">
        <w:tc>
          <w:tcPr>
            <w:tcW w:w="4462" w:type="dxa"/>
          </w:tcPr>
          <w:p w:rsidRPr="005A51AA" w:rsidR="002247F8" w:rsidP="002247F8" w:rsidRDefault="002247F8" w14:paraId="7BC839F9"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4B64F54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226E9B" w14:textId="77777777">
        <w:tc>
          <w:tcPr>
            <w:tcW w:w="4462" w:type="dxa"/>
          </w:tcPr>
          <w:p w:rsidRPr="005A51AA" w:rsidR="002247F8" w:rsidP="002247F8" w:rsidRDefault="002247F8" w14:paraId="4D2E2D8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II</w:t>
            </w:r>
            <w:r w:rsidRPr="005A51AA">
              <w:rPr>
                <w:sz w:val="28"/>
              </w:rPr>
              <w:fldChar w:fldCharType="begin"/>
            </w:r>
            <w:r w:rsidRPr="005A51AA">
              <w:rPr>
                <w:sz w:val="28"/>
              </w:rPr>
              <w:instrText xml:space="preserve"> TC "</w:instrText>
            </w:r>
            <w:bookmarkStart w:name="_Toc192238830" w:id="51"/>
            <w:r w:rsidRPr="005A51AA">
              <w:rPr>
                <w:sz w:val="28"/>
              </w:rPr>
              <w:instrText>Rozdział II Procedury dotyczące członków</w:instrText>
            </w:r>
            <w:bookmarkEnd w:id="51"/>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F94C3A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EDE5FA1" w14:textId="77777777">
        <w:tc>
          <w:tcPr>
            <w:tcW w:w="4462" w:type="dxa"/>
          </w:tcPr>
          <w:p w:rsidRPr="005A51AA" w:rsidR="002247F8" w:rsidP="002247F8" w:rsidRDefault="002247F8" w14:paraId="08F9E5E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PROCEDURY DOTYCZĄCE CZŁONKÓW</w:t>
            </w:r>
          </w:p>
        </w:tc>
        <w:tc>
          <w:tcPr>
            <w:tcW w:w="4462" w:type="dxa"/>
          </w:tcPr>
          <w:p w:rsidRPr="005A51AA" w:rsidR="002247F8" w:rsidP="00A20B1A" w:rsidRDefault="002247F8" w14:paraId="75F4E41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50F2D5B" w14:textId="77777777">
        <w:tc>
          <w:tcPr>
            <w:tcW w:w="4462" w:type="dxa"/>
          </w:tcPr>
          <w:p w:rsidRPr="005A51AA" w:rsidR="002247F8" w:rsidP="002247F8" w:rsidRDefault="002247F8" w14:paraId="44077C4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E3792F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41B6CF8" w14:textId="77777777">
        <w:tc>
          <w:tcPr>
            <w:tcW w:w="4462" w:type="dxa"/>
          </w:tcPr>
          <w:p w:rsidRPr="005A51AA" w:rsidR="002247F8" w:rsidP="002247F8" w:rsidRDefault="002247F8" w14:paraId="124BEB7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92 – Wniosek o uchwalenie wotum nieufności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zastąpienie Przewodniczącego po przyjęciu wniosku o wotum nieufności" \t "92"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59584F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DBF830" w14:textId="77777777">
        <w:tc>
          <w:tcPr>
            <w:tcW w:w="4462" w:type="dxa"/>
          </w:tcPr>
          <w:p w:rsidRPr="005A51AA" w:rsidR="002247F8" w:rsidP="002247F8" w:rsidRDefault="002247F8" w14:paraId="3B30537D"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Na wniosek Prezydium, przyjęty głosami co najmniej trzech czwartych jego członków, lub na wniosek ponad połowy członków Komitetu – do Zgromadzenia można zgłosić wniosek o uchwalenie wotum nieufności wobec Przewodniczącego Komitetu.</w:t>
            </w:r>
          </w:p>
        </w:tc>
        <w:tc>
          <w:tcPr>
            <w:tcW w:w="4462" w:type="dxa"/>
          </w:tcPr>
          <w:p w:rsidRPr="005A51AA" w:rsidR="002247F8" w:rsidP="00A20B1A" w:rsidRDefault="002247F8" w14:paraId="47FFC3BE"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3A0527FD" w14:textId="77777777">
            <w:pPr>
              <w:jc w:val="left"/>
              <w:rPr>
                <w:rFonts w:asciiTheme="minorHAnsi" w:hAnsiTheme="minorHAnsi" w:cstheme="minorHAnsi"/>
                <w:sz w:val="28"/>
                <w:szCs w:val="28"/>
                <w:lang w:val="en-GB"/>
              </w:rPr>
            </w:pPr>
          </w:p>
        </w:tc>
      </w:tr>
      <w:tr w:rsidRPr="005A51AA" w:rsidR="002247F8" w:rsidTr="00080033" w14:paraId="4ECE5EF9" w14:textId="77777777">
        <w:tc>
          <w:tcPr>
            <w:tcW w:w="4462" w:type="dxa"/>
          </w:tcPr>
          <w:p w:rsidRPr="005A51AA" w:rsidR="002247F8" w:rsidP="002247F8" w:rsidRDefault="002247F8" w14:paraId="7BCD3D20"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W takim wypadku wniosek ten jest wpisywany jako punkt pierwszy porządku obrad następnej sesji plenarnej. </w:t>
            </w:r>
          </w:p>
        </w:tc>
        <w:tc>
          <w:tcPr>
            <w:tcW w:w="4462" w:type="dxa"/>
          </w:tcPr>
          <w:p w:rsidRPr="005A51AA" w:rsidR="002247F8" w:rsidP="00A20B1A" w:rsidRDefault="002247F8" w14:paraId="0BAEDFD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68C3CA9" w14:textId="77777777">
        <w:tc>
          <w:tcPr>
            <w:tcW w:w="4462" w:type="dxa"/>
          </w:tcPr>
          <w:p w:rsidRPr="005A51AA" w:rsidR="002247F8" w:rsidP="002247F8" w:rsidRDefault="002247F8" w14:paraId="5E1E59CF" w14:textId="77777777">
            <w:pPr>
              <w:widowControl w:val="0"/>
              <w:adjustRightInd w:val="0"/>
              <w:snapToGrid w:val="0"/>
              <w:rPr>
                <w:rFonts w:asciiTheme="minorHAnsi" w:hAnsiTheme="minorHAnsi" w:cstheme="minorHAnsi"/>
                <w:sz w:val="28"/>
                <w:szCs w:val="28"/>
              </w:rPr>
            </w:pPr>
            <w:r>
              <w:rPr>
                <w:rFonts w:asciiTheme="minorHAnsi" w:hAnsiTheme="minorHAnsi"/>
                <w:sz w:val="28"/>
              </w:rPr>
              <w:t>Gdy Zgromadzenie zajmuje się wnioskiem o uchwalenie wotum nieufności, przewodniczy mu wiceprzewodniczący odpowiedzialny za CAF.</w:t>
            </w:r>
          </w:p>
        </w:tc>
        <w:tc>
          <w:tcPr>
            <w:tcW w:w="4462" w:type="dxa"/>
          </w:tcPr>
          <w:p w:rsidRPr="005A51AA" w:rsidR="002247F8" w:rsidP="00A20B1A" w:rsidRDefault="002247F8" w14:paraId="4D6854DB" w14:textId="77777777">
            <w:pPr>
              <w:widowControl w:val="0"/>
              <w:adjustRightInd w:val="0"/>
              <w:snapToGrid w:val="0"/>
              <w:rPr>
                <w:rFonts w:asciiTheme="minorHAnsi" w:hAnsiTheme="minorHAnsi" w:cstheme="minorHAnsi"/>
                <w:sz w:val="28"/>
                <w:szCs w:val="28"/>
              </w:rPr>
            </w:pPr>
            <w:r>
              <w:rPr>
                <w:rFonts w:asciiTheme="minorHAnsi" w:hAnsiTheme="minorHAnsi"/>
                <w:sz w:val="28"/>
              </w:rPr>
              <w:t>Jeżeli wiceprzewodniczący odpowiedzialny za CAF jest nieobecny, sesji plenarnej przewodniczy wiceprzewodniczący odpowiedzialny za komunikację. W przypadku nieobecności obu wiceprzewodniczących zastępstwo pełni najstarszy członek Prezydium.</w:t>
            </w:r>
          </w:p>
        </w:tc>
      </w:tr>
      <w:tr w:rsidRPr="005A51AA" w:rsidR="002247F8" w:rsidTr="00080033" w14:paraId="0CC74C7C" w14:textId="77777777">
        <w:tc>
          <w:tcPr>
            <w:tcW w:w="4462" w:type="dxa"/>
          </w:tcPr>
          <w:p w:rsidRPr="005A51AA" w:rsidR="002247F8" w:rsidP="002247F8" w:rsidRDefault="002247F8" w14:paraId="3CFFF6D6" w14:textId="55038CFB">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Zgromadzenie podejmuje decyzję w tej sprawie w drodze </w:t>
            </w:r>
            <w:r>
              <w:rPr>
                <w:rFonts w:asciiTheme="minorHAnsi" w:hAnsiTheme="minorHAnsi"/>
                <w:sz w:val="28"/>
              </w:rPr>
              <w:lastRenderedPageBreak/>
              <w:t>tajnego głosowania i bez możliwości udzielania upoważnienia do głosowania, po wysłuchaniu, w</w:t>
            </w:r>
            <w:r w:rsidR="00BB6608">
              <w:rPr>
                <w:rFonts w:asciiTheme="minorHAnsi" w:hAnsiTheme="minorHAnsi"/>
                <w:sz w:val="28"/>
              </w:rPr>
              <w:t> </w:t>
            </w:r>
            <w:r>
              <w:rPr>
                <w:rFonts w:asciiTheme="minorHAnsi" w:hAnsiTheme="minorHAnsi"/>
                <w:sz w:val="28"/>
              </w:rPr>
              <w:t>kolejności, po jednym członku z</w:t>
            </w:r>
            <w:r w:rsidR="00BB6608">
              <w:rPr>
                <w:rFonts w:asciiTheme="minorHAnsi" w:hAnsiTheme="minorHAnsi"/>
                <w:sz w:val="28"/>
              </w:rPr>
              <w:t> </w:t>
            </w:r>
            <w:r>
              <w:rPr>
                <w:rFonts w:asciiTheme="minorHAnsi" w:hAnsiTheme="minorHAnsi"/>
                <w:sz w:val="28"/>
              </w:rPr>
              <w:t>każdej Grupy, członków kierownictwa, którzy chcą zabrać głos, w stosownych przypadkach przedstawiciela członków, którzy wystąpili z wnioskiem o uchwalenie wotum nieufności, a także, na zakończenie, Przewodniczącego Komitetu.</w:t>
            </w:r>
          </w:p>
        </w:tc>
        <w:tc>
          <w:tcPr>
            <w:tcW w:w="4462" w:type="dxa"/>
          </w:tcPr>
          <w:p w:rsidRPr="005A51AA" w:rsidR="002247F8" w:rsidP="00A20B1A" w:rsidRDefault="002247F8" w14:paraId="42AD48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75D648B" w14:textId="77777777">
        <w:tc>
          <w:tcPr>
            <w:tcW w:w="4462" w:type="dxa"/>
          </w:tcPr>
          <w:p w:rsidRPr="005A51AA" w:rsidR="002247F8" w:rsidP="002247F8" w:rsidRDefault="002247F8" w14:paraId="54CDF348" w14:textId="4F737959">
            <w:pPr>
              <w:widowControl w:val="0"/>
              <w:adjustRightInd w:val="0"/>
              <w:snapToGrid w:val="0"/>
              <w:rPr>
                <w:rFonts w:asciiTheme="minorHAnsi" w:hAnsiTheme="minorHAnsi" w:cstheme="minorHAnsi"/>
                <w:sz w:val="28"/>
                <w:szCs w:val="28"/>
              </w:rPr>
            </w:pPr>
            <w:r>
              <w:rPr>
                <w:rFonts w:asciiTheme="minorHAnsi" w:hAnsiTheme="minorHAnsi"/>
                <w:sz w:val="28"/>
              </w:rPr>
              <w:t>Zgromadzenie podejmuje decyzję w</w:t>
            </w:r>
            <w:r w:rsidR="00BB6608">
              <w:rPr>
                <w:rFonts w:asciiTheme="minorHAnsi" w:hAnsiTheme="minorHAnsi"/>
                <w:sz w:val="28"/>
              </w:rPr>
              <w:t> </w:t>
            </w:r>
            <w:r>
              <w:rPr>
                <w:rFonts w:asciiTheme="minorHAnsi" w:hAnsiTheme="minorHAnsi"/>
                <w:sz w:val="28"/>
              </w:rPr>
              <w:t>sprawie tego wniosku większością dwóch trzecich oddanych głosów stanowiącą większość jego członków.</w:t>
            </w:r>
          </w:p>
        </w:tc>
        <w:tc>
          <w:tcPr>
            <w:tcW w:w="4462" w:type="dxa"/>
          </w:tcPr>
          <w:p w:rsidRPr="005A51AA" w:rsidR="002247F8" w:rsidP="00A20B1A" w:rsidRDefault="002247F8" w14:paraId="7BFB00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01D3D6A" w14:textId="77777777">
        <w:tc>
          <w:tcPr>
            <w:tcW w:w="4462" w:type="dxa"/>
          </w:tcPr>
          <w:p w:rsidRPr="005A51AA" w:rsidR="002247F8" w:rsidP="002247F8" w:rsidRDefault="002247F8" w14:paraId="04E71A51" w14:textId="77777777">
            <w:pPr>
              <w:widowControl w:val="0"/>
              <w:adjustRightInd w:val="0"/>
              <w:snapToGrid w:val="0"/>
              <w:rPr>
                <w:rFonts w:asciiTheme="minorHAnsi" w:hAnsiTheme="minorHAnsi" w:cstheme="minorHAnsi"/>
                <w:sz w:val="28"/>
                <w:szCs w:val="28"/>
              </w:rPr>
            </w:pPr>
            <w:r>
              <w:rPr>
                <w:rFonts w:asciiTheme="minorHAnsi" w:hAnsiTheme="minorHAnsi"/>
                <w:sz w:val="28"/>
              </w:rPr>
              <w:t>W przeciwnym razie wniosek uznaje się za odrzucony.</w:t>
            </w:r>
          </w:p>
        </w:tc>
        <w:tc>
          <w:tcPr>
            <w:tcW w:w="4462" w:type="dxa"/>
          </w:tcPr>
          <w:p w:rsidRPr="005A51AA" w:rsidR="002247F8" w:rsidP="00A20B1A" w:rsidRDefault="002247F8" w14:paraId="30E945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937F724" w14:textId="77777777">
        <w:tc>
          <w:tcPr>
            <w:tcW w:w="4462" w:type="dxa"/>
          </w:tcPr>
          <w:p w:rsidRPr="005A51AA" w:rsidR="002247F8" w:rsidP="002247F8" w:rsidRDefault="002247F8" w14:paraId="7CC9B829"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Zgromadzenie natychmiast przystępuje do zastąpienia Przewodniczącego Komitetu członkiem należącym to tej samej Grupy co ustępujący Przewodniczący Komitetu.</w:t>
            </w:r>
          </w:p>
        </w:tc>
        <w:tc>
          <w:tcPr>
            <w:tcW w:w="4462" w:type="dxa"/>
          </w:tcPr>
          <w:p w:rsidRPr="005A51AA" w:rsidR="002247F8" w:rsidP="00A20B1A" w:rsidRDefault="002247F8" w14:paraId="61AB06F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DF42C5" w14:textId="77777777">
        <w:tc>
          <w:tcPr>
            <w:tcW w:w="4462" w:type="dxa"/>
          </w:tcPr>
          <w:p w:rsidRPr="005A51AA" w:rsidR="002247F8" w:rsidP="002247F8" w:rsidRDefault="002247F8" w14:paraId="73111B1C"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Zgromadzenie głosuje nad kandydatem zaproponowanym przez zainteresowaną Grupę. Jeżeli kandydat nie zostanie przyjęty, postępowanie zostaje zawieszone, by zainteresowana Grupa mogła zaproponować innych członków ze swojego grona do czasu wyboru </w:t>
            </w:r>
            <w:r>
              <w:rPr>
                <w:rFonts w:asciiTheme="minorHAnsi" w:hAnsiTheme="minorHAnsi"/>
                <w:sz w:val="28"/>
              </w:rPr>
              <w:lastRenderedPageBreak/>
              <w:t>jednego kandydata na Przewodniczącego Komitetu.</w:t>
            </w:r>
          </w:p>
        </w:tc>
        <w:tc>
          <w:tcPr>
            <w:tcW w:w="4462" w:type="dxa"/>
          </w:tcPr>
          <w:p w:rsidRPr="005A51AA" w:rsidR="002247F8" w:rsidP="00A20B1A" w:rsidRDefault="002247F8" w14:paraId="7249E4E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C201819" w14:textId="77777777">
        <w:tc>
          <w:tcPr>
            <w:tcW w:w="4462" w:type="dxa"/>
          </w:tcPr>
          <w:p w:rsidRPr="005A51AA" w:rsidR="002247F8" w:rsidP="00700511" w:rsidRDefault="002247F8" w14:paraId="6B1132BD" w14:textId="77777777">
            <w:pPr>
              <w:keepNext/>
              <w:keepLines/>
              <w:adjustRightInd w:val="0"/>
              <w:snapToGrid w:val="0"/>
              <w:rPr>
                <w:rFonts w:asciiTheme="minorHAnsi" w:hAnsiTheme="minorHAnsi" w:cstheme="minorHAnsi"/>
                <w:sz w:val="28"/>
                <w:szCs w:val="28"/>
              </w:rPr>
            </w:pPr>
            <w:r>
              <w:rPr>
                <w:rFonts w:asciiTheme="minorHAnsi" w:hAnsiTheme="minorHAnsi"/>
                <w:sz w:val="28"/>
              </w:rPr>
              <w:t>Zgromadzenie zostaje ponownie zwołane – o ile to możliwe, tego samego dnia – przez przewodniczącego tymczasowego.</w:t>
            </w:r>
          </w:p>
        </w:tc>
        <w:tc>
          <w:tcPr>
            <w:tcW w:w="4462" w:type="dxa"/>
          </w:tcPr>
          <w:p w:rsidRPr="005A51AA" w:rsidR="002247F8" w:rsidP="00700511" w:rsidRDefault="002247F8" w14:paraId="0DD47F30"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7F3DDEF7" w14:textId="77777777">
        <w:tc>
          <w:tcPr>
            <w:tcW w:w="4462" w:type="dxa"/>
          </w:tcPr>
          <w:p w:rsidRPr="005A51AA" w:rsidR="002247F8" w:rsidP="002247F8" w:rsidRDefault="002247F8" w14:paraId="664951BE"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Nowy Przewodniczący Komitetu zostaje wybrany na pozostałą część bieżącej kadencji. </w:t>
            </w:r>
          </w:p>
        </w:tc>
        <w:tc>
          <w:tcPr>
            <w:tcW w:w="4462" w:type="dxa"/>
          </w:tcPr>
          <w:p w:rsidRPr="005A51AA" w:rsidR="002247F8" w:rsidP="00A20B1A" w:rsidRDefault="002247F8" w14:paraId="25D1DDF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F78EF54" w14:textId="77777777">
        <w:tc>
          <w:tcPr>
            <w:tcW w:w="4462" w:type="dxa"/>
          </w:tcPr>
          <w:p w:rsidRPr="005A51AA" w:rsidR="002247F8" w:rsidP="002247F8" w:rsidRDefault="002247F8" w14:paraId="039FA27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E27948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71B5FDC" w14:textId="77777777">
        <w:tc>
          <w:tcPr>
            <w:tcW w:w="4462" w:type="dxa"/>
          </w:tcPr>
          <w:p w:rsidRPr="005A51AA" w:rsidR="002247F8" w:rsidP="00696511" w:rsidRDefault="002247F8" w14:paraId="0D825AE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93 – Utrata mandatu</w:t>
            </w:r>
          </w:p>
        </w:tc>
        <w:tc>
          <w:tcPr>
            <w:tcW w:w="4462" w:type="dxa"/>
          </w:tcPr>
          <w:p w:rsidRPr="005A51AA" w:rsidR="002247F8" w:rsidP="00696511" w:rsidRDefault="002247F8" w14:paraId="5CE5633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6667F8B" w14:textId="77777777">
        <w:tc>
          <w:tcPr>
            <w:tcW w:w="4462" w:type="dxa"/>
          </w:tcPr>
          <w:p w:rsidRPr="005A51AA" w:rsidR="002247F8" w:rsidP="00696511" w:rsidRDefault="002247F8" w14:paraId="20396DF0" w14:textId="77777777">
            <w:pPr>
              <w:pStyle w:val="Heading1"/>
              <w:keepNext/>
              <w:keepLines/>
              <w:numPr>
                <w:ilvl w:val="0"/>
                <w:numId w:val="182"/>
              </w:numPr>
              <w:tabs>
                <w:tab w:val="left" w:pos="567"/>
              </w:tabs>
              <w:ind w:left="0" w:firstLine="0"/>
              <w:outlineLvl w:val="0"/>
              <w:rPr>
                <w:rFonts w:asciiTheme="minorHAnsi" w:hAnsiTheme="minorHAnsi" w:cstheme="minorHAnsi"/>
                <w:sz w:val="28"/>
                <w:szCs w:val="28"/>
              </w:rPr>
            </w:pPr>
            <w:r>
              <w:rPr>
                <w:rFonts w:asciiTheme="minorHAnsi" w:hAnsiTheme="minorHAnsi"/>
                <w:sz w:val="28"/>
              </w:rPr>
              <w:t>Każdy członek Komitetu, który nie może wziąć udziału w sesji lub posiedzeniu, będąc o nich należycie powiadomiony, musi wcześniej poinformować o tym sekretariat swojej Grupy, który z kolei informuje przewodniczącego zainteresowanego organu.</w:t>
            </w:r>
          </w:p>
        </w:tc>
        <w:tc>
          <w:tcPr>
            <w:tcW w:w="4462" w:type="dxa"/>
          </w:tcPr>
          <w:p w:rsidRPr="005A51AA" w:rsidR="002247F8" w:rsidP="00696511" w:rsidRDefault="002247F8" w14:paraId="563B630F" w14:textId="77777777">
            <w:pPr>
              <w:pStyle w:val="Heading1"/>
              <w:keepNext/>
              <w:keepLines/>
              <w:numPr>
                <w:ilvl w:val="0"/>
                <w:numId w:val="0"/>
              </w:numPr>
              <w:jc w:val="left"/>
              <w:outlineLvl w:val="0"/>
              <w:rPr>
                <w:rFonts w:asciiTheme="minorHAnsi" w:hAnsiTheme="minorHAnsi" w:cstheme="minorHAnsi"/>
                <w:sz w:val="28"/>
                <w:szCs w:val="28"/>
                <w:lang w:val="en-GB"/>
              </w:rPr>
            </w:pPr>
          </w:p>
          <w:p w:rsidRPr="005A51AA" w:rsidR="002247F8" w:rsidP="00696511" w:rsidRDefault="002247F8" w14:paraId="3F540C3E" w14:textId="77777777">
            <w:pPr>
              <w:keepNext/>
              <w:keepLines/>
              <w:jc w:val="left"/>
              <w:rPr>
                <w:rFonts w:asciiTheme="minorHAnsi" w:hAnsiTheme="minorHAnsi" w:cstheme="minorHAnsi"/>
                <w:sz w:val="28"/>
                <w:szCs w:val="28"/>
                <w:lang w:val="en-GB"/>
              </w:rPr>
            </w:pPr>
          </w:p>
        </w:tc>
      </w:tr>
      <w:tr w:rsidRPr="005A51AA" w:rsidR="002247F8" w:rsidTr="00080033" w14:paraId="5ED5F356" w14:textId="77777777">
        <w:tc>
          <w:tcPr>
            <w:tcW w:w="4462" w:type="dxa"/>
          </w:tcPr>
          <w:p w:rsidRPr="005A51AA" w:rsidR="002247F8" w:rsidP="002247F8" w:rsidRDefault="002247F8" w14:paraId="7537A2E0" w14:textId="77777777">
            <w:pPr>
              <w:widowControl w:val="0"/>
              <w:adjustRightInd w:val="0"/>
              <w:snapToGrid w:val="0"/>
              <w:rPr>
                <w:rFonts w:asciiTheme="minorHAnsi" w:hAnsiTheme="minorHAnsi" w:cstheme="minorHAnsi"/>
                <w:sz w:val="28"/>
                <w:szCs w:val="28"/>
              </w:rPr>
            </w:pPr>
            <w:r>
              <w:rPr>
                <w:rFonts w:asciiTheme="minorHAnsi" w:hAnsiTheme="minorHAnsi"/>
                <w:sz w:val="28"/>
              </w:rPr>
              <w:t>Członkowie nienależący do żadnej Grupy informują bezpośrednio przewodniczącego danego organu.</w:t>
            </w:r>
          </w:p>
        </w:tc>
        <w:tc>
          <w:tcPr>
            <w:tcW w:w="4462" w:type="dxa"/>
          </w:tcPr>
          <w:p w:rsidRPr="005A51AA" w:rsidR="002247F8" w:rsidP="00A20B1A" w:rsidRDefault="002247F8" w14:paraId="727072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B6CE9ED" w14:textId="77777777">
        <w:tc>
          <w:tcPr>
            <w:tcW w:w="4462" w:type="dxa"/>
          </w:tcPr>
          <w:p w:rsidRPr="005A51AA" w:rsidR="002247F8" w:rsidP="002247F8" w:rsidRDefault="002247F8" w14:paraId="50E50461" w14:textId="7581046D">
            <w:pPr>
              <w:pStyle w:val="Heading1"/>
              <w:numPr>
                <w:ilvl w:val="0"/>
                <w:numId w:val="182"/>
              </w:numPr>
              <w:tabs>
                <w:tab w:val="left" w:pos="567"/>
              </w:tabs>
              <w:ind w:left="0" w:firstLine="0"/>
              <w:outlineLvl w:val="0"/>
              <w:rPr>
                <w:rFonts w:asciiTheme="minorHAnsi" w:hAnsiTheme="minorHAnsi" w:cstheme="minorHAnsi"/>
                <w:sz w:val="28"/>
                <w:szCs w:val="28"/>
              </w:rPr>
            </w:pPr>
            <w:r>
              <w:rPr>
                <w:rFonts w:asciiTheme="minorHAnsi" w:hAnsiTheme="minorHAnsi"/>
                <w:sz w:val="28"/>
              </w:rPr>
              <w:t>Jeżeli członek Komitetu jest nieobecny na więcej niż pięciu kolejnych sesjach plenarnych Zgromadzenia bez udzielenia pełnomocnictwa do głosowania innemu członkowi zgodnie z art. 84 i</w:t>
            </w:r>
            <w:r w:rsidR="00BB6608">
              <w:rPr>
                <w:rFonts w:asciiTheme="minorHAnsi" w:hAnsiTheme="minorHAnsi"/>
                <w:sz w:val="28"/>
              </w:rPr>
              <w:t> </w:t>
            </w:r>
            <w:r>
              <w:rPr>
                <w:rFonts w:asciiTheme="minorHAnsi" w:hAnsiTheme="minorHAnsi"/>
                <w:sz w:val="28"/>
              </w:rPr>
              <w:t xml:space="preserve">bez podania powodu uznanego za ważny, Przewodniczący Komitetu może, po naradzie z Prezydium i po wezwaniu tego członka do złożenia wyjaśnień dotyczących jego </w:t>
            </w:r>
            <w:r>
              <w:rPr>
                <w:rFonts w:asciiTheme="minorHAnsi" w:hAnsiTheme="minorHAnsi"/>
                <w:sz w:val="28"/>
              </w:rPr>
              <w:lastRenderedPageBreak/>
              <w:t>nieobecności, poprosić członka o</w:t>
            </w:r>
            <w:r w:rsidR="00BB6608">
              <w:rPr>
                <w:rFonts w:asciiTheme="minorHAnsi" w:hAnsiTheme="minorHAnsi"/>
                <w:sz w:val="28"/>
              </w:rPr>
              <w:t> </w:t>
            </w:r>
            <w:r>
              <w:rPr>
                <w:rFonts w:asciiTheme="minorHAnsi" w:hAnsiTheme="minorHAnsi"/>
                <w:sz w:val="28"/>
              </w:rPr>
              <w:t>złożenie rezygnacji zgodnie z art. 4 ust. 8 oraz w razie potrzeby zwrócić się do Rady z wnioskiem o podjęcie decyzji w sprawie stwierdzenia wygaśnięcia mandatu danego członka zgodnie z art. 4 ust. 9 niniejszego regulaminu wewnętrznego.</w:t>
            </w:r>
          </w:p>
        </w:tc>
        <w:tc>
          <w:tcPr>
            <w:tcW w:w="4462" w:type="dxa"/>
          </w:tcPr>
          <w:p w:rsidRPr="005A51AA" w:rsidR="002247F8" w:rsidP="00A20B1A" w:rsidRDefault="002247F8" w14:paraId="7CE5EAC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859DF7" w14:textId="77777777">
        <w:tc>
          <w:tcPr>
            <w:tcW w:w="4462" w:type="dxa"/>
          </w:tcPr>
          <w:p w:rsidRPr="005A51AA" w:rsidR="002247F8" w:rsidP="002247F8" w:rsidRDefault="002247F8" w14:paraId="3C56F8E6" w14:textId="45716A8A">
            <w:pPr>
              <w:pStyle w:val="Heading1"/>
              <w:numPr>
                <w:ilvl w:val="0"/>
                <w:numId w:val="182"/>
              </w:numPr>
              <w:tabs>
                <w:tab w:val="left" w:pos="567"/>
              </w:tabs>
              <w:ind w:left="0" w:firstLine="0"/>
              <w:outlineLvl w:val="0"/>
              <w:rPr>
                <w:rFonts w:asciiTheme="minorHAnsi" w:hAnsiTheme="minorHAnsi" w:cstheme="minorHAnsi"/>
                <w:sz w:val="28"/>
                <w:szCs w:val="28"/>
              </w:rPr>
            </w:pPr>
            <w:r>
              <w:rPr>
                <w:rFonts w:asciiTheme="minorHAnsi" w:hAnsiTheme="minorHAnsi"/>
                <w:sz w:val="28"/>
              </w:rPr>
              <w:t>Jeżeli członek sekcji lub CCMI jest nieobecny na więcej niż pięciu kolejnych posiedzeniach tego organu bez udzielenia pełnomocnictwa do głosowania innemu członkowi zgodnie z art. 84, bez udzielenia upoważnienia do reprezentowania innemu członkowi zgodnie z art. 85 i</w:t>
            </w:r>
            <w:r w:rsidR="00BB6608">
              <w:rPr>
                <w:rFonts w:asciiTheme="minorHAnsi" w:hAnsiTheme="minorHAnsi"/>
                <w:sz w:val="28"/>
              </w:rPr>
              <w:t> </w:t>
            </w:r>
            <w:r>
              <w:rPr>
                <w:rFonts w:asciiTheme="minorHAnsi" w:hAnsiTheme="minorHAnsi"/>
                <w:sz w:val="28"/>
              </w:rPr>
              <w:t>bez podania powodu uznanego za ważny, przewodniczący tego organu może, po wezwaniu członka do złożenia wyjaśnień dotyczących jego nieobecności, zwrócić się do niego z</w:t>
            </w:r>
            <w:r w:rsidR="00BB6608">
              <w:rPr>
                <w:rFonts w:asciiTheme="minorHAnsi" w:hAnsiTheme="minorHAnsi"/>
                <w:sz w:val="28"/>
              </w:rPr>
              <w:t> </w:t>
            </w:r>
            <w:r>
              <w:rPr>
                <w:rFonts w:asciiTheme="minorHAnsi" w:hAnsiTheme="minorHAnsi"/>
                <w:sz w:val="28"/>
              </w:rPr>
              <w:t>prośbą o rezygnację z członkostwa w</w:t>
            </w:r>
            <w:r w:rsidR="00BB6608">
              <w:rPr>
                <w:rFonts w:asciiTheme="minorHAnsi" w:hAnsiTheme="minorHAnsi"/>
                <w:sz w:val="28"/>
              </w:rPr>
              <w:t> </w:t>
            </w:r>
            <w:r>
              <w:rPr>
                <w:rFonts w:asciiTheme="minorHAnsi" w:hAnsiTheme="minorHAnsi"/>
                <w:sz w:val="28"/>
              </w:rPr>
              <w:t>danej sekcji lub w CCMI.</w:t>
            </w:r>
          </w:p>
        </w:tc>
        <w:tc>
          <w:tcPr>
            <w:tcW w:w="4462" w:type="dxa"/>
          </w:tcPr>
          <w:p w:rsidRPr="005A51AA" w:rsidR="002247F8" w:rsidP="00A20B1A" w:rsidRDefault="002247F8" w14:paraId="6F9754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F151C6" w14:textId="77777777">
        <w:tc>
          <w:tcPr>
            <w:tcW w:w="4462" w:type="dxa"/>
          </w:tcPr>
          <w:p w:rsidRPr="005A51AA" w:rsidR="002247F8" w:rsidP="002247F8" w:rsidRDefault="002247F8" w14:paraId="7009CF30" w14:textId="71654E91">
            <w:pPr>
              <w:widowControl w:val="0"/>
              <w:adjustRightInd w:val="0"/>
              <w:snapToGrid w:val="0"/>
              <w:rPr>
                <w:rFonts w:asciiTheme="minorHAnsi" w:hAnsiTheme="minorHAnsi" w:cstheme="minorHAnsi"/>
                <w:sz w:val="28"/>
                <w:szCs w:val="28"/>
              </w:rPr>
            </w:pPr>
            <w:r>
              <w:rPr>
                <w:rFonts w:asciiTheme="minorHAnsi" w:hAnsiTheme="minorHAnsi"/>
                <w:sz w:val="28"/>
              </w:rPr>
              <w:t>Przewodniczący sekcji powiadamia o</w:t>
            </w:r>
            <w:r w:rsidR="00BB6608">
              <w:rPr>
                <w:rFonts w:asciiTheme="minorHAnsi" w:hAnsiTheme="minorHAnsi"/>
                <w:sz w:val="28"/>
              </w:rPr>
              <w:t> </w:t>
            </w:r>
            <w:r>
              <w:rPr>
                <w:rFonts w:asciiTheme="minorHAnsi" w:hAnsiTheme="minorHAnsi"/>
                <w:sz w:val="28"/>
              </w:rPr>
              <w:t>tym Prezydium Komitetu i</w:t>
            </w:r>
            <w:r w:rsidR="00BB6608">
              <w:rPr>
                <w:rFonts w:asciiTheme="minorHAnsi" w:hAnsiTheme="minorHAnsi"/>
                <w:sz w:val="28"/>
              </w:rPr>
              <w:t> </w:t>
            </w:r>
            <w:r>
              <w:rPr>
                <w:rFonts w:asciiTheme="minorHAnsi" w:hAnsiTheme="minorHAnsi"/>
                <w:sz w:val="28"/>
              </w:rPr>
              <w:t>rozpoczyna procedurę zastąpienia zgodnie z art. 23 ust. 4 niniejszego regulaminu wewnętrznego.</w:t>
            </w:r>
          </w:p>
        </w:tc>
        <w:tc>
          <w:tcPr>
            <w:tcW w:w="4462" w:type="dxa"/>
          </w:tcPr>
          <w:p w:rsidRPr="005A51AA" w:rsidR="002247F8" w:rsidP="00A20B1A" w:rsidRDefault="002247F8" w14:paraId="435E69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F0CB7C3" w14:textId="77777777">
        <w:tc>
          <w:tcPr>
            <w:tcW w:w="4462" w:type="dxa"/>
          </w:tcPr>
          <w:p w:rsidRPr="005A51AA" w:rsidR="002247F8" w:rsidP="002247F8" w:rsidRDefault="002247F8" w14:paraId="1FDACCEF"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7F4A28D"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5A864580" w14:textId="77777777">
        <w:tc>
          <w:tcPr>
            <w:tcW w:w="4462" w:type="dxa"/>
          </w:tcPr>
          <w:p w:rsidRPr="005A51AA" w:rsidR="002247F8" w:rsidP="002247F8" w:rsidRDefault="002247F8" w14:paraId="55F2AB0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94 – Postępowanie dyscyplinarne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"POSTĘPOWANIE DYSCYPLINARNE" \t "94"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998EB4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C7031C8" w14:textId="77777777">
        <w:tc>
          <w:tcPr>
            <w:tcW w:w="4462" w:type="dxa"/>
          </w:tcPr>
          <w:p w:rsidRPr="005A51AA" w:rsidR="002247F8" w:rsidP="002247F8" w:rsidRDefault="002247F8" w14:paraId="6C25295F"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W przypadku naruszenia przez </w:t>
            </w:r>
            <w:r>
              <w:rPr>
                <w:rFonts w:asciiTheme="minorHAnsi" w:hAnsiTheme="minorHAnsi"/>
                <w:sz w:val="28"/>
              </w:rPr>
              <w:lastRenderedPageBreak/>
              <w:t>członka Komitetu, delegata, zastępcę lub doradcę norm etycznych, zasad lub standardów postępowania lub uchybienia obowiązkom określonym w niniejszym regulaminie wewnętrznym, kodeksie postępowania lub statucie członków zastosowanie ma postępowanie dyscyplinarne określone w części III kodeksu postępowania.</w:t>
            </w:r>
          </w:p>
        </w:tc>
        <w:tc>
          <w:tcPr>
            <w:tcW w:w="4462" w:type="dxa"/>
          </w:tcPr>
          <w:p w:rsidRPr="005A51AA" w:rsidR="002247F8" w:rsidP="00A20B1A" w:rsidRDefault="002247F8" w14:paraId="68B1149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FF3FC45" w14:textId="77777777">
        <w:tc>
          <w:tcPr>
            <w:tcW w:w="4462" w:type="dxa"/>
          </w:tcPr>
          <w:p w:rsidRPr="005A51AA" w:rsidR="002247F8" w:rsidP="002247F8" w:rsidRDefault="002247F8" w14:paraId="2732BDB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60A408D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1E9E39E" w14:textId="77777777">
        <w:tc>
          <w:tcPr>
            <w:tcW w:w="4462" w:type="dxa"/>
          </w:tcPr>
          <w:p w:rsidRPr="005A51AA" w:rsidR="002247F8" w:rsidP="002247F8" w:rsidRDefault="002247F8" w14:paraId="1E21A69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95 – Uchylenie immunitetu</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"UCHYLENIE IMMUNITETU" \t "95"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C00487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FF86CAA" w14:textId="77777777">
        <w:tc>
          <w:tcPr>
            <w:tcW w:w="4462" w:type="dxa"/>
          </w:tcPr>
          <w:p w:rsidRPr="005A51AA" w:rsidR="002247F8" w:rsidP="002247F8" w:rsidRDefault="002247F8" w14:paraId="04CDCFB6" w14:textId="77777777">
            <w:pPr>
              <w:widowControl w:val="0"/>
              <w:adjustRightInd w:val="0"/>
              <w:snapToGrid w:val="0"/>
              <w:rPr>
                <w:rFonts w:asciiTheme="minorHAnsi" w:hAnsiTheme="minorHAnsi" w:cstheme="minorHAnsi"/>
                <w:sz w:val="28"/>
                <w:szCs w:val="28"/>
              </w:rPr>
            </w:pPr>
            <w:r>
              <w:rPr>
                <w:rFonts w:asciiTheme="minorHAnsi" w:hAnsiTheme="minorHAnsi"/>
                <w:sz w:val="28"/>
              </w:rPr>
              <w:t>Wszelkie wnioski o uchylenie immunitetu członka Komitetu kierowane do Przewodniczącego Komitetu przez właściwy organ państwa członkowskiego są rozpatrywane zgodnie z procedurą ustanowioną w rozdziale IV statutu członków.</w:t>
            </w:r>
          </w:p>
        </w:tc>
        <w:tc>
          <w:tcPr>
            <w:tcW w:w="4462" w:type="dxa"/>
          </w:tcPr>
          <w:p w:rsidRPr="005A51AA" w:rsidR="002247F8" w:rsidP="00A20B1A" w:rsidRDefault="002247F8" w14:paraId="66A62C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BEB0F18" w14:textId="77777777">
        <w:tc>
          <w:tcPr>
            <w:tcW w:w="4462" w:type="dxa"/>
          </w:tcPr>
          <w:p w:rsidRPr="005A51AA" w:rsidR="002247F8" w:rsidP="002247F8" w:rsidRDefault="002247F8" w14:paraId="486D6929"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868149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E502EA5" w14:textId="77777777">
        <w:tc>
          <w:tcPr>
            <w:tcW w:w="4462" w:type="dxa"/>
          </w:tcPr>
          <w:p w:rsidRPr="005A51AA" w:rsidR="002247F8" w:rsidP="002247F8" w:rsidRDefault="002247F8" w14:paraId="43AED99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96 – Pomoc</w:t>
            </w:r>
            <w:r w:rsidRPr="005A51AA">
              <w:rPr>
                <w:sz w:val="28"/>
              </w:rPr>
              <w:fldChar w:fldCharType="begin"/>
            </w:r>
            <w:r w:rsidRPr="005A51AA">
              <w:rPr>
                <w:sz w:val="28"/>
              </w:rPr>
              <w:instrText xml:space="preserve"> XE "POMOC DLA CZŁONKÓW" \t "96"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"CZŁONKOWIE KOMITETU: pomoc" \t "96"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5DD855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23AD5D" w14:textId="77777777">
        <w:tc>
          <w:tcPr>
            <w:tcW w:w="4462" w:type="dxa"/>
          </w:tcPr>
          <w:p w:rsidRPr="005A51AA" w:rsidR="002247F8" w:rsidP="002247F8" w:rsidRDefault="002247F8" w14:paraId="251A4EF4" w14:textId="781B4855">
            <w:pPr>
              <w:pStyle w:val="Heading1"/>
              <w:numPr>
                <w:ilvl w:val="0"/>
                <w:numId w:val="296"/>
              </w:numPr>
              <w:tabs>
                <w:tab w:val="left" w:pos="567"/>
              </w:tabs>
              <w:outlineLvl w:val="0"/>
              <w:rPr>
                <w:rFonts w:asciiTheme="minorHAnsi" w:hAnsiTheme="minorHAnsi" w:cstheme="minorHAnsi"/>
                <w:sz w:val="28"/>
                <w:szCs w:val="28"/>
              </w:rPr>
            </w:pPr>
            <w:r>
              <w:rPr>
                <w:rFonts w:asciiTheme="minorHAnsi" w:hAnsiTheme="minorHAnsi"/>
                <w:sz w:val="28"/>
              </w:rPr>
              <w:t>Członkowie Komitetu mogą otrzymać pomoc przewidzianą przez Unię dla urzędników na mocy regulaminu pracowniczego urzędników Unii Europejskiej w</w:t>
            </w:r>
            <w:r w:rsidR="00BB6608">
              <w:rPr>
                <w:rFonts w:asciiTheme="minorHAnsi" w:hAnsiTheme="minorHAnsi"/>
                <w:sz w:val="28"/>
              </w:rPr>
              <w:t> </w:t>
            </w:r>
            <w:r>
              <w:rPr>
                <w:rFonts w:asciiTheme="minorHAnsi" w:hAnsiTheme="minorHAnsi"/>
                <w:sz w:val="28"/>
              </w:rPr>
              <w:t xml:space="preserve">przypadkach i na warunkach, </w:t>
            </w:r>
            <w:r>
              <w:rPr>
                <w:rFonts w:asciiTheme="minorHAnsi" w:hAnsiTheme="minorHAnsi"/>
                <w:sz w:val="28"/>
              </w:rPr>
              <w:lastRenderedPageBreak/>
              <w:t>o</w:t>
            </w:r>
            <w:r w:rsidR="00BB6608">
              <w:rPr>
                <w:rFonts w:asciiTheme="minorHAnsi" w:hAnsiTheme="minorHAnsi"/>
                <w:sz w:val="28"/>
              </w:rPr>
              <w:t> </w:t>
            </w:r>
            <w:r>
              <w:rPr>
                <w:rFonts w:asciiTheme="minorHAnsi" w:hAnsiTheme="minorHAnsi"/>
                <w:sz w:val="28"/>
              </w:rPr>
              <w:t>których mowa w tymże regulaminie.</w:t>
            </w:r>
          </w:p>
        </w:tc>
        <w:tc>
          <w:tcPr>
            <w:tcW w:w="4462" w:type="dxa"/>
          </w:tcPr>
          <w:p w:rsidRPr="005A51AA" w:rsidR="002247F8" w:rsidP="00A20B1A" w:rsidRDefault="002247F8" w14:paraId="7D53A66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2EDFF7C" w14:textId="77777777">
        <w:tc>
          <w:tcPr>
            <w:tcW w:w="4462" w:type="dxa"/>
          </w:tcPr>
          <w:p w:rsidRPr="005A51AA" w:rsidR="002247F8" w:rsidP="002247F8" w:rsidRDefault="002247F8" w14:paraId="2CBE8AA6" w14:textId="70419A68">
            <w:pPr>
              <w:pStyle w:val="Heading1"/>
              <w:numPr>
                <w:ilvl w:val="0"/>
                <w:numId w:val="296"/>
              </w:numPr>
              <w:tabs>
                <w:tab w:val="left" w:pos="567"/>
              </w:tabs>
              <w:outlineLvl w:val="0"/>
              <w:rPr>
                <w:rFonts w:asciiTheme="minorHAnsi" w:hAnsiTheme="minorHAnsi" w:cstheme="minorHAnsi"/>
                <w:sz w:val="28"/>
                <w:szCs w:val="28"/>
              </w:rPr>
            </w:pPr>
            <w:r>
              <w:rPr>
                <w:rFonts w:asciiTheme="minorHAnsi" w:hAnsiTheme="minorHAnsi"/>
                <w:sz w:val="28"/>
              </w:rPr>
              <w:t>Decyzję w sprawie wniosku o</w:t>
            </w:r>
            <w:r w:rsidR="00BB6608">
              <w:rPr>
                <w:rFonts w:asciiTheme="minorHAnsi" w:hAnsiTheme="minorHAnsi"/>
                <w:sz w:val="28"/>
              </w:rPr>
              <w:t> </w:t>
            </w:r>
            <w:r>
              <w:rPr>
                <w:rFonts w:asciiTheme="minorHAnsi" w:hAnsiTheme="minorHAnsi"/>
                <w:sz w:val="28"/>
              </w:rPr>
              <w:t>pomoc złożonego przez członka podejmuje Prezydium na wniosek Przewodniczącego Komitetu.</w:t>
            </w:r>
          </w:p>
        </w:tc>
        <w:tc>
          <w:tcPr>
            <w:tcW w:w="4462" w:type="dxa"/>
          </w:tcPr>
          <w:p w:rsidRPr="005A51AA" w:rsidR="002247F8" w:rsidP="00A20B1A" w:rsidRDefault="002247F8" w14:paraId="24D9CF2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326111" w14:textId="77777777">
        <w:tc>
          <w:tcPr>
            <w:tcW w:w="4462" w:type="dxa"/>
          </w:tcPr>
          <w:p w:rsidRPr="005A51AA" w:rsidR="002247F8" w:rsidP="002247F8" w:rsidRDefault="002247F8" w14:paraId="0F6F27D8" w14:textId="77777777">
            <w:pPr>
              <w:widowControl w:val="0"/>
              <w:adjustRightInd w:val="0"/>
              <w:snapToGrid w:val="0"/>
              <w:rPr>
                <w:rFonts w:asciiTheme="minorHAnsi" w:hAnsiTheme="minorHAnsi" w:cstheme="minorHAnsi"/>
                <w:sz w:val="28"/>
                <w:szCs w:val="28"/>
              </w:rPr>
            </w:pPr>
            <w:r>
              <w:rPr>
                <w:rFonts w:asciiTheme="minorHAnsi" w:hAnsiTheme="minorHAnsi"/>
                <w:sz w:val="28"/>
              </w:rPr>
              <w:t>Podejmuje ją ono po wysłuchaniu zainteresowanego członka.</w:t>
            </w:r>
          </w:p>
        </w:tc>
        <w:tc>
          <w:tcPr>
            <w:tcW w:w="4462" w:type="dxa"/>
          </w:tcPr>
          <w:p w:rsidRPr="005A51AA" w:rsidR="002247F8" w:rsidP="00A20B1A" w:rsidRDefault="002247F8" w14:paraId="36583D3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0A9AB9D" w14:textId="77777777">
        <w:tc>
          <w:tcPr>
            <w:tcW w:w="4462" w:type="dxa"/>
          </w:tcPr>
          <w:p w:rsidRPr="005A51AA" w:rsidR="002247F8" w:rsidP="002247F8" w:rsidRDefault="002247F8" w14:paraId="11C2B873" w14:textId="286B5CF4">
            <w:pPr>
              <w:pStyle w:val="Heading1"/>
              <w:numPr>
                <w:ilvl w:val="0"/>
                <w:numId w:val="296"/>
              </w:numPr>
              <w:tabs>
                <w:tab w:val="left" w:pos="567"/>
              </w:tabs>
              <w:outlineLvl w:val="0"/>
              <w:rPr>
                <w:rFonts w:asciiTheme="minorHAnsi" w:hAnsiTheme="minorHAnsi" w:cstheme="minorHAnsi"/>
                <w:sz w:val="28"/>
                <w:szCs w:val="28"/>
              </w:rPr>
            </w:pPr>
            <w:r>
              <w:rPr>
                <w:rFonts w:asciiTheme="minorHAnsi" w:hAnsiTheme="minorHAnsi"/>
                <w:sz w:val="28"/>
              </w:rPr>
              <w:t>Jeżeli członek zwracający się o</w:t>
            </w:r>
            <w:r w:rsidR="00BB6608">
              <w:rPr>
                <w:rFonts w:asciiTheme="minorHAnsi" w:hAnsiTheme="minorHAnsi"/>
                <w:sz w:val="28"/>
              </w:rPr>
              <w:t> </w:t>
            </w:r>
            <w:r>
              <w:rPr>
                <w:rFonts w:asciiTheme="minorHAnsi" w:hAnsiTheme="minorHAnsi"/>
                <w:sz w:val="28"/>
              </w:rPr>
              <w:t>pomoc jest członkiem Prezydium, nie bierze udziału w części posiedzenia Prezydium, gdy jest omawiana sprawa jego wniosku.</w:t>
            </w:r>
          </w:p>
        </w:tc>
        <w:tc>
          <w:tcPr>
            <w:tcW w:w="4462" w:type="dxa"/>
          </w:tcPr>
          <w:p w:rsidRPr="005A51AA" w:rsidR="002247F8" w:rsidP="00A20B1A" w:rsidRDefault="002247F8" w14:paraId="762ABD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7DB6651" w14:textId="77777777">
        <w:tc>
          <w:tcPr>
            <w:tcW w:w="4462" w:type="dxa"/>
          </w:tcPr>
          <w:p w:rsidRPr="005A51AA" w:rsidR="002247F8" w:rsidP="002247F8" w:rsidRDefault="002247F8" w14:paraId="68298E8F" w14:textId="77777777">
            <w:pPr>
              <w:widowControl w:val="0"/>
              <w:adjustRightInd w:val="0"/>
              <w:snapToGrid w:val="0"/>
              <w:rPr>
                <w:rFonts w:asciiTheme="minorHAnsi" w:hAnsiTheme="minorHAnsi" w:cstheme="minorHAnsi"/>
                <w:sz w:val="28"/>
                <w:szCs w:val="28"/>
              </w:rPr>
            </w:pPr>
            <w:r>
              <w:rPr>
                <w:rFonts w:asciiTheme="minorHAnsi" w:hAnsiTheme="minorHAnsi"/>
                <w:sz w:val="28"/>
              </w:rPr>
              <w:t>Ponadto jeżeli to Przewodniczący Komitetu zwraca się o pomoc, Prezydium podejmuje działanie na wniosek wiceprzewodniczącego odpowiedzialnego za CAF.</w:t>
            </w:r>
          </w:p>
        </w:tc>
        <w:tc>
          <w:tcPr>
            <w:tcW w:w="4462" w:type="dxa"/>
          </w:tcPr>
          <w:p w:rsidRPr="005A51AA" w:rsidR="002247F8" w:rsidP="00A20B1A" w:rsidRDefault="002247F8" w14:paraId="1D4EECB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3B110A" w14:textId="77777777">
        <w:tc>
          <w:tcPr>
            <w:tcW w:w="4462" w:type="dxa"/>
          </w:tcPr>
          <w:p w:rsidRPr="005A51AA" w:rsidR="002247F8" w:rsidP="002247F8" w:rsidRDefault="002247F8" w14:paraId="36F122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5BCDB8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0C008C" w14:textId="77777777">
        <w:tc>
          <w:tcPr>
            <w:tcW w:w="4462" w:type="dxa"/>
          </w:tcPr>
          <w:p w:rsidRPr="005A51AA" w:rsidR="002247F8" w:rsidP="002247F8" w:rsidRDefault="002247F8" w14:paraId="3B09A36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III</w:t>
            </w:r>
            <w:r w:rsidRPr="005A51AA">
              <w:rPr>
                <w:sz w:val="28"/>
              </w:rPr>
              <w:fldChar w:fldCharType="begin"/>
            </w:r>
            <w:r w:rsidRPr="005A51AA">
              <w:rPr>
                <w:sz w:val="28"/>
              </w:rPr>
              <w:instrText xml:space="preserve"> TC "</w:instrText>
            </w:r>
            <w:bookmarkStart w:name="_Toc192238831" w:id="52"/>
            <w:r w:rsidRPr="005A51AA">
              <w:rPr>
                <w:sz w:val="28"/>
              </w:rPr>
              <w:instrText>Rozdział III Publikacja i rozpowszechnianie tekstów Komitetu</w:instrText>
            </w:r>
            <w:bookmarkEnd w:id="52"/>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BCE2FC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3FE0847" w14:textId="77777777">
        <w:tc>
          <w:tcPr>
            <w:tcW w:w="4462" w:type="dxa"/>
          </w:tcPr>
          <w:p w:rsidRPr="005A51AA" w:rsidR="002247F8" w:rsidP="002247F8" w:rsidRDefault="002247F8" w14:paraId="577DBC1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PUBLIKACJA I ROZPOWSZECHNIANIE TEKSTÓW KOMITETU</w:t>
            </w:r>
          </w:p>
        </w:tc>
        <w:tc>
          <w:tcPr>
            <w:tcW w:w="4462" w:type="dxa"/>
          </w:tcPr>
          <w:p w:rsidRPr="005A51AA" w:rsidR="002247F8" w:rsidP="00A20B1A" w:rsidRDefault="002247F8" w14:paraId="0DA6D3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6B19969" w14:textId="77777777">
        <w:tc>
          <w:tcPr>
            <w:tcW w:w="4462" w:type="dxa"/>
          </w:tcPr>
          <w:p w:rsidRPr="005A51AA" w:rsidR="002247F8" w:rsidP="002247F8" w:rsidRDefault="002247F8" w14:paraId="539078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86F08C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D92351" w14:textId="77777777">
        <w:tc>
          <w:tcPr>
            <w:tcW w:w="4462" w:type="dxa"/>
          </w:tcPr>
          <w:p w:rsidRPr="005A51AA" w:rsidR="002247F8" w:rsidP="002247F8" w:rsidRDefault="002247F8" w14:paraId="66570B1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97 – Publikacja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"OPINIE: publikacja" \t "97"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"PUBLIKACJA" \t "97"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4504E5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8BC7A28" w14:textId="77777777">
        <w:tc>
          <w:tcPr>
            <w:tcW w:w="4462" w:type="dxa"/>
          </w:tcPr>
          <w:p w:rsidRPr="005A51AA" w:rsidR="002247F8" w:rsidP="002247F8" w:rsidRDefault="002247F8" w14:paraId="302C7C25" w14:textId="77777777">
            <w:pPr>
              <w:pStyle w:val="Heading1"/>
              <w:numPr>
                <w:ilvl w:val="0"/>
                <w:numId w:val="183"/>
              </w:numPr>
              <w:tabs>
                <w:tab w:val="left" w:pos="567"/>
              </w:tabs>
              <w:ind w:left="0" w:firstLine="0"/>
              <w:outlineLvl w:val="0"/>
              <w:rPr>
                <w:rFonts w:asciiTheme="minorHAnsi" w:hAnsiTheme="minorHAnsi" w:cstheme="minorHAnsi"/>
                <w:sz w:val="28"/>
                <w:szCs w:val="28"/>
              </w:rPr>
            </w:pPr>
            <w:r>
              <w:rPr>
                <w:rFonts w:asciiTheme="minorHAnsi" w:hAnsiTheme="minorHAnsi"/>
                <w:sz w:val="28"/>
              </w:rPr>
              <w:t>Komitet publikuje swoje opinie w Dzienniku Urzędowym Unii Europejskiej.</w:t>
            </w:r>
          </w:p>
        </w:tc>
        <w:tc>
          <w:tcPr>
            <w:tcW w:w="4462" w:type="dxa"/>
          </w:tcPr>
          <w:p w:rsidRPr="005A51AA" w:rsidR="002247F8" w:rsidP="00A20B1A" w:rsidRDefault="002247F8" w14:paraId="35A3673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2270709" w14:textId="77777777">
        <w:tc>
          <w:tcPr>
            <w:tcW w:w="4462" w:type="dxa"/>
          </w:tcPr>
          <w:p w:rsidRPr="005A51AA" w:rsidR="002247F8" w:rsidP="002247F8" w:rsidRDefault="002247F8" w14:paraId="51A7390E" w14:textId="66645161">
            <w:pPr>
              <w:pStyle w:val="Heading1"/>
              <w:numPr>
                <w:ilvl w:val="0"/>
                <w:numId w:val="183"/>
              </w:numPr>
              <w:tabs>
                <w:tab w:val="left" w:pos="567"/>
              </w:tabs>
              <w:ind w:left="0" w:firstLine="0"/>
              <w:outlineLvl w:val="0"/>
              <w:rPr>
                <w:rFonts w:asciiTheme="minorHAnsi" w:hAnsiTheme="minorHAnsi" w:cstheme="minorHAnsi"/>
                <w:sz w:val="28"/>
                <w:szCs w:val="28"/>
              </w:rPr>
            </w:pPr>
            <w:r>
              <w:rPr>
                <w:rFonts w:asciiTheme="minorHAnsi" w:hAnsiTheme="minorHAnsi"/>
                <w:sz w:val="28"/>
              </w:rPr>
              <w:t>Skład Zgromadzenia, Prezydium i</w:t>
            </w:r>
            <w:r w:rsidR="001534C1">
              <w:rPr>
                <w:rFonts w:asciiTheme="minorHAnsi" w:hAnsiTheme="minorHAnsi"/>
                <w:sz w:val="28"/>
              </w:rPr>
              <w:t> </w:t>
            </w:r>
            <w:r>
              <w:rPr>
                <w:rFonts w:asciiTheme="minorHAnsi" w:hAnsiTheme="minorHAnsi"/>
                <w:sz w:val="28"/>
              </w:rPr>
              <w:t xml:space="preserve">sekcji, jak i wszystkie zmiany w ich </w:t>
            </w:r>
            <w:r>
              <w:rPr>
                <w:rFonts w:asciiTheme="minorHAnsi" w:hAnsiTheme="minorHAnsi"/>
                <w:sz w:val="28"/>
              </w:rPr>
              <w:lastRenderedPageBreak/>
              <w:t>składzie są publikowane w Dzienniku Urzędowym Unii Europejskiej i na stronie internetowej Komitetu.</w:t>
            </w:r>
          </w:p>
        </w:tc>
        <w:tc>
          <w:tcPr>
            <w:tcW w:w="4462" w:type="dxa"/>
          </w:tcPr>
          <w:p w:rsidRPr="005A51AA" w:rsidR="002247F8" w:rsidP="00A20B1A" w:rsidRDefault="002247F8" w14:paraId="1744B6D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192CB2" w14:textId="77777777">
        <w:tc>
          <w:tcPr>
            <w:tcW w:w="4462" w:type="dxa"/>
          </w:tcPr>
          <w:p w:rsidRPr="005A51AA" w:rsidR="002247F8" w:rsidP="002247F8" w:rsidRDefault="002247F8" w14:paraId="6E45AF32" w14:textId="77777777">
            <w:pPr>
              <w:rPr>
                <w:rFonts w:asciiTheme="minorHAnsi" w:hAnsiTheme="minorHAnsi" w:cstheme="minorHAnsi"/>
                <w:sz w:val="28"/>
                <w:szCs w:val="28"/>
                <w:lang w:val="en-GB"/>
              </w:rPr>
            </w:pPr>
          </w:p>
        </w:tc>
        <w:tc>
          <w:tcPr>
            <w:tcW w:w="4462" w:type="dxa"/>
          </w:tcPr>
          <w:p w:rsidRPr="005A51AA" w:rsidR="002247F8" w:rsidP="00A20B1A" w:rsidRDefault="002247F8" w14:paraId="025F0395" w14:textId="77777777">
            <w:pPr>
              <w:jc w:val="left"/>
              <w:rPr>
                <w:rFonts w:asciiTheme="minorHAnsi" w:hAnsiTheme="minorHAnsi" w:cstheme="minorHAnsi"/>
                <w:sz w:val="28"/>
                <w:szCs w:val="28"/>
                <w:lang w:val="en-GB"/>
              </w:rPr>
            </w:pPr>
          </w:p>
        </w:tc>
      </w:tr>
      <w:tr w:rsidRPr="005A51AA" w:rsidR="002247F8" w:rsidTr="00080033" w14:paraId="3DD24B0C" w14:textId="77777777">
        <w:tc>
          <w:tcPr>
            <w:tcW w:w="4462" w:type="dxa"/>
          </w:tcPr>
          <w:p w:rsidRPr="005A51AA" w:rsidR="002247F8" w:rsidP="002247F8" w:rsidRDefault="002247F8" w14:paraId="6AD459AB" w14:textId="6B05A140">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98 – Jawność, otwartość i</w:t>
            </w:r>
            <w:r w:rsidR="001534C1">
              <w:rPr>
                <w:rFonts w:asciiTheme="minorHAnsi" w:hAnsiTheme="minorHAnsi"/>
                <w:b/>
                <w:sz w:val="28"/>
              </w:rPr>
              <w:t> </w:t>
            </w:r>
            <w:r>
              <w:rPr>
                <w:rFonts w:asciiTheme="minorHAnsi" w:hAnsiTheme="minorHAnsi"/>
                <w:b/>
                <w:sz w:val="28"/>
              </w:rPr>
              <w:t>dostęp do dokumentów Komitetu</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"DOSTĘP DO DOKUMENTÓW KOMITETU" \t "98"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"JAWNOŚĆ DECYZJI KOMITETU" \t "98"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"REJESTR DOKUMENTÓW KOMITETU" \t "98"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F80DE0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11C299" w14:textId="77777777">
        <w:tc>
          <w:tcPr>
            <w:tcW w:w="4462" w:type="dxa"/>
          </w:tcPr>
          <w:p w:rsidRPr="005A51AA" w:rsidR="002247F8" w:rsidP="002247F8" w:rsidRDefault="002247F8" w14:paraId="4795CE1F"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Komitet zapewnia jawność swoich decyzji w sposób możliwie najbardziej zgodny z zasadą otwartości.</w:t>
            </w:r>
          </w:p>
        </w:tc>
        <w:tc>
          <w:tcPr>
            <w:tcW w:w="4462" w:type="dxa"/>
          </w:tcPr>
          <w:p w:rsidRPr="005A51AA" w:rsidR="002247F8" w:rsidP="00A20B1A" w:rsidRDefault="002247F8" w14:paraId="59114F0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8141A09" w14:textId="77777777">
        <w:tc>
          <w:tcPr>
            <w:tcW w:w="4462" w:type="dxa"/>
          </w:tcPr>
          <w:p w:rsidRPr="005A51AA" w:rsidR="002247F8" w:rsidP="002247F8" w:rsidRDefault="002247F8" w14:paraId="2C630F25" w14:textId="5A7677D0">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Każdy obywatel Unii Europejskiej może zwrócić się do Komitetu z</w:t>
            </w:r>
            <w:r w:rsidR="001534C1">
              <w:rPr>
                <w:rFonts w:asciiTheme="minorHAnsi" w:hAnsiTheme="minorHAnsi"/>
                <w:sz w:val="28"/>
              </w:rPr>
              <w:t> </w:t>
            </w:r>
            <w:r>
              <w:rPr>
                <w:rFonts w:asciiTheme="minorHAnsi" w:hAnsiTheme="minorHAnsi"/>
                <w:sz w:val="28"/>
              </w:rPr>
              <w:t>pismem w jednym z języków urzędowych i otrzymać odpowiedź w</w:t>
            </w:r>
            <w:r w:rsidR="001534C1">
              <w:rPr>
                <w:rFonts w:asciiTheme="minorHAnsi" w:hAnsiTheme="minorHAnsi"/>
                <w:sz w:val="28"/>
              </w:rPr>
              <w:t> </w:t>
            </w:r>
            <w:r>
              <w:rPr>
                <w:rFonts w:asciiTheme="minorHAnsi" w:hAnsiTheme="minorHAnsi"/>
                <w:sz w:val="28"/>
              </w:rPr>
              <w:t>tym samym języku, zgodnie z art. 24 akapit czwarty Traktatu o</w:t>
            </w:r>
            <w:r w:rsidR="001534C1">
              <w:rPr>
                <w:rFonts w:asciiTheme="minorHAnsi" w:hAnsiTheme="minorHAnsi"/>
                <w:sz w:val="28"/>
              </w:rPr>
              <w:t> </w:t>
            </w:r>
            <w:r>
              <w:rPr>
                <w:rFonts w:asciiTheme="minorHAnsi" w:hAnsiTheme="minorHAnsi"/>
                <w:sz w:val="28"/>
              </w:rPr>
              <w:t>funkcjonowaniu Unii Europejskiej.</w:t>
            </w:r>
          </w:p>
        </w:tc>
        <w:tc>
          <w:tcPr>
            <w:tcW w:w="4462" w:type="dxa"/>
          </w:tcPr>
          <w:p w:rsidRPr="005A51AA" w:rsidR="002247F8" w:rsidP="00A20B1A" w:rsidRDefault="002247F8" w14:paraId="6F48D4A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5364B8C" w14:textId="77777777">
        <w:tc>
          <w:tcPr>
            <w:tcW w:w="4462" w:type="dxa"/>
          </w:tcPr>
          <w:p w:rsidRPr="005A51AA" w:rsidR="002247F8" w:rsidP="002247F8" w:rsidRDefault="002247F8" w14:paraId="1637AACE" w14:textId="2EBC946F">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Każdy obywatel Unii i każda osoba fizyczna lub prawna mająca miejsce zamieszkania lub siedzibę w</w:t>
            </w:r>
            <w:r w:rsidR="001534C1">
              <w:rPr>
                <w:rFonts w:asciiTheme="minorHAnsi" w:hAnsiTheme="minorHAnsi"/>
                <w:sz w:val="28"/>
              </w:rPr>
              <w:t> </w:t>
            </w:r>
            <w:r>
              <w:rPr>
                <w:rFonts w:asciiTheme="minorHAnsi" w:hAnsiTheme="minorHAnsi"/>
                <w:sz w:val="28"/>
              </w:rPr>
              <w:t>państwie członkowskim ma prawo dostępu do dokumentów Komitetu, niezależnie od ich formy, zgodnie z</w:t>
            </w:r>
            <w:r w:rsidR="001534C1">
              <w:rPr>
                <w:rFonts w:asciiTheme="minorHAnsi" w:hAnsiTheme="minorHAnsi"/>
                <w:sz w:val="28"/>
              </w:rPr>
              <w:t> </w:t>
            </w:r>
            <w:r>
              <w:rPr>
                <w:rFonts w:asciiTheme="minorHAnsi" w:hAnsiTheme="minorHAnsi"/>
                <w:sz w:val="28"/>
              </w:rPr>
              <w:t xml:space="preserve">art. 15 Traktatu o funkcjonowaniu Unii Europejskiej. </w:t>
            </w:r>
          </w:p>
        </w:tc>
        <w:tc>
          <w:tcPr>
            <w:tcW w:w="4462" w:type="dxa"/>
          </w:tcPr>
          <w:p w:rsidRPr="005A51AA" w:rsidR="002247F8" w:rsidP="00A20B1A" w:rsidRDefault="002247F8" w14:paraId="70A06B0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DCAA6B6" w14:textId="77777777">
        <w:tc>
          <w:tcPr>
            <w:tcW w:w="4462" w:type="dxa"/>
          </w:tcPr>
          <w:p w:rsidRPr="005A51AA" w:rsidR="002247F8" w:rsidP="002247F8" w:rsidRDefault="002247F8" w14:paraId="1EFD24A2" w14:textId="15FAF6E9">
            <w:pPr>
              <w:widowControl w:val="0"/>
              <w:adjustRightInd w:val="0"/>
              <w:snapToGrid w:val="0"/>
              <w:rPr>
                <w:rFonts w:asciiTheme="minorHAnsi" w:hAnsiTheme="minorHAnsi" w:cstheme="minorHAnsi"/>
                <w:sz w:val="28"/>
                <w:szCs w:val="28"/>
              </w:rPr>
            </w:pPr>
            <w:r>
              <w:rPr>
                <w:rFonts w:asciiTheme="minorHAnsi" w:hAnsiTheme="minorHAnsi"/>
                <w:sz w:val="28"/>
              </w:rPr>
              <w:t xml:space="preserve">Dostęp do dokumentów Komitetu podlega zasadom, warunkom </w:t>
            </w:r>
            <w:r>
              <w:rPr>
                <w:rFonts w:asciiTheme="minorHAnsi" w:hAnsiTheme="minorHAnsi"/>
                <w:sz w:val="28"/>
              </w:rPr>
              <w:lastRenderedPageBreak/>
              <w:t>i</w:t>
            </w:r>
            <w:r w:rsidR="001534C1">
              <w:rPr>
                <w:rFonts w:asciiTheme="minorHAnsi" w:hAnsiTheme="minorHAnsi"/>
                <w:sz w:val="28"/>
              </w:rPr>
              <w:t> </w:t>
            </w:r>
            <w:r>
              <w:rPr>
                <w:rFonts w:asciiTheme="minorHAnsi" w:hAnsiTheme="minorHAnsi"/>
                <w:sz w:val="28"/>
              </w:rPr>
              <w:t>ograniczeniom określonym w</w:t>
            </w:r>
            <w:r w:rsidR="001534C1">
              <w:rPr>
                <w:rFonts w:asciiTheme="minorHAnsi" w:hAnsiTheme="minorHAnsi"/>
                <w:sz w:val="28"/>
              </w:rPr>
              <w:t> </w:t>
            </w:r>
            <w:r>
              <w:rPr>
                <w:rFonts w:asciiTheme="minorHAnsi" w:hAnsiTheme="minorHAnsi"/>
                <w:sz w:val="28"/>
              </w:rPr>
              <w:t>europejskich rozporządzeniach i</w:t>
            </w:r>
            <w:r w:rsidR="001534C1">
              <w:rPr>
                <w:rFonts w:asciiTheme="minorHAnsi" w:hAnsiTheme="minorHAnsi"/>
                <w:sz w:val="28"/>
              </w:rPr>
              <w:t> </w:t>
            </w:r>
            <w:r>
              <w:rPr>
                <w:rFonts w:asciiTheme="minorHAnsi" w:hAnsiTheme="minorHAnsi"/>
                <w:sz w:val="28"/>
              </w:rPr>
              <w:t>w</w:t>
            </w:r>
            <w:r w:rsidR="001534C1">
              <w:rPr>
                <w:rFonts w:asciiTheme="minorHAnsi" w:hAnsiTheme="minorHAnsi"/>
                <w:sz w:val="28"/>
              </w:rPr>
              <w:t> </w:t>
            </w:r>
            <w:r>
              <w:rPr>
                <w:rFonts w:asciiTheme="minorHAnsi" w:hAnsiTheme="minorHAnsi"/>
                <w:sz w:val="28"/>
              </w:rPr>
              <w:t>wewnętrznych decyzjach Komitetu, a także jest zgodny z</w:t>
            </w:r>
            <w:r w:rsidR="001534C1">
              <w:rPr>
                <w:rFonts w:asciiTheme="minorHAnsi" w:hAnsiTheme="minorHAnsi"/>
                <w:sz w:val="28"/>
              </w:rPr>
              <w:t> </w:t>
            </w:r>
            <w:r>
              <w:rPr>
                <w:rFonts w:asciiTheme="minorHAnsi" w:hAnsiTheme="minorHAnsi"/>
                <w:sz w:val="28"/>
              </w:rPr>
              <w:t>unijnymi przepisami o ochronie danych.</w:t>
            </w:r>
          </w:p>
        </w:tc>
        <w:tc>
          <w:tcPr>
            <w:tcW w:w="4462" w:type="dxa"/>
          </w:tcPr>
          <w:p w:rsidRPr="005A51AA" w:rsidR="002247F8" w:rsidP="00A20B1A" w:rsidRDefault="002247F8" w14:paraId="70732E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7562078" w14:textId="77777777">
        <w:tc>
          <w:tcPr>
            <w:tcW w:w="4462" w:type="dxa"/>
          </w:tcPr>
          <w:p w:rsidRPr="005A51AA" w:rsidR="002247F8" w:rsidP="002247F8" w:rsidRDefault="002247F8" w14:paraId="326A43FF"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Komitet tworzy rejestr swych dokumentów.</w:t>
            </w:r>
          </w:p>
        </w:tc>
        <w:tc>
          <w:tcPr>
            <w:tcW w:w="4462" w:type="dxa"/>
          </w:tcPr>
          <w:p w:rsidRPr="005A51AA" w:rsidR="002247F8" w:rsidP="00A20B1A" w:rsidRDefault="002247F8" w14:paraId="31BF6A1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775137" w14:textId="77777777">
        <w:tc>
          <w:tcPr>
            <w:tcW w:w="4462" w:type="dxa"/>
          </w:tcPr>
          <w:p w:rsidRPr="005A51AA" w:rsidR="002247F8" w:rsidP="002247F8" w:rsidRDefault="002247F8" w14:paraId="5E2857D6" w14:textId="22440E5F">
            <w:pPr>
              <w:widowControl w:val="0"/>
              <w:adjustRightInd w:val="0"/>
              <w:snapToGrid w:val="0"/>
              <w:rPr>
                <w:rFonts w:asciiTheme="minorHAnsi" w:hAnsiTheme="minorHAnsi" w:cstheme="minorHAnsi"/>
                <w:sz w:val="28"/>
                <w:szCs w:val="28"/>
              </w:rPr>
            </w:pPr>
            <w:r>
              <w:rPr>
                <w:rFonts w:asciiTheme="minorHAnsi" w:hAnsiTheme="minorHAnsi"/>
                <w:sz w:val="28"/>
              </w:rPr>
              <w:t>W tym celu Prezydium przyjmuje przepisy wewnętrzne regulujące warunki dostępu do tego rejestru i</w:t>
            </w:r>
            <w:r w:rsidR="001534C1">
              <w:rPr>
                <w:rFonts w:asciiTheme="minorHAnsi" w:hAnsiTheme="minorHAnsi"/>
                <w:sz w:val="28"/>
              </w:rPr>
              <w:t> </w:t>
            </w:r>
            <w:r>
              <w:rPr>
                <w:rFonts w:asciiTheme="minorHAnsi" w:hAnsiTheme="minorHAnsi"/>
                <w:sz w:val="28"/>
              </w:rPr>
              <w:t>ustala listę dokumentów bezpośrednio dostępnych.</w:t>
            </w:r>
          </w:p>
        </w:tc>
        <w:tc>
          <w:tcPr>
            <w:tcW w:w="4462" w:type="dxa"/>
          </w:tcPr>
          <w:p w:rsidRPr="005A51AA" w:rsidR="002247F8" w:rsidP="00A20B1A" w:rsidRDefault="002247F8" w14:paraId="4CBE881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B6F4BA" w14:textId="77777777">
        <w:tc>
          <w:tcPr>
            <w:tcW w:w="4462" w:type="dxa"/>
          </w:tcPr>
          <w:p w:rsidRPr="005A51AA" w:rsidR="002247F8" w:rsidP="002247F8" w:rsidRDefault="002247F8" w14:paraId="30737EAD" w14:textId="0444D3BA">
            <w:pPr>
              <w:widowControl w:val="0"/>
              <w:adjustRightInd w:val="0"/>
              <w:snapToGrid w:val="0"/>
              <w:rPr>
                <w:rFonts w:asciiTheme="minorHAnsi" w:hAnsiTheme="minorHAnsi" w:cstheme="minorHAnsi"/>
                <w:sz w:val="28"/>
                <w:szCs w:val="28"/>
              </w:rPr>
            </w:pPr>
            <w:r>
              <w:rPr>
                <w:rFonts w:asciiTheme="minorHAnsi" w:hAnsiTheme="minorHAnsi"/>
                <w:sz w:val="28"/>
              </w:rPr>
              <w:t>Jego celem jest zadbanie o to, by wszystkie dokumenty Komitetu były rejestrowane, w szczególności decyzje Zgromadzenia, Prezydium i</w:t>
            </w:r>
            <w:r w:rsidR="00162B87">
              <w:rPr>
                <w:rFonts w:asciiTheme="minorHAnsi" w:hAnsiTheme="minorHAnsi"/>
                <w:sz w:val="28"/>
              </w:rPr>
              <w:t> </w:t>
            </w:r>
            <w:r>
              <w:rPr>
                <w:rFonts w:asciiTheme="minorHAnsi" w:hAnsiTheme="minorHAnsi"/>
                <w:sz w:val="28"/>
              </w:rPr>
              <w:t>Przewodniczącego Komitetu.</w:t>
            </w:r>
          </w:p>
        </w:tc>
        <w:tc>
          <w:tcPr>
            <w:tcW w:w="4462" w:type="dxa"/>
          </w:tcPr>
          <w:p w:rsidRPr="005A51AA" w:rsidR="002247F8" w:rsidP="00A20B1A" w:rsidRDefault="002247F8" w14:paraId="59CF889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5D2B516" w14:textId="77777777">
        <w:tc>
          <w:tcPr>
            <w:tcW w:w="4462" w:type="dxa"/>
          </w:tcPr>
          <w:p w:rsidRPr="005A51AA" w:rsidR="002247F8" w:rsidP="002247F8" w:rsidRDefault="002247F8" w14:paraId="4AD73313"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 xml:space="preserve">Sekretarz generalny, po konsultacji z poszerzonym kierownictwem i Działem Prawnym, podejmuje konieczne kroki w celu zagwarantowania publicznego dostępu do odpowiednich dokumentów. </w:t>
            </w:r>
          </w:p>
        </w:tc>
        <w:tc>
          <w:tcPr>
            <w:tcW w:w="4462" w:type="dxa"/>
          </w:tcPr>
          <w:p w:rsidRPr="005A51AA" w:rsidR="002247F8" w:rsidP="00A20B1A" w:rsidRDefault="002247F8" w14:paraId="3CCF3FE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C05C0F2" w14:textId="77777777">
        <w:tc>
          <w:tcPr>
            <w:tcW w:w="4462" w:type="dxa"/>
          </w:tcPr>
          <w:p w:rsidRPr="005A51AA" w:rsidR="002247F8" w:rsidP="002247F8" w:rsidRDefault="002247F8" w14:paraId="2F7A1417"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9617D0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4F49AFE" w14:textId="77777777">
        <w:tc>
          <w:tcPr>
            <w:tcW w:w="4462" w:type="dxa"/>
          </w:tcPr>
          <w:p w:rsidRPr="005A51AA" w:rsidR="002247F8" w:rsidP="001A33AF" w:rsidRDefault="002247F8" w14:paraId="73C7CA45"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Artykuł 99 – Jawność posiedzeń Komitetu</w:t>
            </w:r>
            <w:r w:rsidRPr="005A51AA">
              <w:rPr>
                <w:sz w:val="28"/>
              </w:rPr>
              <w:fldChar w:fldCharType="begin"/>
            </w:r>
            <w:r w:rsidRPr="005A51AA">
              <w:rPr>
                <w:sz w:val="28"/>
              </w:rPr>
              <w:instrText xml:space="preserve"> XE "JAWNOŚĆ SESJI I POSIEDZEŃ" \t "99" \b </w:instrText>
            </w:r>
            <w:r w:rsidRPr="005A51AA">
              <w:rPr>
                <w:sz w:val="28"/>
              </w:rPr>
              <w:fldChar w:fldCharType="end"/>
            </w:r>
            <w:r w:rsidRPr="005A51AA">
              <w:rPr>
                <w:sz w:val="28"/>
              </w:rPr>
              <w:fldChar w:fldCharType="begin"/>
            </w:r>
            <w:r w:rsidRPr="005A51AA">
              <w:rPr>
                <w:sz w:val="28"/>
              </w:rPr>
              <w:instrText xml:space="preserve"> XE "ZGROMADZENIE: " \t ""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"SESJE PLENARNE: udział gości z zewnątrz w sesjach plenarnych" \t </w:instrText>
            </w:r>
            <w:r w:rsidRPr="005A51AA">
              <w:rPr>
                <w:rFonts w:asciiTheme="minorHAnsi" w:hAnsiTheme="minorHAnsi" w:cstheme="minorHAnsi"/>
                <w:sz w:val="28"/>
              </w:rPr>
              <w:lastRenderedPageBreak/>
              <w:instrText xml:space="preserve">"99"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"JAWNOŚĆ POSIEDZEŃ KOMITETU" \t "99" \b </w:instrText>
            </w:r>
            <w:r w:rsidRPr="005A51AA">
              <w:rPr>
                <w:rFonts w:asciiTheme="minorHAnsi" w:hAnsiTheme="minorHAnsi" w:cstheme="minorHAnsi"/>
                <w:sz w:val="28"/>
              </w:rPr>
              <w:fldChar w:fldCharType="end"/>
            </w:r>
            <w:r>
              <w:rPr>
                <w:rFonts w:asciiTheme="minorHAnsi" w:hAnsiTheme="minorHAnsi"/>
                <w:b/>
                <w:sz w:val="28"/>
              </w:rPr>
              <w:t xml:space="preserve"> </w:t>
            </w:r>
          </w:p>
        </w:tc>
        <w:tc>
          <w:tcPr>
            <w:tcW w:w="4462" w:type="dxa"/>
          </w:tcPr>
          <w:p w:rsidRPr="005A51AA" w:rsidR="002247F8" w:rsidP="001A33AF" w:rsidRDefault="002247F8" w14:paraId="52A7A869"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0D28A96A" w14:textId="77777777">
        <w:tc>
          <w:tcPr>
            <w:tcW w:w="4462" w:type="dxa"/>
          </w:tcPr>
          <w:p w:rsidRPr="005A51AA" w:rsidR="002247F8" w:rsidP="002247F8" w:rsidRDefault="002247F8" w14:paraId="36EAA365"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t>Sesje plenarne Zgromadzenia oraz posiedzenia sekcji i CCMI są jawne.</w:t>
            </w:r>
          </w:p>
        </w:tc>
        <w:tc>
          <w:tcPr>
            <w:tcW w:w="4462" w:type="dxa"/>
          </w:tcPr>
          <w:p w:rsidRPr="005A51AA" w:rsidR="002247F8" w:rsidP="00A20B1A" w:rsidRDefault="002247F8" w14:paraId="628B18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C12FD4" w14:textId="77777777">
        <w:tc>
          <w:tcPr>
            <w:tcW w:w="4462" w:type="dxa"/>
          </w:tcPr>
          <w:p w:rsidRPr="005A51AA" w:rsidR="002247F8" w:rsidP="002247F8" w:rsidRDefault="002247F8" w14:paraId="6BF806AC"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Jednakże niektóre debaty tych organów, niedotyczące prac konsultacyjnych, mogą zostać uznane decyzją Zgromadzenia za poufne. </w:t>
            </w:r>
          </w:p>
        </w:tc>
        <w:tc>
          <w:tcPr>
            <w:tcW w:w="4462" w:type="dxa"/>
          </w:tcPr>
          <w:p w:rsidRPr="005A51AA" w:rsidR="002247F8" w:rsidP="00A20B1A" w:rsidRDefault="002247F8" w14:paraId="2524D30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671C61D" w14:textId="77777777">
        <w:tc>
          <w:tcPr>
            <w:tcW w:w="4462" w:type="dxa"/>
          </w:tcPr>
          <w:p w:rsidRPr="005A51AA" w:rsidR="002247F8" w:rsidP="002247F8" w:rsidRDefault="002247F8" w14:paraId="5E54A1E5" w14:textId="14CAD768">
            <w:pPr>
              <w:widowControl w:val="0"/>
              <w:adjustRightInd w:val="0"/>
              <w:snapToGrid w:val="0"/>
              <w:rPr>
                <w:rFonts w:asciiTheme="minorHAnsi" w:hAnsiTheme="minorHAnsi" w:cstheme="minorHAnsi"/>
                <w:sz w:val="28"/>
                <w:szCs w:val="28"/>
              </w:rPr>
            </w:pPr>
            <w:r>
              <w:rPr>
                <w:rFonts w:asciiTheme="minorHAnsi" w:hAnsiTheme="minorHAnsi"/>
                <w:sz w:val="28"/>
              </w:rPr>
              <w:t>Zainteresowane instytucje lub organy, a także Prezydium mogą zwrócić się do Zgromadzenia o</w:t>
            </w:r>
            <w:r w:rsidR="00162B87">
              <w:rPr>
                <w:rFonts w:asciiTheme="minorHAnsi" w:hAnsiTheme="minorHAnsi"/>
                <w:sz w:val="28"/>
              </w:rPr>
              <w:t> </w:t>
            </w:r>
            <w:r>
              <w:rPr>
                <w:rFonts w:asciiTheme="minorHAnsi" w:hAnsiTheme="minorHAnsi"/>
                <w:sz w:val="28"/>
              </w:rPr>
              <w:t xml:space="preserve">przeprowadzenie debaty przy drzwiach zamkniętych. </w:t>
            </w:r>
          </w:p>
        </w:tc>
        <w:tc>
          <w:tcPr>
            <w:tcW w:w="4462" w:type="dxa"/>
          </w:tcPr>
          <w:p w:rsidRPr="005A51AA" w:rsidR="002247F8" w:rsidP="00A20B1A" w:rsidRDefault="002247F8" w14:paraId="6FD3ABC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25C5D5" w14:textId="77777777">
        <w:tc>
          <w:tcPr>
            <w:tcW w:w="4462" w:type="dxa"/>
          </w:tcPr>
          <w:p w:rsidRPr="005A51AA" w:rsidR="002247F8" w:rsidP="002247F8" w:rsidRDefault="002247F8" w14:paraId="75CA11AF"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Inne posiedzenia nie są jawne. </w:t>
            </w:r>
          </w:p>
        </w:tc>
        <w:tc>
          <w:tcPr>
            <w:tcW w:w="4462" w:type="dxa"/>
          </w:tcPr>
          <w:p w:rsidRPr="005A51AA" w:rsidR="002247F8" w:rsidP="00A20B1A" w:rsidRDefault="002247F8" w14:paraId="64156DE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2CFD49F" w14:textId="77777777">
        <w:tc>
          <w:tcPr>
            <w:tcW w:w="4462" w:type="dxa"/>
          </w:tcPr>
          <w:p w:rsidRPr="005A51AA" w:rsidR="002247F8" w:rsidP="002247F8" w:rsidRDefault="002247F8" w14:paraId="3523357A" w14:textId="22749C73">
            <w:pPr>
              <w:widowControl w:val="0"/>
              <w:adjustRightInd w:val="0"/>
              <w:snapToGrid w:val="0"/>
              <w:rPr>
                <w:rFonts w:asciiTheme="minorHAnsi" w:hAnsiTheme="minorHAnsi" w:cstheme="minorHAnsi"/>
                <w:sz w:val="28"/>
                <w:szCs w:val="28"/>
              </w:rPr>
            </w:pPr>
            <w:r>
              <w:rPr>
                <w:rFonts w:asciiTheme="minorHAnsi" w:hAnsiTheme="minorHAnsi"/>
                <w:sz w:val="28"/>
              </w:rPr>
              <w:t>W uzasadnionych przypadkach, pozostawionych do uznania przewodniczącego obrad, w</w:t>
            </w:r>
            <w:r w:rsidR="00162B87">
              <w:rPr>
                <w:rFonts w:asciiTheme="minorHAnsi" w:hAnsiTheme="minorHAnsi"/>
                <w:sz w:val="28"/>
              </w:rPr>
              <w:t> </w:t>
            </w:r>
            <w:r>
              <w:rPr>
                <w:rFonts w:asciiTheme="minorHAnsi" w:hAnsiTheme="minorHAnsi"/>
                <w:sz w:val="28"/>
              </w:rPr>
              <w:t>posiedzeniach niejawnych mogą jednak brać udział inne osoby w</w:t>
            </w:r>
            <w:r w:rsidR="00162B87">
              <w:rPr>
                <w:rFonts w:asciiTheme="minorHAnsi" w:hAnsiTheme="minorHAnsi"/>
                <w:sz w:val="28"/>
              </w:rPr>
              <w:t> </w:t>
            </w:r>
            <w:r>
              <w:rPr>
                <w:rFonts w:asciiTheme="minorHAnsi" w:hAnsiTheme="minorHAnsi"/>
                <w:sz w:val="28"/>
              </w:rPr>
              <w:t xml:space="preserve">charakterze obserwatorów. </w:t>
            </w:r>
          </w:p>
        </w:tc>
        <w:tc>
          <w:tcPr>
            <w:tcW w:w="4462" w:type="dxa"/>
          </w:tcPr>
          <w:p w:rsidRPr="005A51AA" w:rsidR="002247F8" w:rsidP="00A20B1A" w:rsidRDefault="002247F8" w14:paraId="22C74C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E3B0BC" w14:textId="77777777">
        <w:tc>
          <w:tcPr>
            <w:tcW w:w="4462" w:type="dxa"/>
          </w:tcPr>
          <w:p w:rsidRPr="005A51AA" w:rsidR="002247F8" w:rsidP="002247F8" w:rsidRDefault="002247F8" w14:paraId="0A1CC217" w14:textId="717823C5">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t>Członkowie Parlamentu Europejskiego, Rady i Komisji, a także w stosownych przypadkach inne zainteresowane strony, mogą zostać zaproszeni przez przewodniczącego posiedzenia do udziału w</w:t>
            </w:r>
            <w:r w:rsidR="00162B87">
              <w:rPr>
                <w:rFonts w:asciiTheme="minorHAnsi" w:hAnsiTheme="minorHAnsi"/>
                <w:sz w:val="28"/>
              </w:rPr>
              <w:t> </w:t>
            </w:r>
            <w:r>
              <w:rPr>
                <w:rFonts w:asciiTheme="minorHAnsi" w:hAnsiTheme="minorHAnsi"/>
                <w:sz w:val="28"/>
              </w:rPr>
              <w:t>posiedzeniach Zgromadzenia, Prezydium, sekcji i CCMI oraz innych organów Komitetu, a także do zabierania na nich głosu lub udzielania odpowiedzi.</w:t>
            </w:r>
          </w:p>
        </w:tc>
        <w:tc>
          <w:tcPr>
            <w:tcW w:w="4462" w:type="dxa"/>
          </w:tcPr>
          <w:p w:rsidRPr="005A51AA" w:rsidR="002247F8" w:rsidP="00A20B1A" w:rsidRDefault="002247F8" w14:paraId="0C4E962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4E6F7FE" w14:textId="77777777">
        <w:tc>
          <w:tcPr>
            <w:tcW w:w="4462" w:type="dxa"/>
          </w:tcPr>
          <w:p w:rsidRPr="005A51AA" w:rsidR="002247F8" w:rsidP="002247F8" w:rsidRDefault="002247F8" w14:paraId="62FFF037" w14:textId="77777777">
            <w:pPr>
              <w:rPr>
                <w:rFonts w:asciiTheme="minorHAnsi" w:hAnsiTheme="minorHAnsi" w:cstheme="minorHAnsi"/>
                <w:sz w:val="28"/>
                <w:szCs w:val="28"/>
                <w:lang w:val="en-GB"/>
              </w:rPr>
            </w:pPr>
          </w:p>
        </w:tc>
        <w:tc>
          <w:tcPr>
            <w:tcW w:w="4462" w:type="dxa"/>
          </w:tcPr>
          <w:p w:rsidRPr="005A51AA" w:rsidR="002247F8" w:rsidP="00A20B1A" w:rsidRDefault="002247F8" w14:paraId="0FAF589B" w14:textId="77777777">
            <w:pPr>
              <w:jc w:val="left"/>
              <w:rPr>
                <w:rFonts w:asciiTheme="minorHAnsi" w:hAnsiTheme="minorHAnsi" w:cstheme="minorHAnsi"/>
                <w:sz w:val="28"/>
                <w:szCs w:val="28"/>
                <w:lang w:val="en-GB"/>
              </w:rPr>
            </w:pPr>
          </w:p>
        </w:tc>
      </w:tr>
      <w:tr w:rsidRPr="005A51AA" w:rsidR="002247F8" w:rsidTr="00080033" w14:paraId="544FE1CC" w14:textId="77777777">
        <w:tc>
          <w:tcPr>
            <w:tcW w:w="4462" w:type="dxa"/>
          </w:tcPr>
          <w:p w:rsidRPr="005A51AA" w:rsidR="002247F8" w:rsidP="001A33AF" w:rsidRDefault="002247F8" w14:paraId="3BC4A244"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lastRenderedPageBreak/>
              <w:t>CZĘŚĆ III</w:t>
            </w:r>
            <w:r w:rsidRPr="005A51AA">
              <w:rPr>
                <w:sz w:val="28"/>
              </w:rPr>
              <w:fldChar w:fldCharType="begin"/>
            </w:r>
            <w:r w:rsidRPr="005A51AA">
              <w:rPr>
                <w:sz w:val="28"/>
              </w:rPr>
              <w:instrText xml:space="preserve"> TC "</w:instrText>
            </w:r>
            <w:bookmarkStart w:name="_Toc192238832" w:id="53"/>
            <w:r w:rsidRPr="005A51AA">
              <w:rPr>
                <w:sz w:val="28"/>
              </w:rPr>
              <w:instrText>CZĘŚĆ III – ADMINISTRACJA KOMITETU</w:instrText>
            </w:r>
            <w:bookmarkEnd w:id="53"/>
            <w:r w:rsidRPr="005A51AA">
              <w:rPr>
                <w:sz w:val="28"/>
              </w:rPr>
              <w:instrText xml:space="preserve">" \l 3 </w:instrText>
            </w:r>
            <w:r w:rsidRPr="005A51AA">
              <w:rPr>
                <w:sz w:val="28"/>
              </w:rPr>
              <w:fldChar w:fldCharType="end"/>
            </w:r>
          </w:p>
        </w:tc>
        <w:tc>
          <w:tcPr>
            <w:tcW w:w="4462" w:type="dxa"/>
          </w:tcPr>
          <w:p w:rsidRPr="005A51AA" w:rsidR="002247F8" w:rsidP="001A33AF" w:rsidRDefault="002247F8" w14:paraId="0191E020"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74E9FA9E" w14:textId="77777777">
        <w:tc>
          <w:tcPr>
            <w:tcW w:w="4462" w:type="dxa"/>
          </w:tcPr>
          <w:p w:rsidRPr="005A51AA" w:rsidR="002247F8" w:rsidP="001A33AF" w:rsidRDefault="002247F8" w14:paraId="17963577"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ADMINISTRACJA KOMITETU</w:t>
            </w:r>
          </w:p>
        </w:tc>
        <w:tc>
          <w:tcPr>
            <w:tcW w:w="4462" w:type="dxa"/>
          </w:tcPr>
          <w:p w:rsidRPr="005A51AA" w:rsidR="002247F8" w:rsidP="001A33AF" w:rsidRDefault="002247F8" w14:paraId="788DD9D0"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20BBF891" w14:textId="77777777">
        <w:tc>
          <w:tcPr>
            <w:tcW w:w="4462" w:type="dxa"/>
          </w:tcPr>
          <w:p w:rsidRPr="005A51AA" w:rsidR="002247F8" w:rsidP="002247F8" w:rsidRDefault="002247F8" w14:paraId="4F407B8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7D0CF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81E8FF" w14:textId="77777777">
        <w:tc>
          <w:tcPr>
            <w:tcW w:w="4462" w:type="dxa"/>
          </w:tcPr>
          <w:p w:rsidRPr="005A51AA" w:rsidR="002247F8" w:rsidP="002247F8" w:rsidRDefault="002247F8" w14:paraId="663B888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w:t>
            </w:r>
            <w:r w:rsidRPr="005A51AA">
              <w:rPr>
                <w:sz w:val="28"/>
              </w:rPr>
              <w:fldChar w:fldCharType="begin"/>
            </w:r>
            <w:r w:rsidRPr="005A51AA">
              <w:rPr>
                <w:sz w:val="28"/>
              </w:rPr>
              <w:instrText xml:space="preserve"> TC "</w:instrText>
            </w:r>
            <w:bookmarkStart w:name="_Toc192238833" w:id="54"/>
            <w:r w:rsidRPr="005A51AA">
              <w:rPr>
                <w:sz w:val="28"/>
              </w:rPr>
              <w:instrText>Rozdział I Sekretariat Generalny</w:instrText>
            </w:r>
            <w:bookmarkEnd w:id="54"/>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14F253B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46281D" w14:textId="77777777">
        <w:tc>
          <w:tcPr>
            <w:tcW w:w="4462" w:type="dxa"/>
          </w:tcPr>
          <w:p w:rsidRPr="005A51AA" w:rsidR="002247F8" w:rsidP="002247F8" w:rsidRDefault="002247F8" w14:paraId="25D458D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SEKRETARIAT GENERALNY</w:t>
            </w:r>
          </w:p>
        </w:tc>
        <w:tc>
          <w:tcPr>
            <w:tcW w:w="4462" w:type="dxa"/>
          </w:tcPr>
          <w:p w:rsidRPr="005A51AA" w:rsidR="002247F8" w:rsidP="00A20B1A" w:rsidRDefault="002247F8" w14:paraId="5E61715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AD6C47B" w14:textId="77777777">
        <w:tc>
          <w:tcPr>
            <w:tcW w:w="4462" w:type="dxa"/>
          </w:tcPr>
          <w:p w:rsidRPr="005A51AA" w:rsidR="002247F8" w:rsidP="002247F8" w:rsidRDefault="002247F8" w14:paraId="2D7DD70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FADD52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577D637" w14:textId="77777777">
        <w:tc>
          <w:tcPr>
            <w:tcW w:w="4462" w:type="dxa"/>
          </w:tcPr>
          <w:p w:rsidRPr="005A51AA" w:rsidR="002247F8" w:rsidP="002247F8" w:rsidRDefault="002247F8" w14:paraId="7C3C8CE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100 – Sekretariat Generalny</w:t>
            </w:r>
            <w:r w:rsidRPr="005A51AA">
              <w:rPr>
                <w:sz w:val="28"/>
              </w:rPr>
              <w:fldChar w:fldCharType="begin"/>
            </w:r>
            <w:r w:rsidRPr="005A51AA">
              <w:rPr>
                <w:sz w:val="28"/>
              </w:rPr>
              <w:instrText xml:space="preserve"> XE "ADMINISTRACJA KOMITETU" \t "100-106"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"STRUKTURA ORGANIZACYJNA SEKRETARIATU GENERALNEGO" \t "100"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"SEKRETARIAT GENERALNY" \t "100"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"SEKRETARZ GENERALNY" \t "100"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9F7760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8A931C5" w14:textId="77777777">
        <w:tc>
          <w:tcPr>
            <w:tcW w:w="4462" w:type="dxa"/>
          </w:tcPr>
          <w:p w:rsidRPr="005A51AA" w:rsidR="002247F8" w:rsidP="002247F8" w:rsidRDefault="002247F8" w14:paraId="4161D67E" w14:textId="77777777">
            <w:pPr>
              <w:pStyle w:val="Heading1"/>
              <w:numPr>
                <w:ilvl w:val="0"/>
                <w:numId w:val="86"/>
              </w:numPr>
              <w:tabs>
                <w:tab w:val="left" w:pos="567"/>
              </w:tabs>
              <w:ind w:left="0" w:firstLine="0"/>
              <w:outlineLvl w:val="0"/>
              <w:rPr>
                <w:rFonts w:asciiTheme="minorHAnsi" w:hAnsiTheme="minorHAnsi" w:cstheme="minorHAnsi"/>
                <w:sz w:val="28"/>
                <w:szCs w:val="28"/>
              </w:rPr>
            </w:pPr>
            <w:r>
              <w:rPr>
                <w:rFonts w:asciiTheme="minorHAnsi" w:hAnsiTheme="minorHAnsi"/>
                <w:sz w:val="28"/>
              </w:rPr>
              <w:t>Komitet jest wspomagany przez Sekretariat Generalny kierowany przez sekretarza generalnego.</w:t>
            </w:r>
          </w:p>
        </w:tc>
        <w:tc>
          <w:tcPr>
            <w:tcW w:w="4462" w:type="dxa"/>
          </w:tcPr>
          <w:p w:rsidRPr="005A51AA" w:rsidR="002247F8" w:rsidP="00A20B1A" w:rsidRDefault="002247F8" w14:paraId="616E89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497A93" w14:textId="77777777">
        <w:tc>
          <w:tcPr>
            <w:tcW w:w="4462" w:type="dxa"/>
          </w:tcPr>
          <w:p w:rsidRPr="005A51AA" w:rsidR="002247F8" w:rsidP="002247F8" w:rsidRDefault="002247F8" w14:paraId="3DE74A87" w14:textId="2F572562">
            <w:pPr>
              <w:pStyle w:val="Heading1"/>
              <w:numPr>
                <w:ilvl w:val="0"/>
                <w:numId w:val="86"/>
              </w:numPr>
              <w:tabs>
                <w:tab w:val="left" w:pos="567"/>
              </w:tabs>
              <w:ind w:left="0" w:firstLine="0"/>
              <w:outlineLvl w:val="0"/>
              <w:rPr>
                <w:rFonts w:asciiTheme="minorHAnsi" w:hAnsiTheme="minorHAnsi" w:cstheme="minorHAnsi"/>
                <w:sz w:val="28"/>
                <w:szCs w:val="28"/>
              </w:rPr>
            </w:pPr>
            <w:r>
              <w:rPr>
                <w:rFonts w:asciiTheme="minorHAnsi" w:hAnsiTheme="minorHAnsi"/>
                <w:sz w:val="28"/>
              </w:rPr>
              <w:t>Prezydium, na podstawie propozycji sekretarza generalnego, określa strukturę organizacyjną Sekretariatu Generalnego i przyjmuje schemat organizacyjny Komitetu, zapewniające funkcjonowanie Komitetu i jego organów oraz pomoc członkom Komitetu w wykonywaniu ich funkcji, w szczególności w organizowaniu posiedzeń i</w:t>
            </w:r>
            <w:r w:rsidR="00162B87">
              <w:rPr>
                <w:rFonts w:asciiTheme="minorHAnsi" w:hAnsiTheme="minorHAnsi"/>
                <w:sz w:val="28"/>
              </w:rPr>
              <w:t> </w:t>
            </w:r>
            <w:r>
              <w:rPr>
                <w:rFonts w:asciiTheme="minorHAnsi" w:hAnsiTheme="minorHAnsi"/>
                <w:sz w:val="28"/>
              </w:rPr>
              <w:t>przygotowywaniu opinii.</w:t>
            </w:r>
          </w:p>
        </w:tc>
        <w:tc>
          <w:tcPr>
            <w:tcW w:w="4462" w:type="dxa"/>
          </w:tcPr>
          <w:p w:rsidRPr="005A51AA" w:rsidR="002247F8" w:rsidP="00A20B1A" w:rsidRDefault="002247F8" w14:paraId="6D22EF7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68ACB70" w14:textId="77777777">
        <w:tc>
          <w:tcPr>
            <w:tcW w:w="4462" w:type="dxa"/>
          </w:tcPr>
          <w:p w:rsidRPr="005A51AA" w:rsidR="002247F8" w:rsidP="002247F8" w:rsidRDefault="002247F8" w14:paraId="4DF04B38" w14:textId="77777777">
            <w:pPr>
              <w:rPr>
                <w:rFonts w:asciiTheme="minorHAnsi" w:hAnsiTheme="minorHAnsi" w:cstheme="minorHAnsi"/>
                <w:sz w:val="28"/>
                <w:szCs w:val="28"/>
                <w:lang w:val="en-GB"/>
              </w:rPr>
            </w:pPr>
          </w:p>
        </w:tc>
        <w:tc>
          <w:tcPr>
            <w:tcW w:w="4462" w:type="dxa"/>
          </w:tcPr>
          <w:p w:rsidRPr="005A51AA" w:rsidR="002247F8" w:rsidP="00A20B1A" w:rsidRDefault="002247F8" w14:paraId="168279E4" w14:textId="77777777">
            <w:pPr>
              <w:jc w:val="left"/>
              <w:rPr>
                <w:rFonts w:asciiTheme="minorHAnsi" w:hAnsiTheme="minorHAnsi" w:cstheme="minorHAnsi"/>
                <w:sz w:val="28"/>
                <w:szCs w:val="28"/>
                <w:lang w:val="en-GB"/>
              </w:rPr>
            </w:pPr>
          </w:p>
        </w:tc>
      </w:tr>
      <w:tr w:rsidRPr="005A51AA" w:rsidR="002247F8" w:rsidTr="00080033" w14:paraId="02F566D6" w14:textId="77777777">
        <w:tc>
          <w:tcPr>
            <w:tcW w:w="4462" w:type="dxa"/>
          </w:tcPr>
          <w:p w:rsidRPr="005A51AA" w:rsidR="002247F8" w:rsidP="00700511" w:rsidRDefault="002247F8" w14:paraId="35AB5697"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lastRenderedPageBreak/>
              <w:t>Artykuł 101 – Sekretarz generalny</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"SEKRETARZ GENERALNY: przekazane uprawnienia" \t "101"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"SEKRETARZ GENERALNY: zadania" \t "101" \b </w:instrText>
            </w:r>
            <w:r w:rsidRPr="005A51AA">
              <w:rPr>
                <w:rFonts w:asciiTheme="minorHAnsi" w:hAnsiTheme="minorHAnsi" w:cstheme="minorHAnsi"/>
                <w:sz w:val="28"/>
              </w:rPr>
              <w:fldChar w:fldCharType="end"/>
            </w:r>
          </w:p>
        </w:tc>
        <w:tc>
          <w:tcPr>
            <w:tcW w:w="4462" w:type="dxa"/>
          </w:tcPr>
          <w:p w:rsidRPr="005A51AA" w:rsidR="002247F8" w:rsidP="00700511" w:rsidRDefault="002247F8" w14:paraId="09259C9A" w14:textId="77777777">
            <w:pPr>
              <w:keepNext/>
              <w:keepLines/>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"SŁUŻBY WSPÓLNE EUROPEJSKIEGO KOMITETU EKONOMICZNO-SPOŁECZNEGO I KOMITETU REGIONÓW" \t "101 PW" \b </w:instrText>
            </w:r>
            <w:r w:rsidRPr="005A51AA">
              <w:rPr>
                <w:rFonts w:asciiTheme="minorHAnsi" w:hAnsiTheme="minorHAnsi" w:cstheme="minorHAnsi"/>
                <w:sz w:val="28"/>
              </w:rPr>
              <w:fldChar w:fldCharType="end"/>
            </w:r>
          </w:p>
        </w:tc>
      </w:tr>
      <w:tr w:rsidRPr="005A51AA" w:rsidR="002247F8" w:rsidTr="00080033" w14:paraId="76183423" w14:textId="77777777">
        <w:tc>
          <w:tcPr>
            <w:tcW w:w="4462" w:type="dxa"/>
          </w:tcPr>
          <w:p w:rsidRPr="005A51AA" w:rsidR="002247F8" w:rsidP="00700511" w:rsidRDefault="002247F8" w14:paraId="1B76DDA3" w14:textId="77777777">
            <w:pPr>
              <w:pStyle w:val="Heading1"/>
              <w:keepNext/>
              <w:keepLines/>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Sekretarz generalny pełni swoje obowiązki pod kierownictwem Przewodniczącego Komitetu, który reprezentuje Prezydium.</w:t>
            </w:r>
          </w:p>
        </w:tc>
        <w:tc>
          <w:tcPr>
            <w:tcW w:w="4462" w:type="dxa"/>
          </w:tcPr>
          <w:p w:rsidRPr="005A51AA" w:rsidR="002247F8" w:rsidP="00700511" w:rsidRDefault="002247F8" w14:paraId="3A216B0B" w14:textId="77777777">
            <w:pPr>
              <w:pStyle w:val="Heading1"/>
              <w:keepNext/>
              <w:keepLines/>
              <w:numPr>
                <w:ilvl w:val="0"/>
                <w:numId w:val="0"/>
              </w:numPr>
              <w:outlineLvl w:val="0"/>
              <w:rPr>
                <w:rFonts w:asciiTheme="minorHAnsi" w:hAnsiTheme="minorHAnsi" w:cstheme="minorHAnsi"/>
                <w:sz w:val="28"/>
                <w:szCs w:val="28"/>
              </w:rPr>
            </w:pPr>
            <w:r>
              <w:rPr>
                <w:rFonts w:asciiTheme="minorHAnsi" w:hAnsiTheme="minorHAnsi"/>
                <w:sz w:val="28"/>
              </w:rPr>
              <w:t>Europejski Komitet Ekonomiczno-Społeczny i Komitet Regionów mogą posiadać służby wspólne, których zasady organizacyjne i administracyjne określają za wspólnym porozumieniem gwarantującym taką samą jakość usług dla członków.</w:t>
            </w:r>
          </w:p>
          <w:p w:rsidRPr="005A51AA" w:rsidR="002247F8" w:rsidP="00700511" w:rsidRDefault="002247F8" w14:paraId="2F1451A6" w14:textId="77777777">
            <w:pPr>
              <w:keepNext/>
              <w:keepLines/>
              <w:rPr>
                <w:rFonts w:asciiTheme="minorHAnsi" w:hAnsiTheme="minorHAnsi" w:cstheme="minorHAnsi"/>
                <w:kern w:val="28"/>
                <w:sz w:val="28"/>
                <w:szCs w:val="28"/>
                <w:lang w:val="en-GB"/>
              </w:rPr>
            </w:pPr>
          </w:p>
          <w:p w:rsidRPr="005A51AA" w:rsidR="002247F8" w:rsidP="00700511" w:rsidRDefault="002247F8" w14:paraId="398D202D" w14:textId="77777777">
            <w:pPr>
              <w:pStyle w:val="Heading1"/>
              <w:keepNext/>
              <w:keepLines/>
              <w:numPr>
                <w:ilvl w:val="0"/>
                <w:numId w:val="0"/>
              </w:numPr>
              <w:outlineLvl w:val="0"/>
              <w:rPr>
                <w:rFonts w:asciiTheme="minorHAnsi" w:hAnsiTheme="minorHAnsi" w:cstheme="minorHAnsi"/>
                <w:sz w:val="28"/>
                <w:szCs w:val="28"/>
              </w:rPr>
            </w:pPr>
            <w:r>
              <w:rPr>
                <w:rFonts w:asciiTheme="minorHAnsi" w:hAnsiTheme="minorHAnsi"/>
                <w:sz w:val="28"/>
              </w:rPr>
              <w:t>W sprawach dotyczących tych służb wspólnych sekretarz generalny Europejskiego Komitetu Ekonomiczno-Społecznego podejmuje decyzje razem z sekretarzem generalnym Komitetu Regionów. Sekretarz generalny EKES-u informuje o tym jak najszybciej Przewodniczącego i Prezydium.</w:t>
            </w:r>
          </w:p>
        </w:tc>
      </w:tr>
      <w:tr w:rsidRPr="005A51AA" w:rsidR="002247F8" w:rsidTr="00080033" w14:paraId="6E02E996" w14:textId="77777777">
        <w:tc>
          <w:tcPr>
            <w:tcW w:w="4462" w:type="dxa"/>
          </w:tcPr>
          <w:p w:rsidRPr="005A51AA" w:rsidR="002247F8" w:rsidP="002247F8" w:rsidRDefault="002247F8" w14:paraId="19952218" w14:textId="268DBA19">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Sekretarz generalny uczestniczy z głosem doradczym w</w:t>
            </w:r>
            <w:r w:rsidR="00162B87">
              <w:rPr>
                <w:rFonts w:asciiTheme="minorHAnsi" w:hAnsiTheme="minorHAnsi"/>
                <w:sz w:val="28"/>
              </w:rPr>
              <w:t> </w:t>
            </w:r>
            <w:r>
              <w:rPr>
                <w:rFonts w:asciiTheme="minorHAnsi" w:hAnsiTheme="minorHAnsi"/>
                <w:sz w:val="28"/>
              </w:rPr>
              <w:t>posiedzeniach Prezydium, które protokołuje.</w:t>
            </w:r>
          </w:p>
        </w:tc>
        <w:tc>
          <w:tcPr>
            <w:tcW w:w="4462" w:type="dxa"/>
          </w:tcPr>
          <w:p w:rsidRPr="005A51AA" w:rsidR="002247F8" w:rsidP="00A20B1A" w:rsidRDefault="002247F8" w14:paraId="0949C4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C69DC76" w14:textId="77777777">
        <w:tc>
          <w:tcPr>
            <w:tcW w:w="4462" w:type="dxa"/>
          </w:tcPr>
          <w:p w:rsidRPr="005A51AA" w:rsidR="002247F8" w:rsidP="002247F8" w:rsidRDefault="002247F8" w14:paraId="00C80FF7" w14:textId="77777777">
            <w:pPr>
              <w:pStyle w:val="Heading1"/>
              <w:numPr>
                <w:ilvl w:val="0"/>
                <w:numId w:val="302"/>
              </w:numPr>
              <w:tabs>
                <w:tab w:val="clear" w:pos="720"/>
                <w:tab w:val="num" w:pos="567"/>
              </w:tabs>
              <w:ind w:left="0" w:firstLine="0"/>
              <w:outlineLvl w:val="0"/>
              <w:rPr>
                <w:rFonts w:asciiTheme="minorHAnsi" w:hAnsiTheme="minorHAnsi" w:cstheme="minorHAnsi"/>
                <w:sz w:val="28"/>
                <w:szCs w:val="28"/>
              </w:rPr>
            </w:pPr>
            <w:r>
              <w:rPr>
                <w:rFonts w:asciiTheme="minorHAnsi" w:hAnsiTheme="minorHAnsi"/>
                <w:sz w:val="28"/>
              </w:rPr>
              <w:t>Uroczyście zobowiązuje się przed Prezydium wypełniać swoje funkcje bezstronnie i sumiennie.</w:t>
            </w:r>
          </w:p>
        </w:tc>
        <w:tc>
          <w:tcPr>
            <w:tcW w:w="4462" w:type="dxa"/>
          </w:tcPr>
          <w:p w:rsidRPr="005A51AA" w:rsidR="002247F8" w:rsidP="00A20B1A" w:rsidRDefault="002247F8" w14:paraId="16191C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DBE7F7" w14:textId="77777777">
        <w:tc>
          <w:tcPr>
            <w:tcW w:w="4462" w:type="dxa"/>
          </w:tcPr>
          <w:p w:rsidRPr="005A51AA" w:rsidR="002247F8" w:rsidP="002247F8" w:rsidRDefault="002247F8" w14:paraId="643B94E3" w14:textId="0F448C41">
            <w:pPr>
              <w:pStyle w:val="Heading1"/>
              <w:numPr>
                <w:ilvl w:val="0"/>
                <w:numId w:val="302"/>
              </w:numPr>
              <w:tabs>
                <w:tab w:val="clear" w:pos="720"/>
                <w:tab w:val="num" w:pos="567"/>
              </w:tabs>
              <w:ind w:left="0" w:firstLine="0"/>
              <w:outlineLvl w:val="0"/>
              <w:rPr>
                <w:rFonts w:asciiTheme="minorHAnsi" w:hAnsiTheme="minorHAnsi" w:cstheme="minorHAnsi"/>
                <w:b/>
                <w:bCs/>
                <w:sz w:val="28"/>
                <w:szCs w:val="28"/>
              </w:rPr>
            </w:pPr>
            <w:r>
              <w:rPr>
                <w:rFonts w:asciiTheme="minorHAnsi" w:hAnsiTheme="minorHAnsi"/>
                <w:sz w:val="28"/>
              </w:rPr>
              <w:t>Sekretarz generalny zapewnia realizację decyzji podjętych przez Zgromadzenie, Prezydium i</w:t>
            </w:r>
            <w:r w:rsidR="00162B87">
              <w:rPr>
                <w:rFonts w:asciiTheme="minorHAnsi" w:hAnsiTheme="minorHAnsi"/>
                <w:sz w:val="28"/>
              </w:rPr>
              <w:t> </w:t>
            </w:r>
            <w:r>
              <w:rPr>
                <w:rFonts w:asciiTheme="minorHAnsi" w:hAnsiTheme="minorHAnsi"/>
                <w:sz w:val="28"/>
              </w:rPr>
              <w:t>Przewodniczącego Komitetu zgodnie z niniejszym regulaminem.</w:t>
            </w:r>
          </w:p>
        </w:tc>
        <w:tc>
          <w:tcPr>
            <w:tcW w:w="4462" w:type="dxa"/>
          </w:tcPr>
          <w:p w:rsidRPr="005A51AA" w:rsidR="002247F8" w:rsidP="00A20B1A" w:rsidRDefault="002247F8" w14:paraId="5CCBAD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50398A6" w14:textId="77777777">
        <w:tc>
          <w:tcPr>
            <w:tcW w:w="4462" w:type="dxa"/>
          </w:tcPr>
          <w:p w:rsidRPr="005A51AA" w:rsidR="002247F8" w:rsidP="002247F8" w:rsidRDefault="002247F8" w14:paraId="6B5EAF2B"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Jeżeli chodzi o wykonanie decyzji przyjętych przez te organy, sporządza co trzy miesiące pisemny raport dla Przewodniczącego Komitetu dotyczący kryteriów i zasad wdrażania przyjętych lub przewidywanych w celu rozwiązania problemów administracyjnych lub organizacyjnych oraz kwestii kadrowych.</w:t>
            </w:r>
          </w:p>
        </w:tc>
        <w:tc>
          <w:tcPr>
            <w:tcW w:w="4462" w:type="dxa"/>
          </w:tcPr>
          <w:p w:rsidRPr="005A51AA" w:rsidR="002247F8" w:rsidP="00A20B1A" w:rsidRDefault="002247F8" w14:paraId="2A72E68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849316" w14:textId="77777777">
        <w:tc>
          <w:tcPr>
            <w:tcW w:w="4462" w:type="dxa"/>
          </w:tcPr>
          <w:p w:rsidRPr="005A51AA" w:rsidR="002247F8" w:rsidP="002247F8" w:rsidRDefault="002247F8" w14:paraId="4603E196" w14:textId="77777777">
            <w:pPr>
              <w:widowControl w:val="0"/>
              <w:adjustRightInd w:val="0"/>
              <w:snapToGrid w:val="0"/>
              <w:rPr>
                <w:rFonts w:asciiTheme="minorHAnsi" w:hAnsiTheme="minorHAnsi" w:cstheme="minorHAnsi"/>
                <w:sz w:val="28"/>
                <w:szCs w:val="28"/>
              </w:rPr>
            </w:pPr>
            <w:r>
              <w:rPr>
                <w:rFonts w:asciiTheme="minorHAnsi" w:hAnsiTheme="minorHAnsi"/>
                <w:sz w:val="28"/>
              </w:rPr>
              <w:t>Przewodniczący Komitetu niezwłocznie przekazuje te informacje Prezydium.</w:t>
            </w:r>
          </w:p>
        </w:tc>
        <w:tc>
          <w:tcPr>
            <w:tcW w:w="4462" w:type="dxa"/>
          </w:tcPr>
          <w:p w:rsidRPr="005A51AA" w:rsidR="002247F8" w:rsidP="00A20B1A" w:rsidRDefault="002247F8" w14:paraId="1DF203B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EB48AF0" w14:textId="77777777">
        <w:tc>
          <w:tcPr>
            <w:tcW w:w="4462" w:type="dxa"/>
          </w:tcPr>
          <w:p w:rsidRPr="005A51AA" w:rsidR="002247F8" w:rsidP="002247F8" w:rsidRDefault="002247F8" w14:paraId="410BA183" w14:textId="08B32EC2">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Uprawnienia powierzone sekretarzowi generalnemu na podstawie przekazania uprawnień Prezydium lub Przewodniczącego Komitetu tracą ważność najpóźniej 21</w:t>
            </w:r>
            <w:r w:rsidR="00D657A4">
              <w:rPr>
                <w:rFonts w:asciiTheme="minorHAnsi" w:hAnsiTheme="minorHAnsi"/>
                <w:sz w:val="28"/>
              </w:rPr>
              <w:t> </w:t>
            </w:r>
            <w:r>
              <w:rPr>
                <w:rFonts w:asciiTheme="minorHAnsi" w:hAnsiTheme="minorHAnsi"/>
                <w:sz w:val="28"/>
              </w:rPr>
              <w:t>dni kalendarzowych po dacie wyboru nowego Prezydium lub mianowania nowego Przewodniczącego Komitetu.</w:t>
            </w:r>
          </w:p>
        </w:tc>
        <w:tc>
          <w:tcPr>
            <w:tcW w:w="4462" w:type="dxa"/>
          </w:tcPr>
          <w:p w:rsidRPr="005A51AA" w:rsidR="002247F8" w:rsidP="00A20B1A" w:rsidRDefault="002247F8" w14:paraId="763FF55B" w14:textId="5485D44E">
            <w:pPr>
              <w:widowControl w:val="0"/>
              <w:adjustRightInd w:val="0"/>
              <w:snapToGrid w:val="0"/>
              <w:rPr>
                <w:rFonts w:asciiTheme="minorHAnsi" w:hAnsiTheme="minorHAnsi" w:cstheme="minorHAnsi"/>
                <w:sz w:val="28"/>
                <w:szCs w:val="28"/>
              </w:rPr>
            </w:pPr>
            <w:r>
              <w:rPr>
                <w:rFonts w:asciiTheme="minorHAnsi" w:hAnsiTheme="minorHAnsi"/>
                <w:sz w:val="28"/>
              </w:rPr>
              <w:t>Nowe decyzje o przekazaniu uprawnień Prezydium lub Przewodniczącego są przyjmowane w</w:t>
            </w:r>
            <w:r w:rsidR="00D657A4">
              <w:rPr>
                <w:rFonts w:asciiTheme="minorHAnsi" w:hAnsiTheme="minorHAnsi"/>
                <w:sz w:val="28"/>
              </w:rPr>
              <w:t> </w:t>
            </w:r>
            <w:r>
              <w:rPr>
                <w:rFonts w:asciiTheme="minorHAnsi" w:hAnsiTheme="minorHAnsi"/>
                <w:sz w:val="28"/>
              </w:rPr>
              <w:t>terminie określonym w art. 101 ust. 5, czyli w terminie 21 dni. Decyzje o</w:t>
            </w:r>
            <w:r w:rsidR="00D657A4">
              <w:rPr>
                <w:rFonts w:asciiTheme="minorHAnsi" w:hAnsiTheme="minorHAnsi"/>
                <w:sz w:val="28"/>
              </w:rPr>
              <w:t> </w:t>
            </w:r>
            <w:r>
              <w:rPr>
                <w:rFonts w:asciiTheme="minorHAnsi" w:hAnsiTheme="minorHAnsi"/>
                <w:sz w:val="28"/>
              </w:rPr>
              <w:t>przekazaniu uprawnień przyjęte przed upływem terminu 21 dni uchylą poprzednie odpowiednie decyzje.</w:t>
            </w:r>
          </w:p>
        </w:tc>
      </w:tr>
      <w:tr w:rsidRPr="005A51AA" w:rsidR="002247F8" w:rsidTr="00080033" w14:paraId="5AC64E43" w14:textId="77777777">
        <w:tc>
          <w:tcPr>
            <w:tcW w:w="4462" w:type="dxa"/>
          </w:tcPr>
          <w:p w:rsidRPr="005A51AA" w:rsidR="002247F8" w:rsidP="002247F8" w:rsidRDefault="002247F8" w14:paraId="3F42DBCD" w14:textId="6F9254B0">
            <w:pPr>
              <w:widowControl w:val="0"/>
              <w:adjustRightInd w:val="0"/>
              <w:snapToGrid w:val="0"/>
              <w:rPr>
                <w:rFonts w:asciiTheme="minorHAnsi" w:hAnsiTheme="minorHAnsi" w:cstheme="minorHAnsi"/>
                <w:sz w:val="28"/>
                <w:szCs w:val="28"/>
              </w:rPr>
            </w:pPr>
            <w:r>
              <w:rPr>
                <w:rFonts w:asciiTheme="minorHAnsi" w:hAnsiTheme="minorHAnsi"/>
                <w:sz w:val="28"/>
              </w:rPr>
              <w:t>Sekretarz generalny może przekazywać dalej uprawnienia powierzone mu przez Prezydium lub Przewodniczącego Komitetu w</w:t>
            </w:r>
            <w:r w:rsidR="00D657A4">
              <w:rPr>
                <w:rFonts w:asciiTheme="minorHAnsi" w:hAnsiTheme="minorHAnsi"/>
                <w:sz w:val="28"/>
              </w:rPr>
              <w:t> </w:t>
            </w:r>
            <w:r>
              <w:rPr>
                <w:rFonts w:asciiTheme="minorHAnsi" w:hAnsiTheme="minorHAnsi"/>
                <w:sz w:val="28"/>
              </w:rPr>
              <w:t>zakresie określonym przez organ, który przekazał mu uprawnienia.</w:t>
            </w:r>
          </w:p>
        </w:tc>
        <w:tc>
          <w:tcPr>
            <w:tcW w:w="4462" w:type="dxa"/>
          </w:tcPr>
          <w:p w:rsidRPr="005A51AA" w:rsidR="002247F8" w:rsidP="00A20B1A" w:rsidRDefault="002247F8" w14:paraId="02F70D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2F89C9" w14:textId="77777777">
        <w:tc>
          <w:tcPr>
            <w:tcW w:w="4462" w:type="dxa"/>
          </w:tcPr>
          <w:p w:rsidRPr="005A51AA" w:rsidR="002247F8" w:rsidP="002247F8" w:rsidRDefault="002247F8" w14:paraId="04B553E3" w14:textId="1C3225BA">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Sekretarz generalny może przekazywać swoje własne uprawnienia, wskazując w</w:t>
            </w:r>
            <w:r w:rsidR="00D657A4">
              <w:rPr>
                <w:rFonts w:asciiTheme="minorHAnsi" w:hAnsiTheme="minorHAnsi"/>
                <w:sz w:val="28"/>
              </w:rPr>
              <w:t> </w:t>
            </w:r>
            <w:r>
              <w:rPr>
                <w:rFonts w:asciiTheme="minorHAnsi" w:hAnsiTheme="minorHAnsi"/>
                <w:sz w:val="28"/>
              </w:rPr>
              <w:t xml:space="preserve">wewnętrznych przepisach administracyjnych pracowników, </w:t>
            </w:r>
            <w:r>
              <w:rPr>
                <w:rFonts w:asciiTheme="minorHAnsi" w:hAnsiTheme="minorHAnsi"/>
                <w:sz w:val="28"/>
              </w:rPr>
              <w:lastRenderedPageBreak/>
              <w:t>którym przekazuje te zadania, zakres przekazywanych uprawnień oraz to, czy ich beneficjenci mogą dalej przekazywać swoje uprawnienia.</w:t>
            </w:r>
          </w:p>
        </w:tc>
        <w:tc>
          <w:tcPr>
            <w:tcW w:w="4462" w:type="dxa"/>
          </w:tcPr>
          <w:p w:rsidRPr="005A51AA" w:rsidR="002247F8" w:rsidP="00A20B1A" w:rsidRDefault="002247F8" w14:paraId="3B5FD30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0684C7" w14:textId="77777777">
        <w:tc>
          <w:tcPr>
            <w:tcW w:w="4462" w:type="dxa"/>
          </w:tcPr>
          <w:p w:rsidRPr="005A51AA" w:rsidR="002247F8" w:rsidP="002247F8" w:rsidRDefault="002247F8" w14:paraId="48C5C07B" w14:textId="77777777">
            <w:pPr>
              <w:rPr>
                <w:rFonts w:asciiTheme="minorHAnsi" w:hAnsiTheme="minorHAnsi" w:cstheme="minorHAnsi"/>
                <w:sz w:val="28"/>
                <w:szCs w:val="28"/>
                <w:lang w:val="en-GB"/>
              </w:rPr>
            </w:pPr>
          </w:p>
        </w:tc>
        <w:tc>
          <w:tcPr>
            <w:tcW w:w="4462" w:type="dxa"/>
          </w:tcPr>
          <w:p w:rsidRPr="005A51AA" w:rsidR="002247F8" w:rsidP="00A20B1A" w:rsidRDefault="002247F8" w14:paraId="65760E11" w14:textId="77777777">
            <w:pPr>
              <w:jc w:val="left"/>
              <w:rPr>
                <w:rFonts w:asciiTheme="minorHAnsi" w:hAnsiTheme="minorHAnsi" w:cstheme="minorHAnsi"/>
                <w:sz w:val="28"/>
                <w:szCs w:val="28"/>
                <w:lang w:val="en-GB"/>
              </w:rPr>
            </w:pPr>
          </w:p>
        </w:tc>
      </w:tr>
      <w:tr w:rsidRPr="005A51AA" w:rsidR="002247F8" w:rsidTr="00080033" w14:paraId="41604F59" w14:textId="77777777">
        <w:tc>
          <w:tcPr>
            <w:tcW w:w="4462" w:type="dxa"/>
          </w:tcPr>
          <w:p w:rsidRPr="005A51AA" w:rsidR="002247F8" w:rsidP="00700511" w:rsidRDefault="002247F8" w14:paraId="7E20C7FE"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Rozdział II</w:t>
            </w:r>
            <w:r w:rsidRPr="005A51AA">
              <w:rPr>
                <w:sz w:val="28"/>
              </w:rPr>
              <w:fldChar w:fldCharType="begin"/>
            </w:r>
            <w:r w:rsidRPr="005A51AA">
              <w:rPr>
                <w:sz w:val="28"/>
              </w:rPr>
              <w:instrText xml:space="preserve"> TC "</w:instrText>
            </w:r>
            <w:bookmarkStart w:name="_Toc192238834" w:id="55"/>
            <w:r w:rsidRPr="005A51AA">
              <w:rPr>
                <w:sz w:val="28"/>
              </w:rPr>
              <w:instrText>Rozdział II Urzędnicy i inni pracownicy</w:instrText>
            </w:r>
            <w:bookmarkEnd w:id="55"/>
            <w:r w:rsidRPr="005A51AA">
              <w:rPr>
                <w:sz w:val="28"/>
              </w:rPr>
              <w:instrText xml:space="preserve">" \l 5 </w:instrText>
            </w:r>
            <w:r w:rsidRPr="005A51AA">
              <w:rPr>
                <w:sz w:val="28"/>
              </w:rPr>
              <w:fldChar w:fldCharType="end"/>
            </w:r>
          </w:p>
        </w:tc>
        <w:tc>
          <w:tcPr>
            <w:tcW w:w="4462" w:type="dxa"/>
          </w:tcPr>
          <w:p w:rsidRPr="005A51AA" w:rsidR="002247F8" w:rsidP="00700511" w:rsidRDefault="002247F8" w14:paraId="4AA5454C"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0EB55E48" w14:textId="77777777">
        <w:tc>
          <w:tcPr>
            <w:tcW w:w="4462" w:type="dxa"/>
          </w:tcPr>
          <w:p w:rsidRPr="005A51AA" w:rsidR="002247F8" w:rsidP="00700511" w:rsidRDefault="002247F8" w14:paraId="26D0E1E6"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URZĘDNICY I INNI PRACOWNICY</w:t>
            </w:r>
          </w:p>
        </w:tc>
        <w:tc>
          <w:tcPr>
            <w:tcW w:w="4462" w:type="dxa"/>
          </w:tcPr>
          <w:p w:rsidRPr="005A51AA" w:rsidR="002247F8" w:rsidP="00700511" w:rsidRDefault="002247F8" w14:paraId="367702DB"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78B02354" w14:textId="77777777">
        <w:tc>
          <w:tcPr>
            <w:tcW w:w="4462" w:type="dxa"/>
          </w:tcPr>
          <w:p w:rsidRPr="005A51AA" w:rsidR="002247F8" w:rsidP="002247F8" w:rsidRDefault="002247F8" w14:paraId="5EEEB80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7162C5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7378088" w14:textId="77777777">
        <w:tc>
          <w:tcPr>
            <w:tcW w:w="4462" w:type="dxa"/>
          </w:tcPr>
          <w:p w:rsidRPr="005A51AA" w:rsidR="002247F8" w:rsidP="002247F8" w:rsidRDefault="002247F8" w14:paraId="184834E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102 – Uprawnienia organu powołującego</w:t>
            </w:r>
            <w:r w:rsidRPr="005A51AA">
              <w:rPr>
                <w:sz w:val="28"/>
              </w:rPr>
              <w:fldChar w:fldCharType="begin"/>
            </w:r>
            <w:r w:rsidRPr="005A51AA">
              <w:rPr>
                <w:sz w:val="28"/>
              </w:rPr>
              <w:instrText xml:space="preserve"> XE "ORGAN POWOŁUJĄCY" \t "102" \b </w:instrText>
            </w:r>
            <w:r w:rsidRPr="005A51AA">
              <w:rPr>
                <w:sz w:val="28"/>
              </w:rPr>
              <w:fldChar w:fldCharType="end"/>
            </w:r>
            <w:r w:rsidRPr="005A51AA">
              <w:rPr>
                <w:sz w:val="28"/>
              </w:rPr>
              <w:fldChar w:fldCharType="begin"/>
            </w:r>
            <w:r w:rsidRPr="005A51AA">
              <w:rPr>
                <w:sz w:val="28"/>
              </w:rPr>
              <w:instrText xml:space="preserve"> XE "MIANOWANIE: kierowników działu w sekretariatach Grup " \t "102-103 PW" \b </w:instrText>
            </w:r>
            <w:r w:rsidRPr="005A51AA">
              <w:rPr>
                <w:sz w:val="28"/>
              </w:rPr>
              <w:fldChar w:fldCharType="end"/>
            </w:r>
            <w:r w:rsidRPr="005A51AA">
              <w:rPr>
                <w:sz w:val="28"/>
              </w:rPr>
              <w:fldChar w:fldCharType="begin"/>
            </w:r>
            <w:r w:rsidRPr="005A51AA">
              <w:rPr>
                <w:sz w:val="28"/>
              </w:rPr>
              <w:instrText xml:space="preserve"> XE "MIANOWANIE: urzędników i innych pracowników" \t "102, 106"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"PREZYDIUM KOMITETU: mianowanie urzędników" \t "102"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522E8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368651" w14:textId="77777777">
        <w:tc>
          <w:tcPr>
            <w:tcW w:w="4462" w:type="dxa"/>
          </w:tcPr>
          <w:p w:rsidRPr="005A51AA" w:rsidR="002247F8" w:rsidP="002247F8" w:rsidRDefault="002247F8" w14:paraId="374ACD1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Wszystkie uprawnienia nadane przez regulamin pracowniczy urzędników Unii Europejskiej („regulamin pracowniczy”) organowi powołującemu wykonywane są: </w:t>
            </w:r>
          </w:p>
        </w:tc>
        <w:tc>
          <w:tcPr>
            <w:tcW w:w="4462" w:type="dxa"/>
          </w:tcPr>
          <w:p w:rsidRPr="005A51AA" w:rsidR="002247F8" w:rsidP="00A20B1A" w:rsidRDefault="002247F8" w14:paraId="4BAA52C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1F1C611" w14:textId="77777777">
        <w:tc>
          <w:tcPr>
            <w:tcW w:w="4462" w:type="dxa"/>
          </w:tcPr>
          <w:p w:rsidRPr="005A51AA" w:rsidR="002247F8" w:rsidP="002247F8" w:rsidRDefault="002247F8" w14:paraId="26CBAC17"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t>w przypadku urzędnika mianowanego na stanowisko sekretarza generalnego – przez Prezydium,</w:t>
            </w:r>
          </w:p>
        </w:tc>
        <w:tc>
          <w:tcPr>
            <w:tcW w:w="4462" w:type="dxa"/>
          </w:tcPr>
          <w:p w:rsidRPr="005A51AA" w:rsidR="002247F8" w:rsidP="00A20B1A" w:rsidRDefault="002247F8" w14:paraId="6E95BF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24C69EF" w14:textId="77777777">
        <w:tc>
          <w:tcPr>
            <w:tcW w:w="4462" w:type="dxa"/>
          </w:tcPr>
          <w:p w:rsidRPr="005A51AA" w:rsidR="002247F8" w:rsidP="002247F8" w:rsidRDefault="002247F8" w14:paraId="33482629"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t>w przypadku urzędników mianowanych na stanowisko zastępcy sekretarza generalnego lub na stanowisko dyrektora:</w:t>
            </w:r>
          </w:p>
        </w:tc>
        <w:tc>
          <w:tcPr>
            <w:tcW w:w="4462" w:type="dxa"/>
          </w:tcPr>
          <w:p w:rsidRPr="005A51AA" w:rsidR="002247F8" w:rsidP="00A20B1A" w:rsidRDefault="002247F8" w14:paraId="71ECBE46"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3C8E836" w14:textId="77777777">
        <w:tc>
          <w:tcPr>
            <w:tcW w:w="4462" w:type="dxa"/>
          </w:tcPr>
          <w:p w:rsidRPr="005A51AA" w:rsidR="002247F8" w:rsidP="002247F8" w:rsidRDefault="002247F8" w14:paraId="6888BBE1" w14:textId="45421005">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w zakresie stosowania artykułów </w:t>
            </w:r>
            <w:r>
              <w:rPr>
                <w:sz w:val="28"/>
              </w:rPr>
              <w:lastRenderedPageBreak/>
              <w:t>29, 30, 31, 40, 41, 49, 50, 51, 78 i</w:t>
            </w:r>
            <w:r w:rsidR="00D657A4">
              <w:rPr>
                <w:sz w:val="28"/>
              </w:rPr>
              <w:t> </w:t>
            </w:r>
            <w:r>
              <w:rPr>
                <w:sz w:val="28"/>
              </w:rPr>
              <w:t>art. 90 ust. 2 regulaminu pracowniczego – przez Prezydium na wniosek sekretarza generalnego,</w:t>
            </w:r>
          </w:p>
        </w:tc>
        <w:tc>
          <w:tcPr>
            <w:tcW w:w="4462" w:type="dxa"/>
          </w:tcPr>
          <w:p w:rsidRPr="005A51AA" w:rsidR="002247F8" w:rsidP="00A20B1A" w:rsidRDefault="002247F8" w14:paraId="609CA09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9C0E2A" w14:textId="77777777">
        <w:tc>
          <w:tcPr>
            <w:tcW w:w="4462" w:type="dxa"/>
          </w:tcPr>
          <w:p w:rsidRPr="005A51AA" w:rsidR="002247F8" w:rsidP="002247F8" w:rsidRDefault="002247F8" w14:paraId="7D816463"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w zakresie stosowania innych przepisów regulaminu pracowniczego, włącznie z art. 90 ust. 1 – przez Przewodniczącego Komitetu na wniosek sekretarza generalnego, </w:t>
            </w:r>
          </w:p>
        </w:tc>
        <w:tc>
          <w:tcPr>
            <w:tcW w:w="4462" w:type="dxa"/>
          </w:tcPr>
          <w:p w:rsidRPr="005A51AA" w:rsidR="002247F8" w:rsidP="00A20B1A" w:rsidRDefault="002247F8" w14:paraId="67F5251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6E623FD" w14:textId="77777777">
        <w:tc>
          <w:tcPr>
            <w:tcW w:w="4462" w:type="dxa"/>
          </w:tcPr>
          <w:p w:rsidRPr="005A51AA" w:rsidR="002247F8" w:rsidP="002247F8" w:rsidRDefault="002247F8" w14:paraId="77D826F0"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w przypadku urzędników mianowanych na stanowisko zastępcy dyrektora lub na stanowisko kierownika działu – przez Przewodniczącego Komitetu na wniosek sekretarza generalnego. </w:t>
            </w:r>
          </w:p>
        </w:tc>
        <w:tc>
          <w:tcPr>
            <w:tcW w:w="4462" w:type="dxa"/>
          </w:tcPr>
          <w:p w:rsidRPr="005A51AA" w:rsidR="002247F8" w:rsidP="00A20B1A" w:rsidRDefault="002247F8" w14:paraId="3A5AC28B" w14:textId="08F7152A">
            <w:pPr>
              <w:widowControl w:val="0"/>
              <w:adjustRightInd w:val="0"/>
              <w:snapToGrid w:val="0"/>
              <w:rPr>
                <w:rFonts w:asciiTheme="minorHAnsi" w:hAnsiTheme="minorHAnsi" w:cstheme="minorHAnsi"/>
                <w:sz w:val="28"/>
                <w:szCs w:val="28"/>
              </w:rPr>
            </w:pPr>
            <w:r>
              <w:rPr>
                <w:rFonts w:asciiTheme="minorHAnsi" w:hAnsiTheme="minorHAnsi"/>
                <w:sz w:val="28"/>
              </w:rPr>
              <w:t>W przypadku stanowisk kierownika działu w sekretariatach Grup, zgodnie z</w:t>
            </w:r>
            <w:r w:rsidR="00D657A4">
              <w:rPr>
                <w:rFonts w:asciiTheme="minorHAnsi" w:hAnsiTheme="minorHAnsi"/>
                <w:sz w:val="28"/>
              </w:rPr>
              <w:t> </w:t>
            </w:r>
            <w:r>
              <w:rPr>
                <w:rFonts w:asciiTheme="minorHAnsi" w:hAnsiTheme="minorHAnsi"/>
                <w:sz w:val="28"/>
              </w:rPr>
              <w:t>art. 109 – przez Przewodniczącego Komitetu na wniosek przewodniczącego danej Grupy.</w:t>
            </w:r>
          </w:p>
        </w:tc>
      </w:tr>
      <w:tr w:rsidRPr="005A51AA" w:rsidR="002247F8" w:rsidTr="00080033" w14:paraId="5F574C0C" w14:textId="77777777">
        <w:tc>
          <w:tcPr>
            <w:tcW w:w="4462" w:type="dxa"/>
          </w:tcPr>
          <w:p w:rsidRPr="005A51AA" w:rsidR="002247F8" w:rsidP="002247F8" w:rsidRDefault="002247F8" w14:paraId="05FF846B" w14:textId="65154082">
            <w:pPr>
              <w:widowControl w:val="0"/>
              <w:adjustRightInd w:val="0"/>
              <w:snapToGrid w:val="0"/>
              <w:rPr>
                <w:rFonts w:asciiTheme="minorHAnsi" w:hAnsiTheme="minorHAnsi" w:cstheme="minorHAnsi"/>
                <w:sz w:val="28"/>
                <w:szCs w:val="28"/>
              </w:rPr>
            </w:pPr>
            <w:r>
              <w:rPr>
                <w:rFonts w:asciiTheme="minorHAnsi" w:hAnsiTheme="minorHAnsi"/>
                <w:sz w:val="28"/>
              </w:rPr>
              <w:t>Poszerzone kierownictwo otrzymuje kompleksowe informacje na temat mianowania tych urzędników i</w:t>
            </w:r>
            <w:r w:rsidR="00D657A4">
              <w:rPr>
                <w:rFonts w:asciiTheme="minorHAnsi" w:hAnsiTheme="minorHAnsi"/>
                <w:sz w:val="28"/>
              </w:rPr>
              <w:t> </w:t>
            </w:r>
            <w:r>
              <w:rPr>
                <w:rFonts w:asciiTheme="minorHAnsi" w:hAnsiTheme="minorHAnsi"/>
                <w:sz w:val="28"/>
              </w:rPr>
              <w:t>zasięga się jego opinii w tej sprawie,</w:t>
            </w:r>
          </w:p>
        </w:tc>
        <w:tc>
          <w:tcPr>
            <w:tcW w:w="4462" w:type="dxa"/>
          </w:tcPr>
          <w:p w:rsidRPr="005A51AA" w:rsidR="002247F8" w:rsidP="00A20B1A" w:rsidRDefault="002247F8" w14:paraId="3687B8BD" w14:textId="77777777">
            <w:pPr>
              <w:widowControl w:val="0"/>
              <w:adjustRightInd w:val="0"/>
              <w:snapToGrid w:val="0"/>
              <w:rPr>
                <w:rFonts w:asciiTheme="minorHAnsi" w:hAnsiTheme="minorHAnsi" w:cstheme="minorHAnsi"/>
                <w:sz w:val="28"/>
                <w:szCs w:val="28"/>
              </w:rPr>
            </w:pPr>
            <w:r>
              <w:rPr>
                <w:rFonts w:asciiTheme="minorHAnsi" w:hAnsiTheme="minorHAnsi"/>
                <w:sz w:val="28"/>
              </w:rPr>
              <w:t>Za zasięgnięcie opinii poszerzonego kierownictwa odpowiada Przewodniczący.</w:t>
            </w:r>
          </w:p>
          <w:p w:rsidRPr="005A51AA" w:rsidR="002247F8" w:rsidP="00A20B1A" w:rsidRDefault="002247F8" w14:paraId="0FC70986"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61C50B81" w14:textId="1080DD2B">
            <w:pPr>
              <w:widowControl w:val="0"/>
              <w:adjustRightInd w:val="0"/>
              <w:snapToGrid w:val="0"/>
              <w:rPr>
                <w:rFonts w:asciiTheme="minorHAnsi" w:hAnsiTheme="minorHAnsi" w:cstheme="minorHAnsi"/>
                <w:sz w:val="28"/>
                <w:szCs w:val="28"/>
              </w:rPr>
            </w:pPr>
            <w:r>
              <w:rPr>
                <w:rFonts w:asciiTheme="minorHAnsi" w:hAnsiTheme="minorHAnsi"/>
                <w:sz w:val="28"/>
              </w:rPr>
              <w:t>Do celów stosowania tego artykułu kompleksowe informacje, jakie ma otrzymać poszerzone kierownictwo, obejmują wszelkie niezbędne informacje, w tym notatkę, którą sekretarz generalny przedkłada Przewodniczącemu wraz ze swoim umotywowanym wnioskiem o</w:t>
            </w:r>
            <w:r w:rsidR="00D657A4">
              <w:rPr>
                <w:rFonts w:asciiTheme="minorHAnsi" w:hAnsiTheme="minorHAnsi"/>
                <w:sz w:val="28"/>
              </w:rPr>
              <w:t> </w:t>
            </w:r>
            <w:r>
              <w:rPr>
                <w:rFonts w:asciiTheme="minorHAnsi" w:hAnsiTheme="minorHAnsi"/>
                <w:sz w:val="28"/>
              </w:rPr>
              <w:t xml:space="preserve">mianowanie, a także życiorysy, siatki oceny oraz (w stosownych przypadkach) sprawozdania z oceny zintegrowanej proponowanych kandydatów. </w:t>
            </w:r>
          </w:p>
        </w:tc>
      </w:tr>
      <w:tr w:rsidRPr="005A51AA" w:rsidR="002247F8" w:rsidTr="00080033" w14:paraId="21ACA23D" w14:textId="77777777">
        <w:tc>
          <w:tcPr>
            <w:tcW w:w="4462" w:type="dxa"/>
          </w:tcPr>
          <w:p w:rsidRPr="005A51AA" w:rsidR="002247F8" w:rsidP="002247F8" w:rsidRDefault="002247F8" w14:paraId="330D4FB0" w14:textId="47435F70">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w przypadku urzędników grupy funkcyjnej AD, którzy nie pełnią funkcji kierowniczej na szczeblu kierownika działu lub wyższym, oraz w</w:t>
            </w:r>
            <w:r w:rsidR="00D657A4">
              <w:rPr>
                <w:rFonts w:asciiTheme="minorHAnsi" w:hAnsiTheme="minorHAnsi"/>
                <w:sz w:val="28"/>
              </w:rPr>
              <w:t> </w:t>
            </w:r>
            <w:r>
              <w:rPr>
                <w:rFonts w:asciiTheme="minorHAnsi" w:hAnsiTheme="minorHAnsi"/>
                <w:sz w:val="28"/>
              </w:rPr>
              <w:t>przypadku urzędników grup funkcyjnych AST i AST/SC – przez sekretarza generalnego.</w:t>
            </w:r>
          </w:p>
        </w:tc>
        <w:tc>
          <w:tcPr>
            <w:tcW w:w="4462" w:type="dxa"/>
          </w:tcPr>
          <w:p w:rsidRPr="005A51AA" w:rsidR="002247F8" w:rsidP="00A20B1A" w:rsidRDefault="002247F8" w14:paraId="20B6D8E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D0BD74" w14:textId="77777777">
        <w:tc>
          <w:tcPr>
            <w:tcW w:w="4462" w:type="dxa"/>
          </w:tcPr>
          <w:p w:rsidRPr="005A51AA" w:rsidR="002247F8" w:rsidP="002247F8" w:rsidRDefault="002247F8" w14:paraId="76D8C317" w14:textId="77777777">
            <w:pPr>
              <w:rPr>
                <w:rFonts w:asciiTheme="minorHAnsi" w:hAnsiTheme="minorHAnsi" w:cstheme="minorHAnsi"/>
                <w:sz w:val="28"/>
                <w:szCs w:val="28"/>
                <w:lang w:val="en-GB"/>
              </w:rPr>
            </w:pPr>
          </w:p>
        </w:tc>
        <w:tc>
          <w:tcPr>
            <w:tcW w:w="4462" w:type="dxa"/>
          </w:tcPr>
          <w:p w:rsidRPr="005A51AA" w:rsidR="002247F8" w:rsidP="00A20B1A" w:rsidRDefault="002247F8" w14:paraId="74C14DC0" w14:textId="77777777">
            <w:pPr>
              <w:jc w:val="left"/>
              <w:rPr>
                <w:rFonts w:asciiTheme="minorHAnsi" w:hAnsiTheme="minorHAnsi" w:cstheme="minorHAnsi"/>
                <w:sz w:val="28"/>
                <w:szCs w:val="28"/>
                <w:lang w:val="en-GB"/>
              </w:rPr>
            </w:pPr>
          </w:p>
        </w:tc>
      </w:tr>
      <w:tr w:rsidRPr="005A51AA" w:rsidR="002247F8" w:rsidTr="00080033" w14:paraId="7CDBBC33" w14:textId="77777777">
        <w:tc>
          <w:tcPr>
            <w:tcW w:w="4462" w:type="dxa"/>
          </w:tcPr>
          <w:p w:rsidRPr="005A51AA" w:rsidR="002247F8" w:rsidP="002247F8" w:rsidRDefault="002247F8" w14:paraId="0100EAF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103 – Uprawnienia organu upoważnionego do zawierania umów o pracę</w:t>
            </w:r>
            <w:r w:rsidRPr="005A51AA">
              <w:rPr>
                <w:sz w:val="28"/>
              </w:rPr>
              <w:fldChar w:fldCharType="begin"/>
            </w:r>
            <w:r w:rsidRPr="005A51AA">
              <w:rPr>
                <w:sz w:val="28"/>
              </w:rPr>
              <w:instrText xml:space="preserve"> XE "ORGAN UPOWAŻNIONY DO ZAWIERANIA UMÓW O PRACĘ" \t "103" \b </w:instrText>
            </w:r>
            <w:r w:rsidRPr="005A51AA">
              <w:rPr>
                <w:sz w:val="28"/>
              </w:rPr>
              <w:fldChar w:fldCharType="end"/>
            </w:r>
            <w:r w:rsidRPr="005A51AA">
              <w:rPr>
                <w:sz w:val="28"/>
              </w:rPr>
              <w:fldChar w:fldCharType="begin"/>
            </w:r>
            <w:r w:rsidRPr="005A51AA">
              <w:rPr>
                <w:sz w:val="28"/>
              </w:rPr>
              <w:instrText xml:space="preserve"> XE " " \t " " \b </w:instrText>
            </w:r>
            <w:r w:rsidRPr="005A51AA">
              <w:rPr>
                <w:sz w:val="28"/>
              </w:rPr>
              <w:fldChar w:fldCharType="end"/>
            </w:r>
          </w:p>
        </w:tc>
        <w:tc>
          <w:tcPr>
            <w:tcW w:w="4462" w:type="dxa"/>
          </w:tcPr>
          <w:p w:rsidRPr="005A51AA" w:rsidR="002247F8" w:rsidP="00A20B1A" w:rsidRDefault="002247F8" w14:paraId="1B43388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0211C0C" w14:textId="77777777">
        <w:tc>
          <w:tcPr>
            <w:tcW w:w="4462" w:type="dxa"/>
          </w:tcPr>
          <w:p w:rsidRPr="005A51AA" w:rsidR="002247F8" w:rsidP="002247F8" w:rsidRDefault="002247F8" w14:paraId="14CFE83A" w14:textId="77777777">
            <w:pPr>
              <w:widowControl w:val="0"/>
              <w:adjustRightInd w:val="0"/>
              <w:snapToGrid w:val="0"/>
              <w:rPr>
                <w:rFonts w:asciiTheme="minorHAnsi" w:hAnsiTheme="minorHAnsi" w:cstheme="minorHAnsi"/>
                <w:sz w:val="28"/>
                <w:szCs w:val="28"/>
              </w:rPr>
            </w:pPr>
            <w:r>
              <w:rPr>
                <w:rFonts w:asciiTheme="minorHAnsi" w:hAnsiTheme="minorHAnsi"/>
                <w:sz w:val="28"/>
              </w:rPr>
              <w:t>Wszystkie uprawnienia nadane przez warunki zatrudnienia innych pracowników organowi właściwemu do zawierania umów o pracę wykonywane są:</w:t>
            </w:r>
          </w:p>
        </w:tc>
        <w:tc>
          <w:tcPr>
            <w:tcW w:w="4462" w:type="dxa"/>
          </w:tcPr>
          <w:p w:rsidRPr="005A51AA" w:rsidR="002247F8" w:rsidP="00A20B1A" w:rsidRDefault="002247F8" w14:paraId="070CC6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ABAE7EE" w14:textId="77777777">
        <w:tc>
          <w:tcPr>
            <w:tcW w:w="4462" w:type="dxa"/>
          </w:tcPr>
          <w:p w:rsidRPr="005A51AA" w:rsidR="002247F8" w:rsidP="002247F8" w:rsidRDefault="002247F8" w14:paraId="613DAD2F"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w przypadku zatrudnionych na czas określony pracowników przyjętych na stanowisko sekretarza generalnego – przez Prezydium,</w:t>
            </w:r>
          </w:p>
        </w:tc>
        <w:tc>
          <w:tcPr>
            <w:tcW w:w="4462" w:type="dxa"/>
          </w:tcPr>
          <w:p w:rsidRPr="005A51AA" w:rsidR="002247F8" w:rsidP="00A20B1A" w:rsidRDefault="002247F8" w14:paraId="1629C01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649E670" w14:textId="77777777">
        <w:tc>
          <w:tcPr>
            <w:tcW w:w="4462" w:type="dxa"/>
          </w:tcPr>
          <w:p w:rsidRPr="005A51AA" w:rsidR="002247F8" w:rsidP="002247F8" w:rsidRDefault="002247F8" w14:paraId="4F606A6E"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w przypadku zatrudnionych na czas określony pracowników przyjętych na stanowisko zastępcy sekretarza generalnego lub na stanowisko dyrektora:</w:t>
            </w:r>
          </w:p>
        </w:tc>
        <w:tc>
          <w:tcPr>
            <w:tcW w:w="4462" w:type="dxa"/>
          </w:tcPr>
          <w:p w:rsidRPr="005A51AA" w:rsidR="002247F8" w:rsidP="00A20B1A" w:rsidRDefault="002247F8" w14:paraId="40DFD70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CBE8E5E" w14:textId="77777777">
        <w:tc>
          <w:tcPr>
            <w:tcW w:w="4462" w:type="dxa"/>
          </w:tcPr>
          <w:p w:rsidRPr="005A51AA" w:rsidR="002247F8" w:rsidP="001A33AF" w:rsidRDefault="002247F8" w14:paraId="3C1A32ED"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Pr>
                <w:sz w:val="28"/>
              </w:rPr>
              <w:t>w zakresie stosowania art. 11, 17, 33 i 48 warunków zatrudnienia innych pracowników – przez Prezydium na wniosek sekretarza generalnego,</w:t>
            </w:r>
          </w:p>
        </w:tc>
        <w:tc>
          <w:tcPr>
            <w:tcW w:w="4462" w:type="dxa"/>
          </w:tcPr>
          <w:p w:rsidRPr="005A51AA" w:rsidR="002247F8" w:rsidP="001A33AF" w:rsidRDefault="002247F8" w14:paraId="54207893"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0CC862FF" w14:textId="77777777">
        <w:tc>
          <w:tcPr>
            <w:tcW w:w="4462" w:type="dxa"/>
          </w:tcPr>
          <w:p w:rsidRPr="005A51AA" w:rsidR="002247F8" w:rsidP="002247F8" w:rsidRDefault="002247F8" w14:paraId="3568ACB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lastRenderedPageBreak/>
              <w:t>w zakresie stosowania innych postanowień warunków zatrudnienia innych pracowników – przez Przewodniczącego Komitetu na wniosek sekretarza generalnego,</w:t>
            </w:r>
          </w:p>
        </w:tc>
        <w:tc>
          <w:tcPr>
            <w:tcW w:w="4462" w:type="dxa"/>
          </w:tcPr>
          <w:p w:rsidRPr="005A51AA" w:rsidR="002247F8" w:rsidP="00A20B1A" w:rsidRDefault="002247F8" w14:paraId="0BB729B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700EADC" w14:textId="77777777">
        <w:tc>
          <w:tcPr>
            <w:tcW w:w="4462" w:type="dxa"/>
          </w:tcPr>
          <w:p w:rsidRPr="005A51AA" w:rsidR="002247F8" w:rsidP="002247F8" w:rsidRDefault="002247F8" w14:paraId="7E8A7A5E"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w przypadku zatrudnionych na czas określony pracowników przyjętych na stanowisko zastępcy dyrektora lub na stanowisko kierownika działu – przez Przewodniczącego Komitetu na wniosek sekretarza generalnego.</w:t>
            </w:r>
          </w:p>
        </w:tc>
        <w:tc>
          <w:tcPr>
            <w:tcW w:w="4462" w:type="dxa"/>
          </w:tcPr>
          <w:p w:rsidRPr="005A51AA" w:rsidR="002247F8" w:rsidP="00A20B1A" w:rsidRDefault="002247F8" w14:paraId="21856F06" w14:textId="6EE227BA">
            <w:pPr>
              <w:pStyle w:val="Heading1"/>
              <w:numPr>
                <w:ilvl w:val="0"/>
                <w:numId w:val="0"/>
              </w:numPr>
              <w:outlineLvl w:val="0"/>
              <w:rPr>
                <w:rFonts w:asciiTheme="minorHAnsi" w:hAnsiTheme="minorHAnsi" w:cstheme="minorHAnsi"/>
                <w:sz w:val="28"/>
                <w:szCs w:val="28"/>
              </w:rPr>
            </w:pPr>
            <w:r>
              <w:rPr>
                <w:rFonts w:asciiTheme="minorHAnsi" w:hAnsiTheme="minorHAnsi"/>
                <w:sz w:val="28"/>
              </w:rPr>
              <w:t>W przypadku stanowisk kierownika działu w sekretariatach Grup, zgodnie z</w:t>
            </w:r>
            <w:r w:rsidR="00D657A4">
              <w:rPr>
                <w:rFonts w:asciiTheme="minorHAnsi" w:hAnsiTheme="minorHAnsi"/>
                <w:sz w:val="28"/>
              </w:rPr>
              <w:t> </w:t>
            </w:r>
            <w:r>
              <w:rPr>
                <w:rFonts w:asciiTheme="minorHAnsi" w:hAnsiTheme="minorHAnsi"/>
                <w:sz w:val="28"/>
              </w:rPr>
              <w:t>art. 109 – przez Przewodniczącego Komitetu na wniosek przewodniczącego danej Grupy.</w:t>
            </w:r>
          </w:p>
        </w:tc>
      </w:tr>
      <w:tr w:rsidRPr="005A51AA" w:rsidR="002247F8" w:rsidTr="00080033" w14:paraId="0F9C26C9" w14:textId="77777777">
        <w:tc>
          <w:tcPr>
            <w:tcW w:w="4462" w:type="dxa"/>
          </w:tcPr>
          <w:p w:rsidRPr="005A51AA" w:rsidR="002247F8" w:rsidP="002247F8" w:rsidRDefault="002247F8" w14:paraId="193EBDCF" w14:textId="27E6B1C9">
            <w:pPr>
              <w:widowControl w:val="0"/>
              <w:adjustRightInd w:val="0"/>
              <w:snapToGrid w:val="0"/>
              <w:rPr>
                <w:rFonts w:asciiTheme="minorHAnsi" w:hAnsiTheme="minorHAnsi" w:cstheme="minorHAnsi"/>
                <w:sz w:val="28"/>
                <w:szCs w:val="28"/>
              </w:rPr>
            </w:pPr>
            <w:r>
              <w:rPr>
                <w:rFonts w:asciiTheme="minorHAnsi" w:hAnsiTheme="minorHAnsi"/>
                <w:sz w:val="28"/>
              </w:rPr>
              <w:t>Poszerzone kierownictwo otrzymuje kompleksowe informacje w sprawie mianowania tych pracowników i</w:t>
            </w:r>
            <w:r w:rsidR="00D657A4">
              <w:rPr>
                <w:rFonts w:asciiTheme="minorHAnsi" w:hAnsiTheme="minorHAnsi"/>
                <w:sz w:val="28"/>
              </w:rPr>
              <w:t> </w:t>
            </w:r>
            <w:r>
              <w:rPr>
                <w:rFonts w:asciiTheme="minorHAnsi" w:hAnsiTheme="minorHAnsi"/>
                <w:sz w:val="28"/>
              </w:rPr>
              <w:t>zasięga się jego opinii w tej sprawie,</w:t>
            </w:r>
          </w:p>
        </w:tc>
        <w:tc>
          <w:tcPr>
            <w:tcW w:w="4462" w:type="dxa"/>
          </w:tcPr>
          <w:p w:rsidRPr="005A51AA" w:rsidR="002247F8" w:rsidP="00A20B1A" w:rsidRDefault="002247F8" w14:paraId="17047768" w14:textId="77777777">
            <w:pPr>
              <w:widowControl w:val="0"/>
              <w:adjustRightInd w:val="0"/>
              <w:snapToGrid w:val="0"/>
              <w:rPr>
                <w:rFonts w:asciiTheme="minorHAnsi" w:hAnsiTheme="minorHAnsi" w:cstheme="minorHAnsi"/>
                <w:sz w:val="28"/>
                <w:szCs w:val="28"/>
              </w:rPr>
            </w:pPr>
            <w:r>
              <w:rPr>
                <w:rFonts w:asciiTheme="minorHAnsi" w:hAnsiTheme="minorHAnsi"/>
                <w:sz w:val="28"/>
              </w:rPr>
              <w:t>Za zasięgnięcie opinii poszerzonego kierownictwa odpowiada Przewodniczący.</w:t>
            </w:r>
          </w:p>
          <w:p w:rsidRPr="005A51AA" w:rsidR="002247F8" w:rsidP="00A20B1A" w:rsidRDefault="002247F8" w14:paraId="21659604"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5138EAFF" w14:textId="09DE8ED8">
            <w:pPr>
              <w:widowControl w:val="0"/>
              <w:adjustRightInd w:val="0"/>
              <w:snapToGrid w:val="0"/>
              <w:rPr>
                <w:rFonts w:asciiTheme="minorHAnsi" w:hAnsiTheme="minorHAnsi" w:cstheme="minorHAnsi"/>
                <w:sz w:val="28"/>
                <w:szCs w:val="28"/>
              </w:rPr>
            </w:pPr>
            <w:r>
              <w:rPr>
                <w:rFonts w:asciiTheme="minorHAnsi" w:hAnsiTheme="minorHAnsi"/>
                <w:sz w:val="28"/>
              </w:rPr>
              <w:t>Do celów stosowania tego artykułu kompleksowe informacje, jakie ma otrzymać poszerzone kierownictwo, obejmują wszelkie niezbędne informacje, w tym notatkę, którą sekretarz generalny przedkłada Przewodniczącemu wraz ze swoim umotywowanym wnioskiem o</w:t>
            </w:r>
            <w:r w:rsidR="00D657A4">
              <w:rPr>
                <w:rFonts w:asciiTheme="minorHAnsi" w:hAnsiTheme="minorHAnsi"/>
                <w:sz w:val="28"/>
              </w:rPr>
              <w:t> </w:t>
            </w:r>
            <w:r>
              <w:rPr>
                <w:rFonts w:asciiTheme="minorHAnsi" w:hAnsiTheme="minorHAnsi"/>
                <w:sz w:val="28"/>
              </w:rPr>
              <w:t>mianowanie, a także życiorysy, siatki oceny oraz (w stosownych przypadkach) sprawozdania z oceny zintegrowanej proponowanych kandydatów.</w:t>
            </w:r>
          </w:p>
        </w:tc>
      </w:tr>
      <w:tr w:rsidRPr="005A51AA" w:rsidR="002247F8" w:rsidTr="00080033" w14:paraId="02FFCEF0" w14:textId="77777777">
        <w:tc>
          <w:tcPr>
            <w:tcW w:w="4462" w:type="dxa"/>
          </w:tcPr>
          <w:p w:rsidRPr="005A51AA" w:rsidR="002247F8" w:rsidP="002247F8" w:rsidRDefault="002247F8" w14:paraId="7488A0F1" w14:textId="2DE2E6FB">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w przypadku zatrudnionych na czas określony pracowników grupy funkcyjnej AD, którzy nie pełnią </w:t>
            </w:r>
            <w:r>
              <w:rPr>
                <w:rFonts w:asciiTheme="minorHAnsi" w:hAnsiTheme="minorHAnsi"/>
                <w:sz w:val="28"/>
              </w:rPr>
              <w:lastRenderedPageBreak/>
              <w:t>funkcji kierowniczej na szczeblu kierownika działu lub wyższym, oraz w</w:t>
            </w:r>
            <w:r w:rsidR="00D657A4">
              <w:rPr>
                <w:rFonts w:asciiTheme="minorHAnsi" w:hAnsiTheme="minorHAnsi"/>
                <w:sz w:val="28"/>
              </w:rPr>
              <w:t> </w:t>
            </w:r>
            <w:r>
              <w:rPr>
                <w:rFonts w:asciiTheme="minorHAnsi" w:hAnsiTheme="minorHAnsi"/>
                <w:sz w:val="28"/>
              </w:rPr>
              <w:t>przypadku zatrudnionych na czas określony pracowników grup funkcyjnych AST i AST/SC – przez sekretarza generalnego,</w:t>
            </w:r>
          </w:p>
        </w:tc>
        <w:tc>
          <w:tcPr>
            <w:tcW w:w="4462" w:type="dxa"/>
          </w:tcPr>
          <w:p w:rsidRPr="005A51AA" w:rsidR="002247F8" w:rsidP="00A20B1A" w:rsidRDefault="002247F8" w14:paraId="3893390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D6D7706" w14:textId="77777777">
        <w:tc>
          <w:tcPr>
            <w:tcW w:w="4462" w:type="dxa"/>
          </w:tcPr>
          <w:p w:rsidRPr="005A51AA" w:rsidR="002247F8" w:rsidP="002247F8" w:rsidRDefault="002247F8" w14:paraId="2AB2774D"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w przypadku doradców specjalnych – przez sekretarza generalnego,</w:t>
            </w:r>
          </w:p>
        </w:tc>
        <w:tc>
          <w:tcPr>
            <w:tcW w:w="4462" w:type="dxa"/>
          </w:tcPr>
          <w:p w:rsidRPr="005A51AA" w:rsidR="002247F8" w:rsidP="00A20B1A" w:rsidRDefault="002247F8" w14:paraId="1B977B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33B6D55" w14:textId="77777777">
        <w:tc>
          <w:tcPr>
            <w:tcW w:w="4462" w:type="dxa"/>
          </w:tcPr>
          <w:p w:rsidRPr="005A51AA" w:rsidR="002247F8" w:rsidP="002247F8" w:rsidRDefault="002247F8" w14:paraId="0B7BDDE0"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w przypadku pracowników kontraktowych – przez sekretarza generalnego.</w:t>
            </w:r>
          </w:p>
        </w:tc>
        <w:tc>
          <w:tcPr>
            <w:tcW w:w="4462" w:type="dxa"/>
          </w:tcPr>
          <w:p w:rsidRPr="005A51AA" w:rsidR="002247F8" w:rsidP="00A20B1A" w:rsidRDefault="002247F8" w14:paraId="29FB92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7D5A07" w14:textId="77777777">
        <w:tc>
          <w:tcPr>
            <w:tcW w:w="4462" w:type="dxa"/>
          </w:tcPr>
          <w:p w:rsidRPr="005A51AA" w:rsidR="002247F8" w:rsidP="002247F8" w:rsidRDefault="002247F8" w14:paraId="09DE2BD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B43FE3E"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1D63AB37" w14:textId="77777777">
        <w:tc>
          <w:tcPr>
            <w:tcW w:w="4462" w:type="dxa"/>
          </w:tcPr>
          <w:p w:rsidRPr="005A51AA" w:rsidR="002247F8" w:rsidP="002247F8" w:rsidRDefault="002247F8" w14:paraId="65F39FA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104 – Inne przepisy regulaminu pracowniczego</w:t>
            </w:r>
          </w:p>
        </w:tc>
        <w:tc>
          <w:tcPr>
            <w:tcW w:w="4462" w:type="dxa"/>
          </w:tcPr>
          <w:p w:rsidRPr="005A51AA" w:rsidR="002247F8" w:rsidP="00A20B1A" w:rsidRDefault="002247F8" w14:paraId="4E408CB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2359A9" w14:textId="77777777">
        <w:tc>
          <w:tcPr>
            <w:tcW w:w="4462" w:type="dxa"/>
          </w:tcPr>
          <w:p w:rsidRPr="005A51AA" w:rsidR="002247F8" w:rsidP="002247F8" w:rsidRDefault="002247F8" w14:paraId="13AC2930" w14:textId="77777777">
            <w:pPr>
              <w:pStyle w:val="Heading1"/>
              <w:numPr>
                <w:ilvl w:val="0"/>
                <w:numId w:val="187"/>
              </w:numPr>
              <w:tabs>
                <w:tab w:val="left" w:pos="567"/>
              </w:tabs>
              <w:ind w:left="0" w:firstLine="0"/>
              <w:outlineLvl w:val="0"/>
              <w:rPr>
                <w:rFonts w:asciiTheme="minorHAnsi" w:hAnsiTheme="minorHAnsi" w:cstheme="minorHAnsi"/>
                <w:sz w:val="28"/>
                <w:szCs w:val="28"/>
              </w:rPr>
            </w:pPr>
            <w:r>
              <w:rPr>
                <w:rFonts w:asciiTheme="minorHAnsi" w:hAnsiTheme="minorHAnsi"/>
                <w:sz w:val="28"/>
              </w:rPr>
              <w:t>Prerogatywy nadane Komitetowi na mocy art. 110 regulaminu pracowniczego, mające na celu wdrożenie ogólnych przepisów wykonawczych do regulaminu pracowniczego i przepisów przyjętych w drodze porozumienia między instytucjami wykonuje Przewodniczący Komitetu.</w:t>
            </w:r>
          </w:p>
        </w:tc>
        <w:tc>
          <w:tcPr>
            <w:tcW w:w="4462" w:type="dxa"/>
          </w:tcPr>
          <w:p w:rsidRPr="005A51AA" w:rsidR="002247F8" w:rsidP="00A20B1A" w:rsidRDefault="002247F8" w14:paraId="4EB4BF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8155C86" w14:textId="77777777">
        <w:tc>
          <w:tcPr>
            <w:tcW w:w="4462" w:type="dxa"/>
          </w:tcPr>
          <w:p w:rsidRPr="005A51AA" w:rsidR="002247F8" w:rsidP="002247F8" w:rsidRDefault="002247F8" w14:paraId="723358CC" w14:textId="27AC0170">
            <w:pPr>
              <w:widowControl w:val="0"/>
              <w:adjustRightInd w:val="0"/>
              <w:snapToGrid w:val="0"/>
              <w:rPr>
                <w:rFonts w:asciiTheme="minorHAnsi" w:hAnsiTheme="minorHAnsi" w:cstheme="minorHAnsi"/>
                <w:sz w:val="28"/>
                <w:szCs w:val="28"/>
              </w:rPr>
            </w:pPr>
            <w:r>
              <w:rPr>
                <w:rFonts w:asciiTheme="minorHAnsi" w:hAnsiTheme="minorHAnsi"/>
                <w:sz w:val="28"/>
              </w:rPr>
              <w:t>Odnośnie do innych przepisów o</w:t>
            </w:r>
            <w:r w:rsidR="005052F8">
              <w:rPr>
                <w:rFonts w:asciiTheme="minorHAnsi" w:hAnsiTheme="minorHAnsi"/>
                <w:sz w:val="28"/>
              </w:rPr>
              <w:t> </w:t>
            </w:r>
            <w:r>
              <w:rPr>
                <w:rFonts w:asciiTheme="minorHAnsi" w:hAnsiTheme="minorHAnsi"/>
                <w:sz w:val="28"/>
              </w:rPr>
              <w:t>charakterze ogólnym uprawnienia te są wykonywane przez sekretarza generalnego.</w:t>
            </w:r>
          </w:p>
        </w:tc>
        <w:tc>
          <w:tcPr>
            <w:tcW w:w="4462" w:type="dxa"/>
          </w:tcPr>
          <w:p w:rsidRPr="005A51AA" w:rsidR="002247F8" w:rsidP="00A20B1A" w:rsidRDefault="002247F8" w14:paraId="36E270F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DD5F7E" w14:textId="77777777">
        <w:tc>
          <w:tcPr>
            <w:tcW w:w="4462" w:type="dxa"/>
          </w:tcPr>
          <w:p w:rsidRPr="005A51AA" w:rsidR="002247F8" w:rsidP="002247F8" w:rsidRDefault="002247F8" w14:paraId="568B4683" w14:textId="279A8932">
            <w:pPr>
              <w:pStyle w:val="Heading1"/>
              <w:numPr>
                <w:ilvl w:val="0"/>
                <w:numId w:val="187"/>
              </w:numPr>
              <w:tabs>
                <w:tab w:val="left" w:pos="567"/>
              </w:tabs>
              <w:ind w:left="0" w:firstLine="0"/>
              <w:outlineLvl w:val="0"/>
              <w:rPr>
                <w:rFonts w:asciiTheme="minorHAnsi" w:hAnsiTheme="minorHAnsi" w:cstheme="minorHAnsi"/>
                <w:sz w:val="28"/>
                <w:szCs w:val="28"/>
              </w:rPr>
            </w:pPr>
            <w:r>
              <w:rPr>
                <w:rFonts w:asciiTheme="minorHAnsi" w:hAnsiTheme="minorHAnsi"/>
                <w:sz w:val="28"/>
              </w:rPr>
              <w:t>We wszystkich innych przypadkach nieprzewidzianych w</w:t>
            </w:r>
            <w:r w:rsidR="008C510E">
              <w:rPr>
                <w:rFonts w:asciiTheme="minorHAnsi" w:hAnsiTheme="minorHAnsi"/>
                <w:sz w:val="28"/>
              </w:rPr>
              <w:t> </w:t>
            </w:r>
            <w:r>
              <w:rPr>
                <w:rFonts w:asciiTheme="minorHAnsi" w:hAnsiTheme="minorHAnsi"/>
                <w:sz w:val="28"/>
              </w:rPr>
              <w:t xml:space="preserve">niniejszym regulaminie wewnętrznym uprawnienia powierzone Komitetowi na mocy </w:t>
            </w:r>
            <w:r>
              <w:rPr>
                <w:rFonts w:asciiTheme="minorHAnsi" w:hAnsiTheme="minorHAnsi"/>
                <w:sz w:val="28"/>
              </w:rPr>
              <w:lastRenderedPageBreak/>
              <w:t>regulaminu pracowniczego lub warunków zatrudnienia innych pracowników są wykonywane przez sekretarza generalnego.</w:t>
            </w:r>
          </w:p>
        </w:tc>
        <w:tc>
          <w:tcPr>
            <w:tcW w:w="4462" w:type="dxa"/>
          </w:tcPr>
          <w:p w:rsidRPr="005A51AA" w:rsidR="002247F8" w:rsidP="00A20B1A" w:rsidRDefault="002247F8" w14:paraId="381CF4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96A61E" w14:textId="77777777">
        <w:tc>
          <w:tcPr>
            <w:tcW w:w="4462" w:type="dxa"/>
          </w:tcPr>
          <w:p w:rsidRPr="005A51AA" w:rsidR="002247F8" w:rsidP="002247F8" w:rsidRDefault="002247F8" w14:paraId="4CA5420F" w14:textId="77777777">
            <w:pPr>
              <w:pStyle w:val="Heading1"/>
              <w:numPr>
                <w:ilvl w:val="0"/>
                <w:numId w:val="18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Prezydium, Przewodniczący Komitetu oraz sekretarz generalny mogą przekazywać uprawnienia nadane im na mocy art. 102, 103 i 104 niniejszego regulaminu wewnętrznego. </w:t>
            </w:r>
          </w:p>
        </w:tc>
        <w:tc>
          <w:tcPr>
            <w:tcW w:w="4462" w:type="dxa"/>
          </w:tcPr>
          <w:p w:rsidRPr="005A51AA" w:rsidR="002247F8" w:rsidP="00A20B1A" w:rsidRDefault="002247F8" w14:paraId="7AE418C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8AEA818" w14:textId="77777777">
        <w:tc>
          <w:tcPr>
            <w:tcW w:w="4462" w:type="dxa"/>
          </w:tcPr>
          <w:p w:rsidRPr="005A51AA" w:rsidR="002247F8" w:rsidP="002247F8" w:rsidRDefault="002247F8" w14:paraId="7D6F861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Decyzje o przekazaniu uprawnień powinny wskazywać urzędników lub innych pracowników, którym te uprawnienia są przekazywane, określać zakres przekazywanych uprawnień, ich ograniczenia i okres obowiązywania, a także to, czy beneficjenci tych uprawnień mogą je przekazywać innym osobom. </w:t>
            </w:r>
          </w:p>
        </w:tc>
        <w:tc>
          <w:tcPr>
            <w:tcW w:w="4462" w:type="dxa"/>
          </w:tcPr>
          <w:p w:rsidRPr="005A51AA" w:rsidR="002247F8" w:rsidP="00A20B1A" w:rsidRDefault="002247F8" w14:paraId="3A772AB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10CB2E" w14:textId="77777777">
        <w:tc>
          <w:tcPr>
            <w:tcW w:w="4462" w:type="dxa"/>
          </w:tcPr>
          <w:p w:rsidRPr="005A51AA" w:rsidR="002247F8" w:rsidP="002247F8" w:rsidRDefault="002247F8" w14:paraId="2F734CA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754F80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9939BE" w14:textId="77777777">
        <w:tc>
          <w:tcPr>
            <w:tcW w:w="4462" w:type="dxa"/>
          </w:tcPr>
          <w:p w:rsidRPr="005A51AA" w:rsidR="002247F8" w:rsidP="002247F8" w:rsidRDefault="002247F8" w14:paraId="4D4F4C1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105 – Wybór sekretarza generalnego</w:t>
            </w:r>
            <w:r w:rsidRPr="005A51AA">
              <w:rPr>
                <w:sz w:val="28"/>
              </w:rPr>
              <w:fldChar w:fldCharType="begin"/>
            </w:r>
            <w:r w:rsidRPr="005A51AA">
              <w:rPr>
                <w:sz w:val="28"/>
              </w:rPr>
              <w:instrText xml:space="preserve"> XE "MIANOWANIE: sekretarza generalnego" \t "105"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REKRUTACYJNA" \t "105"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"SEKRETARZ GENERALNY: mianowanie" \t "105"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627313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99EA82E" w14:textId="77777777">
        <w:tc>
          <w:tcPr>
            <w:tcW w:w="4462" w:type="dxa"/>
          </w:tcPr>
          <w:p w:rsidRPr="005A51AA" w:rsidR="002247F8" w:rsidP="008C510E" w:rsidRDefault="002247F8" w14:paraId="0949119B" w14:textId="77777777">
            <w:pPr>
              <w:widowControl w:val="0"/>
              <w:adjustRightInd w:val="0"/>
              <w:snapToGrid w:val="0"/>
              <w:rPr>
                <w:rFonts w:asciiTheme="minorHAnsi" w:hAnsiTheme="minorHAnsi" w:cstheme="minorHAnsi"/>
                <w:sz w:val="28"/>
                <w:szCs w:val="28"/>
              </w:rPr>
            </w:pPr>
            <w:r>
              <w:rPr>
                <w:rFonts w:asciiTheme="minorHAnsi" w:hAnsiTheme="minorHAnsi"/>
                <w:sz w:val="28"/>
              </w:rPr>
              <w:t>W celu mianowania lub zatrudnienia nowego sekretarza generalnego stosuje się następującą procedurę:</w:t>
            </w:r>
          </w:p>
        </w:tc>
        <w:tc>
          <w:tcPr>
            <w:tcW w:w="4462" w:type="dxa"/>
          </w:tcPr>
          <w:p w:rsidRPr="005A51AA" w:rsidR="002247F8" w:rsidP="00A20B1A" w:rsidRDefault="002247F8" w14:paraId="53352A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E28270" w14:textId="77777777">
        <w:tc>
          <w:tcPr>
            <w:tcW w:w="4462" w:type="dxa"/>
          </w:tcPr>
          <w:p w:rsidRPr="005A51AA" w:rsidR="002247F8" w:rsidP="002247F8" w:rsidRDefault="002247F8" w14:paraId="16A6C547" w14:textId="77777777">
            <w:pPr>
              <w:pStyle w:val="ListParagraph"/>
              <w:keepNext/>
              <w:keepLines/>
              <w:widowControl w:val="0"/>
              <w:numPr>
                <w:ilvl w:val="1"/>
                <w:numId w:val="89"/>
              </w:numPr>
              <w:adjustRightInd w:val="0"/>
              <w:snapToGrid w:val="0"/>
              <w:spacing w:after="0" w:line="288" w:lineRule="auto"/>
              <w:ind w:left="567" w:hanging="567"/>
              <w:contextualSpacing w:val="0"/>
              <w:rPr>
                <w:rFonts w:cstheme="minorHAnsi"/>
                <w:sz w:val="28"/>
                <w:szCs w:val="28"/>
              </w:rPr>
            </w:pPr>
            <w:r>
              <w:rPr>
                <w:sz w:val="28"/>
              </w:rPr>
              <w:t>Prezydium (etap pierwszy):</w:t>
            </w:r>
          </w:p>
        </w:tc>
        <w:tc>
          <w:tcPr>
            <w:tcW w:w="4462" w:type="dxa"/>
          </w:tcPr>
          <w:p w:rsidRPr="005A51AA" w:rsidR="002247F8" w:rsidP="00A20B1A" w:rsidRDefault="002247F8" w14:paraId="16EB0319"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19CE021" w14:textId="77777777">
        <w:tc>
          <w:tcPr>
            <w:tcW w:w="4462" w:type="dxa"/>
          </w:tcPr>
          <w:p w:rsidRPr="005A51AA" w:rsidR="002247F8" w:rsidP="002247F8" w:rsidRDefault="002247F8" w14:paraId="1CB2F0E9"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 xml:space="preserve">Decyduje o statusie sekretarza generalnego (urzędnik czy </w:t>
            </w:r>
            <w:r>
              <w:rPr>
                <w:sz w:val="28"/>
              </w:rPr>
              <w:lastRenderedPageBreak/>
              <w:t>pracownik zatrudniony na czas określony).</w:t>
            </w:r>
          </w:p>
        </w:tc>
        <w:tc>
          <w:tcPr>
            <w:tcW w:w="4462" w:type="dxa"/>
          </w:tcPr>
          <w:p w:rsidRPr="005A51AA" w:rsidR="002247F8" w:rsidP="00A20B1A" w:rsidRDefault="002247F8" w14:paraId="17D0D5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04E5889" w14:textId="77777777">
        <w:tc>
          <w:tcPr>
            <w:tcW w:w="4462" w:type="dxa"/>
          </w:tcPr>
          <w:p w:rsidRPr="005A51AA" w:rsidR="002247F8" w:rsidP="002247F8" w:rsidRDefault="002247F8" w14:paraId="3A4F3964"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 xml:space="preserve">Powołuje komisję redakcyjną złożoną z trzech członków Komitetu, odpowiedzialną za przygotowanie projektu ogłoszenia o naborze przy wsparciu ze strony właściwych służb Sekretariatu Generalnego, i wyznacza termin, w jakim komisja ta ma mu przedstawić ten projekt. </w:t>
            </w:r>
          </w:p>
        </w:tc>
        <w:tc>
          <w:tcPr>
            <w:tcW w:w="4462" w:type="dxa"/>
          </w:tcPr>
          <w:p w:rsidRPr="005A51AA" w:rsidR="002247F8" w:rsidP="00A20B1A" w:rsidRDefault="002247F8" w14:paraId="0C597E4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B3C8656" w14:textId="77777777">
        <w:tc>
          <w:tcPr>
            <w:tcW w:w="4462" w:type="dxa"/>
          </w:tcPr>
          <w:p w:rsidRPr="005A51AA" w:rsidR="002247F8" w:rsidP="002247F8" w:rsidRDefault="002247F8" w14:paraId="38A76B71"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Przyjmuje ogłoszenie o naborze na podstawie projektu przedłożonego przez komisję redakcyjną.</w:t>
            </w:r>
          </w:p>
        </w:tc>
        <w:tc>
          <w:tcPr>
            <w:tcW w:w="4462" w:type="dxa"/>
          </w:tcPr>
          <w:p w:rsidRPr="005A51AA" w:rsidR="002247F8" w:rsidP="00A20B1A" w:rsidRDefault="002247F8" w14:paraId="09D1A891"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932AE3D" w14:textId="77777777">
        <w:tc>
          <w:tcPr>
            <w:tcW w:w="4462" w:type="dxa"/>
          </w:tcPr>
          <w:p w:rsidRPr="005A51AA" w:rsidR="002247F8" w:rsidP="002247F8" w:rsidRDefault="002247F8" w14:paraId="6BFA6BE7" w14:textId="586F5569">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Powołuje komisję rekrutacyjną złożoną z sześciu członków Komitetu i wyznacza termin, w</w:t>
            </w:r>
            <w:r w:rsidR="008C510E">
              <w:rPr>
                <w:sz w:val="28"/>
              </w:rPr>
              <w:t> </w:t>
            </w:r>
            <w:r>
              <w:rPr>
                <w:sz w:val="28"/>
              </w:rPr>
              <w:t>jakim komisja ta ma mu przedstawić wyniki swoich prac.</w:t>
            </w:r>
          </w:p>
        </w:tc>
        <w:tc>
          <w:tcPr>
            <w:tcW w:w="4462" w:type="dxa"/>
          </w:tcPr>
          <w:p w:rsidRPr="005A51AA" w:rsidR="002247F8" w:rsidP="00A20B1A" w:rsidRDefault="002247F8" w14:paraId="010A74E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984EFE1" w14:textId="77777777">
        <w:tc>
          <w:tcPr>
            <w:tcW w:w="4462" w:type="dxa"/>
          </w:tcPr>
          <w:p w:rsidRPr="005A51AA" w:rsidR="002247F8" w:rsidP="002247F8" w:rsidRDefault="002247F8" w14:paraId="78530D1C" w14:textId="77777777">
            <w:pPr>
              <w:pStyle w:val="ListParagraph"/>
              <w:keepNext/>
              <w:keepLines/>
              <w:widowControl w:val="0"/>
              <w:numPr>
                <w:ilvl w:val="1"/>
                <w:numId w:val="89"/>
              </w:numPr>
              <w:adjustRightInd w:val="0"/>
              <w:snapToGrid w:val="0"/>
              <w:spacing w:after="0" w:line="288" w:lineRule="auto"/>
              <w:ind w:left="567" w:hanging="567"/>
              <w:contextualSpacing w:val="0"/>
              <w:jc w:val="left"/>
              <w:rPr>
                <w:rFonts w:cstheme="minorHAnsi"/>
                <w:sz w:val="28"/>
                <w:szCs w:val="28"/>
              </w:rPr>
            </w:pPr>
            <w:r>
              <w:rPr>
                <w:sz w:val="28"/>
              </w:rPr>
              <w:t>Komisja rekrutacyjna:</w:t>
            </w:r>
          </w:p>
        </w:tc>
        <w:tc>
          <w:tcPr>
            <w:tcW w:w="4462" w:type="dxa"/>
          </w:tcPr>
          <w:p w:rsidRPr="005A51AA" w:rsidR="002247F8" w:rsidP="00A20B1A" w:rsidRDefault="002247F8" w14:paraId="252AE44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BAACFD3" w14:textId="77777777">
        <w:tc>
          <w:tcPr>
            <w:tcW w:w="4462" w:type="dxa"/>
          </w:tcPr>
          <w:p w:rsidRPr="005A51AA" w:rsidR="002247F8" w:rsidP="002247F8" w:rsidRDefault="002247F8" w14:paraId="7BF37462" w14:textId="77777777">
            <w:pPr>
              <w:pStyle w:val="ListParagraph"/>
              <w:widowControl w:val="0"/>
              <w:numPr>
                <w:ilvl w:val="0"/>
                <w:numId w:val="188"/>
              </w:numPr>
              <w:adjustRightInd w:val="0"/>
              <w:snapToGrid w:val="0"/>
              <w:spacing w:after="0" w:line="288" w:lineRule="auto"/>
              <w:ind w:left="1134" w:hanging="425"/>
              <w:contextualSpacing w:val="0"/>
              <w:rPr>
                <w:rFonts w:cstheme="minorHAnsi"/>
                <w:sz w:val="28"/>
                <w:szCs w:val="28"/>
              </w:rPr>
            </w:pPr>
            <w:r>
              <w:rPr>
                <w:sz w:val="28"/>
              </w:rPr>
              <w:t>Ma za zadanie:</w:t>
            </w:r>
          </w:p>
        </w:tc>
        <w:tc>
          <w:tcPr>
            <w:tcW w:w="4462" w:type="dxa"/>
          </w:tcPr>
          <w:p w:rsidRPr="005A51AA" w:rsidR="002247F8" w:rsidP="00A20B1A" w:rsidRDefault="002247F8" w14:paraId="45C4D84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8FBE639" w14:textId="77777777">
        <w:tc>
          <w:tcPr>
            <w:tcW w:w="4462" w:type="dxa"/>
          </w:tcPr>
          <w:p w:rsidRPr="005A51AA" w:rsidR="002247F8" w:rsidP="002247F8" w:rsidRDefault="002247F8" w14:paraId="52F3A0E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Pr>
                <w:sz w:val="28"/>
              </w:rPr>
              <w:t xml:space="preserve">rozpatrzenie kandydatur, </w:t>
            </w:r>
          </w:p>
        </w:tc>
        <w:tc>
          <w:tcPr>
            <w:tcW w:w="4462" w:type="dxa"/>
          </w:tcPr>
          <w:p w:rsidRPr="005A51AA" w:rsidR="002247F8" w:rsidP="00A20B1A" w:rsidRDefault="002247F8" w14:paraId="677184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83366D8" w14:textId="77777777">
        <w:tc>
          <w:tcPr>
            <w:tcW w:w="4462" w:type="dxa"/>
          </w:tcPr>
          <w:p w:rsidRPr="005A51AA" w:rsidR="002247F8" w:rsidP="002247F8" w:rsidRDefault="002247F8" w14:paraId="42BBD879"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Pr>
                <w:sz w:val="28"/>
              </w:rPr>
              <w:t>przeprowadzenie rozmów,</w:t>
            </w:r>
          </w:p>
        </w:tc>
        <w:tc>
          <w:tcPr>
            <w:tcW w:w="4462" w:type="dxa"/>
          </w:tcPr>
          <w:p w:rsidRPr="005A51AA" w:rsidR="002247F8" w:rsidP="00A20B1A" w:rsidRDefault="002247F8" w14:paraId="3B6C63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79F5D40" w14:textId="77777777">
        <w:tc>
          <w:tcPr>
            <w:tcW w:w="4462" w:type="dxa"/>
          </w:tcPr>
          <w:p w:rsidRPr="005A51AA" w:rsidR="002247F8" w:rsidP="002247F8" w:rsidRDefault="002247F8" w14:paraId="76FD51C5" w14:textId="53DB469F">
            <w:pPr>
              <w:pStyle w:val="ListParagraph"/>
              <w:widowControl w:val="0"/>
              <w:numPr>
                <w:ilvl w:val="1"/>
                <w:numId w:val="90"/>
              </w:numPr>
              <w:adjustRightInd w:val="0"/>
              <w:snapToGrid w:val="0"/>
              <w:spacing w:after="0" w:line="288" w:lineRule="auto"/>
              <w:ind w:left="1134" w:hanging="425"/>
              <w:contextualSpacing w:val="0"/>
              <w:rPr>
                <w:rFonts w:cstheme="minorHAnsi"/>
                <w:bCs/>
                <w:sz w:val="28"/>
                <w:szCs w:val="28"/>
              </w:rPr>
            </w:pPr>
            <w:r>
              <w:rPr>
                <w:sz w:val="28"/>
              </w:rPr>
              <w:t>sporządzenie pisemnego raportu (wraz z</w:t>
            </w:r>
            <w:r w:rsidR="008C510E">
              <w:rPr>
                <w:sz w:val="28"/>
              </w:rPr>
              <w:t> </w:t>
            </w:r>
            <w:r>
              <w:rPr>
                <w:sz w:val="28"/>
              </w:rPr>
              <w:t>uzasadnieniem) przedstawiającego uszeregowanie kandydatów w</w:t>
            </w:r>
            <w:r w:rsidR="008C510E">
              <w:rPr>
                <w:sz w:val="28"/>
              </w:rPr>
              <w:t> </w:t>
            </w:r>
            <w:r>
              <w:rPr>
                <w:sz w:val="28"/>
              </w:rPr>
              <w:t xml:space="preserve">preferowanej kolejności, stosownie do ich </w:t>
            </w:r>
            <w:r>
              <w:rPr>
                <w:sz w:val="28"/>
              </w:rPr>
              <w:lastRenderedPageBreak/>
              <w:t>kompetencji, zgodnie z</w:t>
            </w:r>
            <w:r w:rsidR="008C510E">
              <w:rPr>
                <w:sz w:val="28"/>
              </w:rPr>
              <w:t> </w:t>
            </w:r>
            <w:r>
              <w:rPr>
                <w:sz w:val="28"/>
              </w:rPr>
              <w:t>procedurą i kryteriami określonymi w ogłoszeniu o</w:t>
            </w:r>
            <w:r w:rsidR="008C510E">
              <w:rPr>
                <w:sz w:val="28"/>
              </w:rPr>
              <w:t> </w:t>
            </w:r>
            <w:r>
              <w:rPr>
                <w:sz w:val="28"/>
              </w:rPr>
              <w:t xml:space="preserve">naborze, oraz </w:t>
            </w:r>
          </w:p>
        </w:tc>
        <w:tc>
          <w:tcPr>
            <w:tcW w:w="4462" w:type="dxa"/>
          </w:tcPr>
          <w:p w:rsidRPr="005A51AA" w:rsidR="002247F8" w:rsidP="00A20B1A" w:rsidRDefault="002247F8" w14:paraId="6F36E29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C1DFE3C" w14:textId="77777777">
        <w:tc>
          <w:tcPr>
            <w:tcW w:w="4462" w:type="dxa"/>
          </w:tcPr>
          <w:p w:rsidRPr="005A51AA" w:rsidR="002247F8" w:rsidP="002247F8" w:rsidRDefault="002247F8" w14:paraId="27C9221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Pr>
                <w:sz w:val="28"/>
              </w:rPr>
              <w:t xml:space="preserve">zaproponowanie listy kandydatów na to stanowisko. </w:t>
            </w:r>
          </w:p>
        </w:tc>
        <w:tc>
          <w:tcPr>
            <w:tcW w:w="4462" w:type="dxa"/>
          </w:tcPr>
          <w:p w:rsidRPr="005A51AA" w:rsidR="002247F8" w:rsidP="00A20B1A" w:rsidRDefault="002247F8" w14:paraId="6A2E7F69" w14:textId="77777777">
            <w:pPr>
              <w:pStyle w:val="ListParagraph"/>
              <w:widowControl w:val="0"/>
              <w:adjustRightInd w:val="0"/>
              <w:snapToGrid w:val="0"/>
              <w:spacing w:after="0" w:line="288" w:lineRule="auto"/>
              <w:ind w:left="0"/>
              <w:contextualSpacing w:val="0"/>
              <w:rPr>
                <w:rFonts w:cstheme="minorHAnsi"/>
                <w:sz w:val="28"/>
                <w:szCs w:val="28"/>
              </w:rPr>
            </w:pPr>
            <w:r>
              <w:rPr>
                <w:sz w:val="28"/>
              </w:rPr>
              <w:t>Komisja rekrutacyjna przekazuje Prezydium:</w:t>
            </w:r>
          </w:p>
          <w:p w:rsidRPr="005A51AA" w:rsidR="002247F8" w:rsidP="00A20B1A" w:rsidRDefault="002247F8" w14:paraId="14DAC6EC" w14:textId="77777777">
            <w:pPr>
              <w:pStyle w:val="ListParagraph"/>
              <w:widowControl w:val="0"/>
              <w:adjustRightInd w:val="0"/>
              <w:snapToGrid w:val="0"/>
              <w:spacing w:after="0" w:line="288" w:lineRule="auto"/>
              <w:ind w:left="0"/>
              <w:contextualSpacing w:val="0"/>
              <w:rPr>
                <w:rFonts w:cstheme="minorHAnsi"/>
                <w:sz w:val="28"/>
                <w:szCs w:val="28"/>
              </w:rPr>
            </w:pPr>
          </w:p>
          <w:p w:rsidRPr="005A51AA" w:rsidR="002247F8" w:rsidP="0070588A" w:rsidRDefault="002247F8" w14:paraId="280E152A" w14:textId="5CA96F5F">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Pr>
                <w:sz w:val="28"/>
              </w:rPr>
              <w:t>poufną notatkę dla Prezydium przedstawiającą uszeregowanie zaproponowanych na to stanowisko kandydatów w</w:t>
            </w:r>
            <w:r w:rsidR="008C510E">
              <w:rPr>
                <w:sz w:val="28"/>
              </w:rPr>
              <w:t> </w:t>
            </w:r>
            <w:r>
              <w:rPr>
                <w:sz w:val="28"/>
              </w:rPr>
              <w:t>preferowanej kolejności,</w:t>
            </w:r>
          </w:p>
          <w:p w:rsidRPr="005A51AA" w:rsidR="002247F8" w:rsidP="0070588A" w:rsidRDefault="002247F8" w14:paraId="3F4EC666" w14:textId="216CFC2A">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Pr>
                <w:sz w:val="28"/>
              </w:rPr>
              <w:t>życiorysy, siatki oceny oraz (w</w:t>
            </w:r>
            <w:r w:rsidR="008C510E">
              <w:rPr>
                <w:sz w:val="28"/>
              </w:rPr>
              <w:t> </w:t>
            </w:r>
            <w:r>
              <w:rPr>
                <w:sz w:val="28"/>
              </w:rPr>
              <w:t>stosownych przypadkach) sprawozdania z oceny zintegrowanej kandydatów.</w:t>
            </w:r>
          </w:p>
        </w:tc>
      </w:tr>
      <w:tr w:rsidRPr="005A51AA" w:rsidR="002247F8" w:rsidTr="00080033" w14:paraId="437B7596" w14:textId="77777777">
        <w:tc>
          <w:tcPr>
            <w:tcW w:w="4462" w:type="dxa"/>
          </w:tcPr>
          <w:p w:rsidRPr="005A51AA" w:rsidR="002247F8" w:rsidP="009D30B7" w:rsidRDefault="002247F8" w14:paraId="35AF3311" w14:textId="12362FE9">
            <w:pPr>
              <w:keepNext/>
              <w:keepLines/>
              <w:adjustRightInd w:val="0"/>
              <w:snapToGrid w:val="0"/>
              <w:ind w:left="1134"/>
              <w:rPr>
                <w:rFonts w:asciiTheme="minorHAnsi" w:hAnsiTheme="minorHAnsi" w:cstheme="minorHAnsi"/>
                <w:sz w:val="28"/>
                <w:szCs w:val="28"/>
              </w:rPr>
            </w:pPr>
            <w:r>
              <w:rPr>
                <w:rFonts w:asciiTheme="minorHAnsi" w:hAnsiTheme="minorHAnsi"/>
                <w:sz w:val="28"/>
              </w:rPr>
              <w:t>Pod warunkiem że otrzymano wystarczającą liczbę zgłoszeń spełniających wymogi przedstawione w</w:t>
            </w:r>
            <w:r w:rsidR="008C510E">
              <w:rPr>
                <w:rFonts w:asciiTheme="minorHAnsi" w:hAnsiTheme="minorHAnsi"/>
                <w:sz w:val="28"/>
              </w:rPr>
              <w:t> </w:t>
            </w:r>
            <w:r>
              <w:rPr>
                <w:rFonts w:asciiTheme="minorHAnsi" w:hAnsiTheme="minorHAnsi"/>
                <w:sz w:val="28"/>
              </w:rPr>
              <w:t>ogłoszeniu o naborze, lista zawiera co najmniej trzech kandydatów na to stanowisko, a w przypadku kandydatów o</w:t>
            </w:r>
            <w:r w:rsidR="008C510E">
              <w:rPr>
                <w:rFonts w:asciiTheme="minorHAnsi" w:hAnsiTheme="minorHAnsi"/>
                <w:sz w:val="28"/>
              </w:rPr>
              <w:t> </w:t>
            </w:r>
            <w:r>
              <w:rPr>
                <w:rFonts w:asciiTheme="minorHAnsi" w:hAnsiTheme="minorHAnsi"/>
                <w:sz w:val="28"/>
              </w:rPr>
              <w:t>jednakowych kompetencjach przestrzega się zasady równowagi płci.</w:t>
            </w:r>
          </w:p>
        </w:tc>
        <w:tc>
          <w:tcPr>
            <w:tcW w:w="4462" w:type="dxa"/>
          </w:tcPr>
          <w:p w:rsidRPr="005A51AA" w:rsidR="002247F8" w:rsidP="00A20B1A" w:rsidRDefault="002247F8" w14:paraId="1D46E2E7"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1446D83A" w14:textId="77777777">
        <w:tc>
          <w:tcPr>
            <w:tcW w:w="4462" w:type="dxa"/>
          </w:tcPr>
          <w:p w:rsidRPr="005A51AA" w:rsidR="002247F8" w:rsidP="002247F8" w:rsidRDefault="002247F8" w14:paraId="725AC1C6" w14:textId="77777777">
            <w:pPr>
              <w:widowControl w:val="0"/>
              <w:adjustRightInd w:val="0"/>
              <w:snapToGrid w:val="0"/>
              <w:ind w:left="1134"/>
              <w:rPr>
                <w:rFonts w:asciiTheme="minorHAnsi" w:hAnsiTheme="minorHAnsi" w:cstheme="minorHAnsi"/>
                <w:sz w:val="28"/>
                <w:szCs w:val="28"/>
              </w:rPr>
            </w:pPr>
            <w:r>
              <w:rPr>
                <w:rFonts w:asciiTheme="minorHAnsi" w:hAnsiTheme="minorHAnsi"/>
                <w:sz w:val="28"/>
              </w:rPr>
              <w:t xml:space="preserve">W przypadku stanowiska urzędniczego komisja rekrutacyjna sporządza ranking kandydatów </w:t>
            </w:r>
            <w:r>
              <w:rPr>
                <w:rFonts w:asciiTheme="minorHAnsi" w:hAnsiTheme="minorHAnsi"/>
                <w:sz w:val="28"/>
              </w:rPr>
              <w:lastRenderedPageBreak/>
              <w:t>zgodnie z kolejnością określoną w art. 29 regulaminu pracowniczego.</w:t>
            </w:r>
          </w:p>
        </w:tc>
        <w:tc>
          <w:tcPr>
            <w:tcW w:w="4462" w:type="dxa"/>
          </w:tcPr>
          <w:p w:rsidRPr="005A51AA" w:rsidR="002247F8" w:rsidP="00A20B1A" w:rsidRDefault="002247F8" w14:paraId="1EC8B1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EDFA65" w14:textId="77777777">
        <w:tc>
          <w:tcPr>
            <w:tcW w:w="4462" w:type="dxa"/>
          </w:tcPr>
          <w:p w:rsidRPr="005A51AA" w:rsidR="002247F8" w:rsidP="002247F8" w:rsidRDefault="002247F8" w14:paraId="7CE1E935" w14:textId="77777777">
            <w:pPr>
              <w:pStyle w:val="ListParagraph"/>
              <w:widowControl w:val="0"/>
              <w:numPr>
                <w:ilvl w:val="0"/>
                <w:numId w:val="188"/>
              </w:numPr>
              <w:adjustRightInd w:val="0"/>
              <w:snapToGrid w:val="0"/>
              <w:spacing w:after="0" w:line="288" w:lineRule="auto"/>
              <w:ind w:left="1134" w:hanging="567"/>
              <w:contextualSpacing w:val="0"/>
              <w:rPr>
                <w:rFonts w:cstheme="minorHAnsi"/>
                <w:sz w:val="28"/>
                <w:szCs w:val="28"/>
              </w:rPr>
            </w:pPr>
            <w:r>
              <w:rPr>
                <w:sz w:val="28"/>
              </w:rPr>
              <w:t>Prowadząc swoje prace, zachowuje pełną niezależność, bezstronność i poufność oraz opiera się na kryteriach określonych w ogłoszeniu o naborze przyjętym przez Prezydium.</w:t>
            </w:r>
          </w:p>
        </w:tc>
        <w:tc>
          <w:tcPr>
            <w:tcW w:w="4462" w:type="dxa"/>
          </w:tcPr>
          <w:p w:rsidRPr="005A51AA" w:rsidR="002247F8" w:rsidP="00A20B1A" w:rsidRDefault="002247F8" w14:paraId="01BC82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D4E64E" w14:textId="77777777">
        <w:tc>
          <w:tcPr>
            <w:tcW w:w="4462" w:type="dxa"/>
          </w:tcPr>
          <w:p w:rsidRPr="005A51AA" w:rsidR="002247F8" w:rsidP="002247F8" w:rsidRDefault="002247F8" w14:paraId="3FABBC7A" w14:textId="77777777">
            <w:pPr>
              <w:widowControl w:val="0"/>
              <w:adjustRightInd w:val="0"/>
              <w:snapToGrid w:val="0"/>
              <w:ind w:left="1134"/>
              <w:rPr>
                <w:rFonts w:asciiTheme="minorHAnsi" w:hAnsiTheme="minorHAnsi" w:cstheme="minorHAnsi"/>
                <w:sz w:val="28"/>
                <w:szCs w:val="28"/>
              </w:rPr>
            </w:pPr>
            <w:r>
              <w:rPr>
                <w:rFonts w:asciiTheme="minorHAnsi" w:hAnsiTheme="minorHAnsi"/>
                <w:sz w:val="28"/>
              </w:rPr>
              <w:t>Komisję rekrutacyjną wspomagają odpowiednie służby Sekretariatu Generalnego i w razie potrzeby może ona skorzystać z pomocy ekspertów zewnętrznych lub z testów przygotowanych przez ośrodek oceny zintegrowanej.</w:t>
            </w:r>
          </w:p>
        </w:tc>
        <w:tc>
          <w:tcPr>
            <w:tcW w:w="4462" w:type="dxa"/>
          </w:tcPr>
          <w:p w:rsidRPr="005A51AA" w:rsidR="002247F8" w:rsidP="00A20B1A" w:rsidRDefault="002247F8" w14:paraId="3A6A5F40" w14:textId="77777777">
            <w:pPr>
              <w:widowControl w:val="0"/>
              <w:adjustRightInd w:val="0"/>
              <w:snapToGrid w:val="0"/>
              <w:rPr>
                <w:rFonts w:asciiTheme="minorHAnsi" w:hAnsiTheme="minorHAnsi" w:cstheme="minorHAnsi"/>
                <w:sz w:val="28"/>
                <w:szCs w:val="28"/>
              </w:rPr>
            </w:pPr>
            <w:r>
              <w:rPr>
                <w:rFonts w:asciiTheme="minorHAnsi" w:hAnsiTheme="minorHAnsi"/>
                <w:sz w:val="28"/>
              </w:rPr>
              <w:t>Usługi ekspertów zewnętrznych lub testy przeprowadzane przez ośrodek oceny zintegrowanej muszą być objęte obowiązującą umową ramową podpisaną przez EKES.</w:t>
            </w:r>
          </w:p>
        </w:tc>
      </w:tr>
      <w:tr w:rsidRPr="005A51AA" w:rsidR="002247F8" w:rsidTr="00080033" w14:paraId="2E2352BE" w14:textId="77777777">
        <w:tc>
          <w:tcPr>
            <w:tcW w:w="4462" w:type="dxa"/>
          </w:tcPr>
          <w:p w:rsidRPr="005A51AA" w:rsidR="002247F8" w:rsidP="009D30B7" w:rsidRDefault="002247F8" w14:paraId="0B93FFD4" w14:textId="77777777">
            <w:pPr>
              <w:pStyle w:val="ListParagraph"/>
              <w:keepNext/>
              <w:keepLines/>
              <w:numPr>
                <w:ilvl w:val="1"/>
                <w:numId w:val="89"/>
              </w:numPr>
              <w:adjustRightInd w:val="0"/>
              <w:snapToGrid w:val="0"/>
              <w:spacing w:after="0" w:line="288" w:lineRule="auto"/>
              <w:ind w:left="567" w:hanging="567"/>
              <w:contextualSpacing w:val="0"/>
              <w:rPr>
                <w:rFonts w:cstheme="minorHAnsi"/>
                <w:sz w:val="28"/>
                <w:szCs w:val="28"/>
              </w:rPr>
            </w:pPr>
            <w:r>
              <w:rPr>
                <w:sz w:val="28"/>
              </w:rPr>
              <w:t>Prezydium (drugi etap):</w:t>
            </w:r>
          </w:p>
        </w:tc>
        <w:tc>
          <w:tcPr>
            <w:tcW w:w="4462" w:type="dxa"/>
          </w:tcPr>
          <w:p w:rsidRPr="005A51AA" w:rsidR="002247F8" w:rsidP="00A20B1A" w:rsidRDefault="002247F8" w14:paraId="47CA120D"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48FA7212" w14:textId="77777777">
        <w:tc>
          <w:tcPr>
            <w:tcW w:w="4462" w:type="dxa"/>
          </w:tcPr>
          <w:p w:rsidRPr="005A51AA" w:rsidR="002247F8" w:rsidP="009D30B7" w:rsidRDefault="002247F8" w14:paraId="1C2A0A95" w14:textId="6EC73920">
            <w:pPr>
              <w:pStyle w:val="ListParagraph"/>
              <w:keepNext/>
              <w:keepLines/>
              <w:numPr>
                <w:ilvl w:val="0"/>
                <w:numId w:val="189"/>
              </w:numPr>
              <w:adjustRightInd w:val="0"/>
              <w:snapToGrid w:val="0"/>
              <w:spacing w:after="0" w:line="288" w:lineRule="auto"/>
              <w:ind w:left="851" w:hanging="131"/>
              <w:contextualSpacing w:val="0"/>
              <w:rPr>
                <w:rFonts w:cstheme="minorHAnsi"/>
                <w:sz w:val="28"/>
                <w:szCs w:val="28"/>
              </w:rPr>
            </w:pPr>
            <w:r>
              <w:rPr>
                <w:sz w:val="28"/>
              </w:rPr>
              <w:t>Analizuje raport i dokumenty, na których się on opiera, a</w:t>
            </w:r>
            <w:r w:rsidR="008C510E">
              <w:rPr>
                <w:sz w:val="28"/>
              </w:rPr>
              <w:t> </w:t>
            </w:r>
            <w:r>
              <w:rPr>
                <w:sz w:val="28"/>
              </w:rPr>
              <w:t>także listę kandydatów przedstawione przez komisję rekrutacyjną.</w:t>
            </w:r>
          </w:p>
        </w:tc>
        <w:tc>
          <w:tcPr>
            <w:tcW w:w="4462" w:type="dxa"/>
          </w:tcPr>
          <w:p w:rsidRPr="005A51AA" w:rsidR="002247F8" w:rsidP="00CC3B70" w:rsidRDefault="002247F8" w14:paraId="13E4BB84"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1749346F" w14:textId="77777777">
        <w:tc>
          <w:tcPr>
            <w:tcW w:w="4462" w:type="dxa"/>
          </w:tcPr>
          <w:p w:rsidRPr="005A51AA" w:rsidR="002247F8" w:rsidP="002247F8" w:rsidRDefault="002247F8" w14:paraId="4AF70271" w14:textId="28019C53">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Pr>
                <w:sz w:val="28"/>
              </w:rPr>
              <w:t>Przeprowadza rozmowy z</w:t>
            </w:r>
            <w:r w:rsidR="008C510E">
              <w:rPr>
                <w:sz w:val="28"/>
              </w:rPr>
              <w:t> </w:t>
            </w:r>
            <w:r>
              <w:rPr>
                <w:sz w:val="28"/>
              </w:rPr>
              <w:t>kandydatami zaproponowanymi przez komisję rekrutacyjną.</w:t>
            </w:r>
          </w:p>
        </w:tc>
        <w:tc>
          <w:tcPr>
            <w:tcW w:w="4462" w:type="dxa"/>
          </w:tcPr>
          <w:p w:rsidRPr="005A51AA" w:rsidR="002247F8" w:rsidP="00A20B1A" w:rsidRDefault="002247F8" w14:paraId="0125841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1E498EE" w14:textId="77777777">
        <w:tc>
          <w:tcPr>
            <w:tcW w:w="4462" w:type="dxa"/>
          </w:tcPr>
          <w:p w:rsidRPr="005A51AA" w:rsidR="002247F8" w:rsidP="002247F8" w:rsidRDefault="002247F8" w14:paraId="6E6D4424"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Pr>
                <w:sz w:val="28"/>
              </w:rPr>
              <w:t xml:space="preserve">Podejmuje ostateczną decyzję w drodze głosowania przy </w:t>
            </w:r>
            <w:r>
              <w:rPr>
                <w:sz w:val="28"/>
              </w:rPr>
              <w:lastRenderedPageBreak/>
              <w:t>drzwiach zamkniętych, obejmującego w razie potrzeby kilka tur:</w:t>
            </w:r>
          </w:p>
        </w:tc>
        <w:tc>
          <w:tcPr>
            <w:tcW w:w="4462" w:type="dxa"/>
          </w:tcPr>
          <w:p w:rsidRPr="005A51AA" w:rsidR="002247F8" w:rsidP="00A20B1A" w:rsidRDefault="002247F8" w14:paraId="70DBF8C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5C0CA29" w14:textId="77777777">
        <w:tc>
          <w:tcPr>
            <w:tcW w:w="4462" w:type="dxa"/>
          </w:tcPr>
          <w:p w:rsidRPr="005A51AA" w:rsidR="002247F8" w:rsidP="002247F8" w:rsidRDefault="002247F8" w14:paraId="79CBAECF" w14:textId="2D58149C">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Kandydat, który otrzymał w</w:t>
            </w:r>
            <w:r w:rsidR="008C510E">
              <w:rPr>
                <w:sz w:val="28"/>
              </w:rPr>
              <w:t> </w:t>
            </w:r>
            <w:r>
              <w:rPr>
                <w:sz w:val="28"/>
              </w:rPr>
              <w:t>pierwszej turze głosy ponad połowy liczby członków Prezydium zostaje mianowany bez potrzeby przeprowadzania drugiej tury.</w:t>
            </w:r>
          </w:p>
        </w:tc>
        <w:tc>
          <w:tcPr>
            <w:tcW w:w="4462" w:type="dxa"/>
          </w:tcPr>
          <w:p w:rsidRPr="005A51AA" w:rsidR="002247F8" w:rsidP="00A20B1A" w:rsidRDefault="002247F8" w14:paraId="15FE3E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496989" w14:textId="77777777">
        <w:tc>
          <w:tcPr>
            <w:tcW w:w="4462" w:type="dxa"/>
          </w:tcPr>
          <w:p w:rsidRPr="005A51AA" w:rsidR="002247F8" w:rsidP="002247F8" w:rsidRDefault="002247F8" w14:paraId="60186C59" w14:textId="60702BB2">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Jeśli w pierwszej turze żaden z kandydatów nie uzyska tej większości, Prezydium przystępuje do drugiej tury głosowania z</w:t>
            </w:r>
            <w:r w:rsidR="008C510E">
              <w:rPr>
                <w:sz w:val="28"/>
              </w:rPr>
              <w:t> </w:t>
            </w:r>
            <w:r>
              <w:rPr>
                <w:sz w:val="28"/>
              </w:rPr>
              <w:t>udziałem dwóch kandydatów, którzy otrzymali największą liczbę głosów; mianowany zostaje kandydat, który uzyskał głosy ponad połowy liczby członków Prezydium.</w:t>
            </w:r>
          </w:p>
        </w:tc>
        <w:tc>
          <w:tcPr>
            <w:tcW w:w="4462" w:type="dxa"/>
          </w:tcPr>
          <w:p w:rsidRPr="005A51AA" w:rsidR="002247F8" w:rsidP="00A20B1A" w:rsidRDefault="002247F8" w14:paraId="240169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CAA158E" w14:textId="77777777">
        <w:tc>
          <w:tcPr>
            <w:tcW w:w="4462" w:type="dxa"/>
          </w:tcPr>
          <w:p w:rsidRPr="005A51AA" w:rsidR="002247F8" w:rsidP="002247F8" w:rsidRDefault="002247F8" w14:paraId="4C628EB3" w14:textId="7843DD14">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W przypadku uzyskania równej liczby głosów, co powoduje, że nie można zakwalifikować jedynie dwóch kandydatów po pierwszej turze głosowania lub nie można mianować sekretarza generalnego po zakończeniu drugiej tury, zwołuje się w tym celu w</w:t>
            </w:r>
            <w:r w:rsidR="008C510E">
              <w:rPr>
                <w:sz w:val="28"/>
              </w:rPr>
              <w:t> </w:t>
            </w:r>
            <w:r>
              <w:rPr>
                <w:sz w:val="28"/>
              </w:rPr>
              <w:t xml:space="preserve">najbliższym możliwym </w:t>
            </w:r>
            <w:r>
              <w:rPr>
                <w:sz w:val="28"/>
              </w:rPr>
              <w:lastRenderedPageBreak/>
              <w:t>terminie nowe posiedzenie Prezydium.</w:t>
            </w:r>
          </w:p>
        </w:tc>
        <w:tc>
          <w:tcPr>
            <w:tcW w:w="4462" w:type="dxa"/>
          </w:tcPr>
          <w:p w:rsidRPr="005A51AA" w:rsidR="002247F8" w:rsidP="00A20B1A" w:rsidRDefault="002247F8" w14:paraId="7C0952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2DFC738" w14:textId="77777777">
        <w:tc>
          <w:tcPr>
            <w:tcW w:w="4462" w:type="dxa"/>
          </w:tcPr>
          <w:p w:rsidRPr="005A51AA" w:rsidR="002247F8" w:rsidP="002247F8" w:rsidRDefault="002247F8" w14:paraId="7409929E" w14:textId="36F85AD9">
            <w:pPr>
              <w:widowControl w:val="0"/>
              <w:adjustRightInd w:val="0"/>
              <w:snapToGrid w:val="0"/>
              <w:ind w:left="1134"/>
              <w:rPr>
                <w:rFonts w:asciiTheme="minorHAnsi" w:hAnsiTheme="minorHAnsi" w:cstheme="minorHAnsi"/>
                <w:sz w:val="28"/>
                <w:szCs w:val="28"/>
              </w:rPr>
            </w:pPr>
            <w:r>
              <w:rPr>
                <w:rFonts w:asciiTheme="minorHAnsi" w:hAnsiTheme="minorHAnsi"/>
                <w:sz w:val="28"/>
              </w:rPr>
              <w:t>Podczas tego drugiego posiedzenia Prezydium ponownie przeprowadza rozmowy kwalifikacyjne z</w:t>
            </w:r>
            <w:r w:rsidR="008C510E">
              <w:rPr>
                <w:rFonts w:asciiTheme="minorHAnsi" w:hAnsiTheme="minorHAnsi"/>
                <w:sz w:val="28"/>
              </w:rPr>
              <w:t> </w:t>
            </w:r>
            <w:r>
              <w:rPr>
                <w:rFonts w:asciiTheme="minorHAnsi" w:hAnsiTheme="minorHAnsi"/>
                <w:sz w:val="28"/>
              </w:rPr>
              <w:t xml:space="preserve">kandydatami zaproponowanymi przez komisję rekrutacyjną. </w:t>
            </w:r>
          </w:p>
        </w:tc>
        <w:tc>
          <w:tcPr>
            <w:tcW w:w="4462" w:type="dxa"/>
          </w:tcPr>
          <w:p w:rsidRPr="005A51AA" w:rsidR="002247F8" w:rsidP="00A20B1A" w:rsidRDefault="002247F8" w14:paraId="2E4AB3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68589B" w14:textId="77777777">
        <w:tc>
          <w:tcPr>
            <w:tcW w:w="4462" w:type="dxa"/>
          </w:tcPr>
          <w:p w:rsidRPr="005A51AA" w:rsidR="002247F8" w:rsidP="002247F8" w:rsidRDefault="002247F8" w14:paraId="5DEA4E5D"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 xml:space="preserve">Jeżeli Prezydium ostatecznie nie wybierze żadnego kandydata, procedura wyboru zostaje zakończona bez mianowania, a Prezydium rozpoczyna nową procedurę wyboru. </w:t>
            </w:r>
          </w:p>
        </w:tc>
        <w:tc>
          <w:tcPr>
            <w:tcW w:w="4462" w:type="dxa"/>
          </w:tcPr>
          <w:p w:rsidRPr="005A51AA" w:rsidR="002247F8" w:rsidP="00A20B1A" w:rsidRDefault="002247F8" w14:paraId="00CD274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DD64A6D" w14:textId="77777777">
        <w:tc>
          <w:tcPr>
            <w:tcW w:w="4462" w:type="dxa"/>
          </w:tcPr>
          <w:p w:rsidRPr="005A51AA" w:rsidR="002247F8" w:rsidP="002247F8" w:rsidRDefault="002247F8" w14:paraId="131C2AA6"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3A9CD64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FC83290" w14:textId="77777777">
        <w:tc>
          <w:tcPr>
            <w:tcW w:w="4462" w:type="dxa"/>
          </w:tcPr>
          <w:p w:rsidRPr="005A51AA" w:rsidR="002247F8" w:rsidP="002247F8" w:rsidRDefault="002247F8" w14:paraId="10F1F42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106 – Wybór osób na inne stanowiska w hierarchii</w:t>
            </w:r>
          </w:p>
        </w:tc>
        <w:tc>
          <w:tcPr>
            <w:tcW w:w="4462" w:type="dxa"/>
          </w:tcPr>
          <w:p w:rsidRPr="005A51AA" w:rsidR="002247F8" w:rsidP="00A20B1A" w:rsidRDefault="002247F8" w14:paraId="2D2FD9E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342947" w14:textId="77777777">
        <w:tc>
          <w:tcPr>
            <w:tcW w:w="4462" w:type="dxa"/>
          </w:tcPr>
          <w:p w:rsidRPr="005A51AA" w:rsidR="002247F8" w:rsidP="002247F8" w:rsidRDefault="002247F8" w14:paraId="5E489381" w14:textId="5C20F508">
            <w:pPr>
              <w:pStyle w:val="Heading1"/>
              <w:numPr>
                <w:ilvl w:val="0"/>
                <w:numId w:val="91"/>
              </w:numPr>
              <w:tabs>
                <w:tab w:val="left" w:pos="567"/>
              </w:tabs>
              <w:ind w:left="0" w:firstLine="0"/>
              <w:outlineLvl w:val="0"/>
              <w:rPr>
                <w:rFonts w:asciiTheme="minorHAnsi" w:hAnsiTheme="minorHAnsi" w:cstheme="minorHAnsi"/>
                <w:sz w:val="28"/>
                <w:szCs w:val="28"/>
              </w:rPr>
            </w:pPr>
            <w:r>
              <w:rPr>
                <w:rFonts w:asciiTheme="minorHAnsi" w:hAnsiTheme="minorHAnsi"/>
                <w:sz w:val="28"/>
              </w:rPr>
              <w:t>Bez uszczerbku dla możliwości obsadzenia stanowisk w drodze przeniesienia lub awansu w ramach instytucji, które to możliwości należy rozpatrzyć w pierwszej kolejności, w</w:t>
            </w:r>
            <w:r w:rsidR="008C510E">
              <w:rPr>
                <w:rFonts w:asciiTheme="minorHAnsi" w:hAnsiTheme="minorHAnsi"/>
                <w:sz w:val="28"/>
              </w:rPr>
              <w:t> </w:t>
            </w:r>
            <w:r>
              <w:rPr>
                <w:rFonts w:asciiTheme="minorHAnsi" w:hAnsiTheme="minorHAnsi"/>
                <w:sz w:val="28"/>
              </w:rPr>
              <w:t>przypadku mianowania urzędników lub zatrudnienia innych pracowników na stanowiska zastępcy sekretarza generalnego, dyrektora, zastępcy dyrektora lub kierownika działu prac konsultacyjnych zastosowanie ma następująca procedura:</w:t>
            </w:r>
          </w:p>
        </w:tc>
        <w:tc>
          <w:tcPr>
            <w:tcW w:w="4462" w:type="dxa"/>
          </w:tcPr>
          <w:p w:rsidRPr="005A51AA" w:rsidR="002247F8" w:rsidP="00A20B1A" w:rsidRDefault="002247F8" w14:paraId="214FA9DC" w14:textId="77777777">
            <w:pPr>
              <w:pStyle w:val="ListParagraph"/>
              <w:widowControl w:val="0"/>
              <w:adjustRightInd w:val="0"/>
              <w:snapToGrid w:val="0"/>
              <w:spacing w:after="0" w:line="288" w:lineRule="auto"/>
              <w:ind w:left="0"/>
              <w:contextualSpacing w:val="0"/>
              <w:rPr>
                <w:rFonts w:cstheme="minorHAnsi"/>
                <w:sz w:val="28"/>
                <w:szCs w:val="28"/>
              </w:rPr>
            </w:pPr>
            <w:r>
              <w:rPr>
                <w:sz w:val="28"/>
              </w:rPr>
              <w:t>Wyrażenie „kierownik działu prac konsultacyjnych” odnosi się do kierowników działów odpowiedzialnych za sekretariaty sekcji i CCMI Komitetu w ramach pełnienia przez Komitet funkcji doradczej.</w:t>
            </w:r>
          </w:p>
        </w:tc>
      </w:tr>
      <w:tr w:rsidRPr="005A51AA" w:rsidR="002247F8" w:rsidTr="00080033" w14:paraId="3F0B40E9" w14:textId="77777777">
        <w:tc>
          <w:tcPr>
            <w:tcW w:w="4462" w:type="dxa"/>
          </w:tcPr>
          <w:p w:rsidRPr="005A51AA" w:rsidR="002247F8" w:rsidP="009D30B7" w:rsidRDefault="002247F8" w14:paraId="54203FCA" w14:textId="77777777">
            <w:pPr>
              <w:pStyle w:val="ListParagraph"/>
              <w:keepNext/>
              <w:keepLines/>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lastRenderedPageBreak/>
              <w:t>Organ powołujący lub organ upoważniony do zawierania umów o pracę decyduje, czy opublikować dane stanowisko wyłącznie wewnętrznie, czy także międzyinstytucjonalnie.</w:t>
            </w:r>
          </w:p>
        </w:tc>
        <w:tc>
          <w:tcPr>
            <w:tcW w:w="4462" w:type="dxa"/>
          </w:tcPr>
          <w:p w:rsidRPr="005A51AA" w:rsidR="002247F8" w:rsidP="00A20B1A" w:rsidRDefault="002247F8" w14:paraId="743C0EA8"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3222B57D" w14:textId="77777777">
        <w:tc>
          <w:tcPr>
            <w:tcW w:w="4462" w:type="dxa"/>
          </w:tcPr>
          <w:p w:rsidRPr="005A51AA" w:rsidR="002247F8" w:rsidP="002247F8" w:rsidRDefault="002247F8" w14:paraId="2DC60A7B" w14:textId="26E113BA">
            <w:pPr>
              <w:widowControl w:val="0"/>
              <w:adjustRightInd w:val="0"/>
              <w:snapToGrid w:val="0"/>
              <w:ind w:left="567"/>
              <w:rPr>
                <w:rFonts w:asciiTheme="minorHAnsi" w:hAnsiTheme="minorHAnsi" w:cstheme="minorHAnsi"/>
                <w:sz w:val="28"/>
                <w:szCs w:val="28"/>
              </w:rPr>
            </w:pPr>
            <w:r>
              <w:rPr>
                <w:rFonts w:asciiTheme="minorHAnsi" w:hAnsiTheme="minorHAnsi"/>
                <w:sz w:val="28"/>
              </w:rPr>
              <w:t>W przypadku stanowisk zastępcy sekretarza generalnego i</w:t>
            </w:r>
            <w:r w:rsidR="008C510E">
              <w:rPr>
                <w:rFonts w:asciiTheme="minorHAnsi" w:hAnsiTheme="minorHAnsi"/>
                <w:sz w:val="28"/>
              </w:rPr>
              <w:t> </w:t>
            </w:r>
            <w:r>
              <w:rPr>
                <w:rFonts w:asciiTheme="minorHAnsi" w:hAnsiTheme="minorHAnsi"/>
                <w:sz w:val="28"/>
              </w:rPr>
              <w:t>dyrektora publikacja może również mieć miejsce zgodnie z</w:t>
            </w:r>
            <w:r w:rsidR="008C510E">
              <w:rPr>
                <w:rFonts w:asciiTheme="minorHAnsi" w:hAnsiTheme="minorHAnsi"/>
                <w:sz w:val="28"/>
              </w:rPr>
              <w:t> </w:t>
            </w:r>
            <w:r>
              <w:rPr>
                <w:rFonts w:asciiTheme="minorHAnsi" w:hAnsiTheme="minorHAnsi"/>
                <w:sz w:val="28"/>
              </w:rPr>
              <w:t>art. 29 ust. 2 regulaminu pracowniczego.</w:t>
            </w:r>
          </w:p>
        </w:tc>
        <w:tc>
          <w:tcPr>
            <w:tcW w:w="4462" w:type="dxa"/>
          </w:tcPr>
          <w:p w:rsidRPr="005A51AA" w:rsidR="002247F8" w:rsidP="00A20B1A" w:rsidRDefault="002247F8" w14:paraId="218CD06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1361464" w14:textId="77777777">
        <w:tc>
          <w:tcPr>
            <w:tcW w:w="4462" w:type="dxa"/>
          </w:tcPr>
          <w:p w:rsidRPr="005A51AA" w:rsidR="002247F8" w:rsidP="002247F8" w:rsidRDefault="002247F8" w14:paraId="7899423D"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t>Przed rozpoczęciem oceny kandydatów sekretarz generalny sporządza tabelę kryteriów oceny na potrzeby wstępnej selekcji na podstawie ogłoszenia o naborze.</w:t>
            </w:r>
          </w:p>
        </w:tc>
        <w:tc>
          <w:tcPr>
            <w:tcW w:w="4462" w:type="dxa"/>
          </w:tcPr>
          <w:p w:rsidRPr="005A51AA" w:rsidR="002247F8" w:rsidP="00A20B1A" w:rsidRDefault="002247F8" w14:paraId="2A8F297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ECC566F" w14:textId="77777777">
        <w:tc>
          <w:tcPr>
            <w:tcW w:w="4462" w:type="dxa"/>
          </w:tcPr>
          <w:p w:rsidRPr="005A51AA" w:rsidR="002247F8" w:rsidP="002247F8" w:rsidRDefault="002247F8" w14:paraId="22B92496" w14:textId="42B979CC">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t>Na etapie oceny kandydatów sekretarz generalny korzysta z</w:t>
            </w:r>
            <w:r w:rsidR="008C510E">
              <w:rPr>
                <w:sz w:val="28"/>
              </w:rPr>
              <w:t> </w:t>
            </w:r>
            <w:r>
              <w:rPr>
                <w:sz w:val="28"/>
              </w:rPr>
              <w:t>pomocy urzędników Sekretariatu Generalnego, których grupa zaszeregowania i</w:t>
            </w:r>
            <w:r w:rsidR="008C510E">
              <w:rPr>
                <w:sz w:val="28"/>
              </w:rPr>
              <w:t> </w:t>
            </w:r>
            <w:r>
              <w:rPr>
                <w:sz w:val="28"/>
              </w:rPr>
              <w:t>funkcja są co najmniej równe stanowisku, które ma zostać obsadzone. W przypadku stanowiska zastępcy sekretarza generalnego urzędnicy ci muszą pełnić co najmniej funkcję dyrektora.</w:t>
            </w:r>
          </w:p>
        </w:tc>
        <w:tc>
          <w:tcPr>
            <w:tcW w:w="4462" w:type="dxa"/>
          </w:tcPr>
          <w:p w:rsidRPr="005A51AA" w:rsidR="002247F8" w:rsidP="00A20B1A" w:rsidRDefault="002247F8" w14:paraId="33BD4351" w14:textId="77777777">
            <w:pPr>
              <w:pStyle w:val="ListParagraph"/>
              <w:widowControl w:val="0"/>
              <w:adjustRightInd w:val="0"/>
              <w:snapToGrid w:val="0"/>
              <w:spacing w:after="0" w:line="288" w:lineRule="auto"/>
              <w:ind w:left="0"/>
              <w:contextualSpacing w:val="0"/>
              <w:rPr>
                <w:rFonts w:cstheme="minorHAnsi"/>
                <w:sz w:val="28"/>
                <w:szCs w:val="28"/>
              </w:rPr>
            </w:pPr>
            <w:r>
              <w:rPr>
                <w:sz w:val="28"/>
              </w:rPr>
              <w:t>Do celów stosowania tego przepisu funkcję zastępcy dyrektora uznaje się za równoważną z funkcją dyrektora.</w:t>
            </w:r>
          </w:p>
        </w:tc>
      </w:tr>
      <w:tr w:rsidRPr="005A51AA" w:rsidR="002247F8" w:rsidTr="00080033" w14:paraId="75B3F6AD" w14:textId="77777777">
        <w:tc>
          <w:tcPr>
            <w:tcW w:w="4462" w:type="dxa"/>
          </w:tcPr>
          <w:p w:rsidRPr="005A51AA" w:rsidR="002247F8" w:rsidP="002247F8" w:rsidRDefault="002247F8" w14:paraId="001CE2A1" w14:textId="77777777">
            <w:pPr>
              <w:pStyle w:val="ListParagraph"/>
              <w:widowControl w:val="0"/>
              <w:adjustRightInd w:val="0"/>
              <w:snapToGrid w:val="0"/>
              <w:spacing w:after="0" w:line="288" w:lineRule="auto"/>
              <w:ind w:left="567"/>
              <w:contextualSpacing w:val="0"/>
              <w:rPr>
                <w:rFonts w:cstheme="minorHAnsi"/>
                <w:sz w:val="28"/>
                <w:szCs w:val="28"/>
              </w:rPr>
            </w:pPr>
            <w:r>
              <w:rPr>
                <w:sz w:val="28"/>
              </w:rPr>
              <w:t xml:space="preserve">W pracach komisji rekrutacyjnej uczestniczy również trzech członków wyznaczonych przez </w:t>
            </w:r>
            <w:r>
              <w:rPr>
                <w:sz w:val="28"/>
              </w:rPr>
              <w:lastRenderedPageBreak/>
              <w:t xml:space="preserve">Prezydium. </w:t>
            </w:r>
          </w:p>
        </w:tc>
        <w:tc>
          <w:tcPr>
            <w:tcW w:w="4462" w:type="dxa"/>
          </w:tcPr>
          <w:p w:rsidRPr="005A51AA" w:rsidR="002247F8" w:rsidP="00A20B1A" w:rsidRDefault="002247F8" w14:paraId="6F2EE92B" w14:textId="77777777">
            <w:pPr>
              <w:pStyle w:val="ListParagraph"/>
              <w:widowControl w:val="0"/>
              <w:adjustRightInd w:val="0"/>
              <w:snapToGrid w:val="0"/>
              <w:spacing w:after="0" w:line="288" w:lineRule="auto"/>
              <w:ind w:left="0"/>
              <w:contextualSpacing w:val="0"/>
              <w:jc w:val="left"/>
              <w:rPr>
                <w:rFonts w:cstheme="minorHAnsi"/>
                <w:bCs/>
                <w:sz w:val="28"/>
                <w:szCs w:val="28"/>
              </w:rPr>
            </w:pPr>
          </w:p>
        </w:tc>
      </w:tr>
      <w:tr w:rsidRPr="005A51AA" w:rsidR="002247F8" w:rsidTr="00080033" w14:paraId="365F699D" w14:textId="77777777">
        <w:tc>
          <w:tcPr>
            <w:tcW w:w="4462" w:type="dxa"/>
          </w:tcPr>
          <w:p w:rsidRPr="005A51AA" w:rsidR="002247F8" w:rsidP="002247F8" w:rsidRDefault="002247F8" w14:paraId="140B5432" w14:textId="71C32C95">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t>Na zakończenie postępowania sekretarz generalny przekazuje propozycję mianowania lub zatrudnienia, mając na uwadze kolejność określoną w art. 29 regulaminu pracowniczego w</w:t>
            </w:r>
            <w:r w:rsidR="009A4ED6">
              <w:rPr>
                <w:sz w:val="28"/>
              </w:rPr>
              <w:t> </w:t>
            </w:r>
            <w:r>
              <w:rPr>
                <w:sz w:val="28"/>
              </w:rPr>
              <w:t>przypadku stanowiska urzędniczego.</w:t>
            </w:r>
          </w:p>
        </w:tc>
        <w:tc>
          <w:tcPr>
            <w:tcW w:w="4462" w:type="dxa"/>
          </w:tcPr>
          <w:p w:rsidRPr="005A51AA" w:rsidR="002247F8" w:rsidP="00A20B1A" w:rsidRDefault="002247F8" w14:paraId="11A9B3B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20B5FF" w14:textId="77777777">
        <w:tc>
          <w:tcPr>
            <w:tcW w:w="4462" w:type="dxa"/>
          </w:tcPr>
          <w:p w:rsidRPr="005A51AA" w:rsidR="002247F8" w:rsidP="002247F8" w:rsidRDefault="002247F8" w14:paraId="05637D7C"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bCs/>
                <w:sz w:val="28"/>
                <w:szCs w:val="28"/>
              </w:rPr>
            </w:pPr>
            <w:r>
              <w:rPr>
                <w:sz w:val="28"/>
              </w:rPr>
              <w:t>Sekretarz generalny przedkłada swoją propozycję:</w:t>
            </w:r>
          </w:p>
        </w:tc>
        <w:tc>
          <w:tcPr>
            <w:tcW w:w="4462" w:type="dxa"/>
          </w:tcPr>
          <w:p w:rsidRPr="005A51AA" w:rsidR="002247F8" w:rsidP="00A20B1A" w:rsidRDefault="002247F8" w14:paraId="54D1C28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2521FDC" w14:textId="77777777">
        <w:tc>
          <w:tcPr>
            <w:tcW w:w="4462" w:type="dxa"/>
          </w:tcPr>
          <w:p w:rsidRPr="005A51AA" w:rsidR="002247F8" w:rsidP="002247F8" w:rsidRDefault="002247F8" w14:paraId="17F2C245" w14:textId="77777777">
            <w:pPr>
              <w:pStyle w:val="ListParagraph"/>
              <w:widowControl w:val="0"/>
              <w:numPr>
                <w:ilvl w:val="1"/>
                <w:numId w:val="90"/>
              </w:numPr>
              <w:adjustRightInd w:val="0"/>
              <w:snapToGrid w:val="0"/>
              <w:spacing w:after="0" w:line="288" w:lineRule="auto"/>
              <w:ind w:left="1134" w:hanging="283"/>
              <w:contextualSpacing w:val="0"/>
              <w:rPr>
                <w:bCs/>
                <w:sz w:val="28"/>
                <w:szCs w:val="28"/>
              </w:rPr>
            </w:pPr>
            <w:r>
              <w:rPr>
                <w:sz w:val="28"/>
              </w:rPr>
              <w:t>jeżeli chodzi o mianowanie lub zatrudnienie na stanowisko zastępcy sekretarza generalnego lub dyrektora – Prezydium, które na podstawie tej propozycji podejmuje decyzję,</w:t>
            </w:r>
          </w:p>
        </w:tc>
        <w:tc>
          <w:tcPr>
            <w:tcW w:w="4462" w:type="dxa"/>
          </w:tcPr>
          <w:p w:rsidRPr="005A51AA" w:rsidR="002247F8" w:rsidP="00A20B1A" w:rsidRDefault="002247F8" w14:paraId="5713813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114C2E6" w14:textId="77777777">
        <w:tc>
          <w:tcPr>
            <w:tcW w:w="4462" w:type="dxa"/>
          </w:tcPr>
          <w:p w:rsidRPr="005A51AA" w:rsidR="002247F8" w:rsidP="002247F8" w:rsidRDefault="002247F8" w14:paraId="439D09D2" w14:textId="77777777">
            <w:pPr>
              <w:pStyle w:val="ListParagraph"/>
              <w:widowControl w:val="0"/>
              <w:numPr>
                <w:ilvl w:val="1"/>
                <w:numId w:val="90"/>
              </w:numPr>
              <w:adjustRightInd w:val="0"/>
              <w:snapToGrid w:val="0"/>
              <w:spacing w:after="0" w:line="288" w:lineRule="auto"/>
              <w:ind w:left="1134" w:hanging="283"/>
              <w:contextualSpacing w:val="0"/>
              <w:rPr>
                <w:sz w:val="28"/>
                <w:szCs w:val="28"/>
              </w:rPr>
            </w:pPr>
            <w:r>
              <w:rPr>
                <w:sz w:val="28"/>
              </w:rPr>
              <w:t>jeżeli chodzi o mianowanie lub zatrudnienie na stanowisko zastępcy dyrektora lub kierownika działu prac konsultacyjnych – Przewodniczącemu Komitetu, który na podstawie tej propozycji podejmuje decyzję. Poszerzone kierownictwo otrzymuje kompleksowe informacje i zasięga się jego opinii przed mianowaniem lub zatrudnieniem.</w:t>
            </w:r>
          </w:p>
        </w:tc>
        <w:tc>
          <w:tcPr>
            <w:tcW w:w="4462" w:type="dxa"/>
          </w:tcPr>
          <w:p w:rsidRPr="005A51AA" w:rsidR="002247F8" w:rsidP="00A20B1A" w:rsidRDefault="002247F8" w14:paraId="7A8EA164" w14:textId="77777777">
            <w:pPr>
              <w:widowControl w:val="0"/>
              <w:adjustRightInd w:val="0"/>
              <w:snapToGrid w:val="0"/>
              <w:rPr>
                <w:rFonts w:asciiTheme="minorHAnsi" w:hAnsiTheme="minorHAnsi" w:cstheme="minorHAnsi"/>
                <w:sz w:val="28"/>
                <w:szCs w:val="28"/>
              </w:rPr>
            </w:pPr>
            <w:r>
              <w:rPr>
                <w:rFonts w:asciiTheme="minorHAnsi" w:hAnsiTheme="minorHAnsi"/>
                <w:sz w:val="28"/>
              </w:rPr>
              <w:t>Za zasięgnięcie opinii poszerzonego kierownictwa odpowiada Przewodniczący.</w:t>
            </w:r>
          </w:p>
          <w:p w:rsidRPr="005A51AA" w:rsidR="002247F8" w:rsidP="00A20B1A" w:rsidRDefault="002247F8" w14:paraId="4CD26CF1"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3FAA3DE1" w14:textId="70D918CD">
            <w:pPr>
              <w:widowControl w:val="0"/>
              <w:adjustRightInd w:val="0"/>
              <w:snapToGrid w:val="0"/>
              <w:rPr>
                <w:rFonts w:asciiTheme="minorHAnsi" w:hAnsiTheme="minorHAnsi" w:cstheme="minorHAnsi"/>
                <w:sz w:val="28"/>
                <w:szCs w:val="28"/>
              </w:rPr>
            </w:pPr>
            <w:r>
              <w:rPr>
                <w:rFonts w:asciiTheme="minorHAnsi" w:hAnsiTheme="minorHAnsi"/>
                <w:sz w:val="28"/>
              </w:rPr>
              <w:t>Do celów stosowania tego artykułu kompleksowe informacje, jakie ma otrzymać poszerzone kierownictwo, obejmują wszelkie niezbędne informacje, w tym notatkę, którą sekretarz generalny przedkłada Przewodniczącemu wraz ze swoim umotywowanym wnioskiem o</w:t>
            </w:r>
            <w:r w:rsidR="009A4ED6">
              <w:rPr>
                <w:rFonts w:asciiTheme="minorHAnsi" w:hAnsiTheme="minorHAnsi"/>
                <w:sz w:val="28"/>
              </w:rPr>
              <w:t> </w:t>
            </w:r>
            <w:r>
              <w:rPr>
                <w:rFonts w:asciiTheme="minorHAnsi" w:hAnsiTheme="minorHAnsi"/>
                <w:sz w:val="28"/>
              </w:rPr>
              <w:t xml:space="preserve">mianowanie, a także życiorysy, siatki oceny oraz (w stosownych </w:t>
            </w:r>
            <w:r>
              <w:rPr>
                <w:rFonts w:asciiTheme="minorHAnsi" w:hAnsiTheme="minorHAnsi"/>
                <w:sz w:val="28"/>
              </w:rPr>
              <w:lastRenderedPageBreak/>
              <w:t>przypadkach) sprawozdania z oceny zintegrowanej proponowanych kandydatów.</w:t>
            </w:r>
          </w:p>
        </w:tc>
      </w:tr>
      <w:tr w:rsidRPr="005A51AA" w:rsidR="002247F8" w:rsidTr="00080033" w14:paraId="336B5280" w14:textId="77777777">
        <w:tc>
          <w:tcPr>
            <w:tcW w:w="4462" w:type="dxa"/>
          </w:tcPr>
          <w:p w:rsidRPr="005A51AA" w:rsidR="002247F8" w:rsidP="002247F8" w:rsidRDefault="002247F8" w14:paraId="1485A316" w14:textId="77777777">
            <w:pPr>
              <w:pStyle w:val="Heading1"/>
              <w:numPr>
                <w:ilvl w:val="0"/>
                <w:numId w:val="91"/>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 xml:space="preserve">Sekretarz generalny może przyjąć decyzję w sprawie przepisów wykonawczych do niniejszego artykułu. </w:t>
            </w:r>
          </w:p>
        </w:tc>
        <w:tc>
          <w:tcPr>
            <w:tcW w:w="4462" w:type="dxa"/>
          </w:tcPr>
          <w:p w:rsidRPr="005A51AA" w:rsidR="002247F8" w:rsidP="00A20B1A" w:rsidRDefault="002247F8" w14:paraId="65CE38F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CBA1DEA" w14:textId="77777777">
        <w:tc>
          <w:tcPr>
            <w:tcW w:w="4462" w:type="dxa"/>
          </w:tcPr>
          <w:p w:rsidRPr="005A51AA" w:rsidR="002247F8" w:rsidP="002247F8" w:rsidRDefault="002247F8" w14:paraId="3748CBAC"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EBA50C9"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8D350DF" w14:textId="77777777">
        <w:tc>
          <w:tcPr>
            <w:tcW w:w="4462" w:type="dxa"/>
          </w:tcPr>
          <w:p w:rsidRPr="005A51AA" w:rsidR="002247F8" w:rsidP="002247F8" w:rsidRDefault="002247F8" w14:paraId="1B1A6D4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III</w:t>
            </w:r>
            <w:r w:rsidRPr="005A51AA">
              <w:rPr>
                <w:sz w:val="28"/>
              </w:rPr>
              <w:fldChar w:fldCharType="begin"/>
            </w:r>
            <w:r w:rsidRPr="005A51AA">
              <w:rPr>
                <w:sz w:val="28"/>
              </w:rPr>
              <w:instrText xml:space="preserve"> TC "</w:instrText>
            </w:r>
            <w:bookmarkStart w:name="_Toc192238835" w:id="56"/>
            <w:r w:rsidRPr="005A51AA">
              <w:rPr>
                <w:sz w:val="28"/>
              </w:rPr>
              <w:instrText>Rozdział III Sekretariaty</w:instrText>
            </w:r>
            <w:bookmarkEnd w:id="56"/>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FDE28E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439122" w14:textId="77777777">
        <w:tc>
          <w:tcPr>
            <w:tcW w:w="4462" w:type="dxa"/>
          </w:tcPr>
          <w:p w:rsidRPr="005A51AA" w:rsidR="002247F8" w:rsidP="002247F8" w:rsidRDefault="002247F8" w14:paraId="0DD2750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SEKRETARIATY</w:t>
            </w:r>
          </w:p>
        </w:tc>
        <w:tc>
          <w:tcPr>
            <w:tcW w:w="4462" w:type="dxa"/>
          </w:tcPr>
          <w:p w:rsidRPr="005A51AA" w:rsidR="002247F8" w:rsidP="00A20B1A" w:rsidRDefault="002247F8" w14:paraId="5DDF296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8EEB9AF" w14:textId="77777777">
        <w:tc>
          <w:tcPr>
            <w:tcW w:w="4462" w:type="dxa"/>
          </w:tcPr>
          <w:p w:rsidRPr="005A51AA" w:rsidR="002247F8" w:rsidP="002247F8" w:rsidRDefault="002247F8" w14:paraId="1C239AD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CF833F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066E89C" w14:textId="77777777">
        <w:tc>
          <w:tcPr>
            <w:tcW w:w="4462" w:type="dxa"/>
          </w:tcPr>
          <w:p w:rsidRPr="005A51AA" w:rsidR="002247F8" w:rsidP="002247F8" w:rsidRDefault="002247F8" w14:paraId="795673C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107 – Sekretariat Przewodniczącego Komitetu</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"PRZEWODNICZĄCY KOMITETU: sekretariat Przewodniczącego" \t "107"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4A5317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14E28E9" w14:textId="77777777">
        <w:tc>
          <w:tcPr>
            <w:tcW w:w="4462" w:type="dxa"/>
          </w:tcPr>
          <w:p w:rsidRPr="005A51AA" w:rsidR="002247F8" w:rsidP="002247F8" w:rsidRDefault="002247F8" w14:paraId="16F68EBA" w14:textId="77777777">
            <w:pPr>
              <w:pStyle w:val="Heading1"/>
              <w:numPr>
                <w:ilvl w:val="0"/>
                <w:numId w:val="193"/>
              </w:numPr>
              <w:tabs>
                <w:tab w:val="left" w:pos="567"/>
              </w:tabs>
              <w:outlineLvl w:val="0"/>
              <w:rPr>
                <w:rFonts w:asciiTheme="minorHAnsi" w:hAnsiTheme="minorHAnsi" w:cstheme="minorHAnsi"/>
                <w:sz w:val="28"/>
                <w:szCs w:val="28"/>
              </w:rPr>
            </w:pPr>
            <w:r>
              <w:rPr>
                <w:rFonts w:asciiTheme="minorHAnsi" w:hAnsiTheme="minorHAnsi"/>
                <w:sz w:val="28"/>
              </w:rPr>
              <w:t>Przewodniczący Komitetu ma do dyspozycji sekretariat.</w:t>
            </w:r>
          </w:p>
        </w:tc>
        <w:tc>
          <w:tcPr>
            <w:tcW w:w="4462" w:type="dxa"/>
          </w:tcPr>
          <w:p w:rsidRPr="005A51AA" w:rsidR="002247F8" w:rsidP="00A20B1A" w:rsidRDefault="002247F8" w14:paraId="0BCE382F" w14:textId="77777777">
            <w:pPr>
              <w:jc w:val="left"/>
              <w:rPr>
                <w:rFonts w:asciiTheme="minorHAnsi" w:hAnsiTheme="minorHAnsi" w:cstheme="minorHAnsi"/>
                <w:sz w:val="28"/>
                <w:szCs w:val="28"/>
                <w:lang w:val="en-GB"/>
              </w:rPr>
            </w:pPr>
          </w:p>
        </w:tc>
      </w:tr>
      <w:tr w:rsidRPr="005A51AA" w:rsidR="002247F8" w:rsidTr="00080033" w14:paraId="3891A189" w14:textId="77777777">
        <w:tc>
          <w:tcPr>
            <w:tcW w:w="4462" w:type="dxa"/>
          </w:tcPr>
          <w:p w:rsidRPr="005A51AA" w:rsidR="002247F8" w:rsidP="002247F8" w:rsidRDefault="002247F8" w14:paraId="2E843136" w14:textId="77777777">
            <w:pPr>
              <w:pStyle w:val="Heading1"/>
              <w:numPr>
                <w:ilvl w:val="0"/>
                <w:numId w:val="193"/>
              </w:numPr>
              <w:tabs>
                <w:tab w:val="left" w:pos="567"/>
              </w:tabs>
              <w:outlineLvl w:val="0"/>
              <w:rPr>
                <w:rFonts w:asciiTheme="minorHAnsi" w:hAnsiTheme="minorHAnsi" w:cstheme="minorHAnsi"/>
                <w:sz w:val="28"/>
                <w:szCs w:val="28"/>
              </w:rPr>
            </w:pPr>
            <w:r>
              <w:rPr>
                <w:rFonts w:asciiTheme="minorHAnsi" w:hAnsiTheme="minorHAnsi"/>
                <w:sz w:val="28"/>
              </w:rPr>
              <w:t>W skład sekretariatu wchodzą urzędnicy przydzieleni do sekretariatu Przewodniczącego Komitetu i/lub pracownicy zatrudnieni w ramach budżetu jako pracownicy zatrudnieni na czas określony.</w:t>
            </w:r>
          </w:p>
        </w:tc>
        <w:tc>
          <w:tcPr>
            <w:tcW w:w="4462" w:type="dxa"/>
          </w:tcPr>
          <w:p w:rsidRPr="005A51AA" w:rsidR="002247F8" w:rsidP="00A20B1A" w:rsidRDefault="002247F8" w14:paraId="2060B1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723590C" w14:textId="77777777">
        <w:tc>
          <w:tcPr>
            <w:tcW w:w="4462" w:type="dxa"/>
          </w:tcPr>
          <w:p w:rsidRPr="005A51AA" w:rsidR="002247F8" w:rsidP="002247F8" w:rsidRDefault="002247F8" w14:paraId="45EECC5D" w14:textId="77777777">
            <w:pPr>
              <w:widowControl w:val="0"/>
              <w:adjustRightInd w:val="0"/>
              <w:snapToGrid w:val="0"/>
              <w:rPr>
                <w:rFonts w:asciiTheme="minorHAnsi" w:hAnsiTheme="minorHAnsi" w:cstheme="minorHAnsi"/>
                <w:sz w:val="28"/>
                <w:szCs w:val="28"/>
              </w:rPr>
            </w:pPr>
            <w:r>
              <w:rPr>
                <w:rFonts w:asciiTheme="minorHAnsi" w:hAnsiTheme="minorHAnsi"/>
                <w:sz w:val="28"/>
              </w:rPr>
              <w:t>W obu przypadkach uprawnienia nadane organowi powołującemu lub organowi właściwemu do zawierania umów o pracę wykonuje Przewodniczący Komitetu.</w:t>
            </w:r>
          </w:p>
        </w:tc>
        <w:tc>
          <w:tcPr>
            <w:tcW w:w="4462" w:type="dxa"/>
          </w:tcPr>
          <w:p w:rsidRPr="005A51AA" w:rsidR="002247F8" w:rsidP="00A20B1A" w:rsidRDefault="002247F8" w14:paraId="7522E7C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B3F5EA" w14:textId="77777777">
        <w:tc>
          <w:tcPr>
            <w:tcW w:w="4462" w:type="dxa"/>
          </w:tcPr>
          <w:p w:rsidRPr="005A51AA" w:rsidR="002247F8" w:rsidP="002247F8" w:rsidRDefault="002247F8" w14:paraId="021BF668"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5C8AD7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4803853" w14:textId="77777777">
        <w:tc>
          <w:tcPr>
            <w:tcW w:w="4462" w:type="dxa"/>
          </w:tcPr>
          <w:p w:rsidRPr="005A51AA" w:rsidR="002247F8" w:rsidP="002247F8" w:rsidRDefault="002247F8" w14:paraId="58EE059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108 – Sekretariaty sekcji</w:t>
            </w:r>
          </w:p>
        </w:tc>
        <w:tc>
          <w:tcPr>
            <w:tcW w:w="4462" w:type="dxa"/>
          </w:tcPr>
          <w:p w:rsidRPr="005A51AA" w:rsidR="002247F8" w:rsidP="00A20B1A" w:rsidRDefault="002247F8" w14:paraId="3E5A2D1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D24EF5" w14:textId="77777777">
        <w:tc>
          <w:tcPr>
            <w:tcW w:w="4462" w:type="dxa"/>
          </w:tcPr>
          <w:p w:rsidRPr="005A51AA" w:rsidR="002247F8" w:rsidP="002247F8" w:rsidRDefault="002247F8" w14:paraId="65FD9CBF"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Każda sekcja i CCMI ma do dyspozycji </w:t>
            </w:r>
            <w:r>
              <w:rPr>
                <w:rFonts w:asciiTheme="minorHAnsi" w:hAnsiTheme="minorHAnsi"/>
                <w:sz w:val="28"/>
              </w:rPr>
              <w:lastRenderedPageBreak/>
              <w:t>sekretariat, zapewniany przez służby Sekretariatu Generalnego pod kierownictwem kierownika działu.</w:t>
            </w:r>
          </w:p>
        </w:tc>
        <w:tc>
          <w:tcPr>
            <w:tcW w:w="4462" w:type="dxa"/>
          </w:tcPr>
          <w:p w:rsidRPr="005A51AA" w:rsidR="002247F8" w:rsidP="00A20B1A" w:rsidRDefault="002247F8" w14:paraId="4D7327F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CF29B4" w14:textId="77777777">
        <w:tc>
          <w:tcPr>
            <w:tcW w:w="4462" w:type="dxa"/>
          </w:tcPr>
          <w:p w:rsidRPr="005A51AA" w:rsidR="002247F8" w:rsidP="002247F8" w:rsidRDefault="002247F8" w14:paraId="002BE75F"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F57DD3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F28A54" w14:textId="77777777">
        <w:tc>
          <w:tcPr>
            <w:tcW w:w="4462" w:type="dxa"/>
          </w:tcPr>
          <w:p w:rsidRPr="005A51AA" w:rsidR="002247F8" w:rsidP="002247F8" w:rsidRDefault="002247F8" w14:paraId="1E7FBDA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109 – Sekretariaty Grup</w:t>
            </w:r>
          </w:p>
        </w:tc>
        <w:tc>
          <w:tcPr>
            <w:tcW w:w="4462" w:type="dxa"/>
          </w:tcPr>
          <w:p w:rsidRPr="005A51AA" w:rsidR="002247F8" w:rsidP="00A20B1A" w:rsidRDefault="002247F8" w14:paraId="259A77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32E186" w14:textId="77777777">
        <w:tc>
          <w:tcPr>
            <w:tcW w:w="4462" w:type="dxa"/>
          </w:tcPr>
          <w:p w:rsidRPr="005A51AA" w:rsidR="002247F8" w:rsidP="002247F8" w:rsidRDefault="002247F8" w14:paraId="40B17B5A" w14:textId="77777777">
            <w:pPr>
              <w:pStyle w:val="Heading1"/>
              <w:numPr>
                <w:ilvl w:val="0"/>
                <w:numId w:val="307"/>
              </w:numPr>
              <w:tabs>
                <w:tab w:val="left" w:pos="567"/>
              </w:tabs>
              <w:outlineLvl w:val="0"/>
              <w:rPr>
                <w:rFonts w:asciiTheme="minorHAnsi" w:hAnsiTheme="minorHAnsi" w:cstheme="minorHAnsi"/>
                <w:sz w:val="28"/>
                <w:szCs w:val="28"/>
              </w:rPr>
            </w:pPr>
            <w:r>
              <w:rPr>
                <w:rFonts w:asciiTheme="minorHAnsi" w:hAnsiTheme="minorHAnsi"/>
                <w:sz w:val="28"/>
              </w:rPr>
              <w:t>Każda Grupa ma do dyspozycji sekretariat. Kierownik sekretariatu Grupy podlega bezpośrednio przewodniczącemu danej Grupy.</w:t>
            </w:r>
          </w:p>
        </w:tc>
        <w:tc>
          <w:tcPr>
            <w:tcW w:w="4462" w:type="dxa"/>
          </w:tcPr>
          <w:p w:rsidRPr="005A51AA" w:rsidR="002247F8" w:rsidP="00A20B1A" w:rsidRDefault="002247F8" w14:paraId="73D6066E" w14:textId="3F569C40">
            <w:pPr>
              <w:rPr>
                <w:rFonts w:asciiTheme="minorHAnsi" w:hAnsiTheme="minorHAnsi" w:cstheme="minorHAnsi"/>
                <w:sz w:val="28"/>
                <w:szCs w:val="28"/>
              </w:rPr>
            </w:pPr>
            <w:r>
              <w:rPr>
                <w:rFonts w:asciiTheme="minorHAnsi" w:hAnsiTheme="minorHAnsi"/>
                <w:sz w:val="28"/>
              </w:rPr>
              <w:t>Selekcji i rekrutacji pracowników w</w:t>
            </w:r>
            <w:r w:rsidR="009A4ED6">
              <w:rPr>
                <w:rFonts w:asciiTheme="minorHAnsi" w:hAnsiTheme="minorHAnsi"/>
                <w:sz w:val="28"/>
              </w:rPr>
              <w:t> </w:t>
            </w:r>
            <w:r>
              <w:rPr>
                <w:rFonts w:asciiTheme="minorHAnsi" w:hAnsiTheme="minorHAnsi"/>
                <w:sz w:val="28"/>
              </w:rPr>
              <w:t>sekretariatach Grup unika się podczas okresów przejściowych.</w:t>
            </w:r>
          </w:p>
          <w:p w:rsidRPr="005A51AA" w:rsidR="002247F8" w:rsidP="00A20B1A" w:rsidRDefault="002247F8" w14:paraId="74C1A8E3" w14:textId="77777777">
            <w:pPr>
              <w:rPr>
                <w:sz w:val="28"/>
                <w:szCs w:val="28"/>
                <w:lang w:val="en-GB"/>
              </w:rPr>
            </w:pPr>
          </w:p>
          <w:p w:rsidRPr="005A51AA" w:rsidR="002247F8" w:rsidP="00A20B1A" w:rsidRDefault="002247F8" w14:paraId="44790147" w14:textId="550A8578">
            <w:pPr>
              <w:rPr>
                <w:rFonts w:asciiTheme="minorHAnsi" w:hAnsiTheme="minorHAnsi" w:cstheme="minorHAnsi"/>
                <w:sz w:val="28"/>
                <w:szCs w:val="28"/>
              </w:rPr>
            </w:pPr>
            <w:r>
              <w:rPr>
                <w:rFonts w:asciiTheme="minorHAnsi" w:hAnsiTheme="minorHAnsi"/>
                <w:sz w:val="28"/>
              </w:rPr>
              <w:t>Co do zasady unika się procedur selekcji i rekrutacji w sekretariatach Grup także w okresie sześciu miesięcy poprzedzających datę odnowienia składu Komitetu na kolejną pięcioletnią kadencję oraz w ciągu trzech miesięcy poprzedzających śródokresowe odnowienie składu Komitetu, z</w:t>
            </w:r>
            <w:r w:rsidR="009A4ED6">
              <w:rPr>
                <w:rFonts w:asciiTheme="minorHAnsi" w:hAnsiTheme="minorHAnsi"/>
                <w:sz w:val="28"/>
              </w:rPr>
              <w:t> </w:t>
            </w:r>
            <w:r>
              <w:rPr>
                <w:rFonts w:asciiTheme="minorHAnsi" w:hAnsiTheme="minorHAnsi"/>
                <w:sz w:val="28"/>
              </w:rPr>
              <w:t>wyjątkiem stanowisk kontraktowych przewidzianych na maksymalny okres trzech miesięcy.</w:t>
            </w:r>
          </w:p>
        </w:tc>
      </w:tr>
      <w:tr w:rsidRPr="005A51AA" w:rsidR="002247F8" w:rsidTr="00080033" w14:paraId="41F2A329" w14:textId="77777777">
        <w:tc>
          <w:tcPr>
            <w:tcW w:w="4462" w:type="dxa"/>
          </w:tcPr>
          <w:p w:rsidRPr="005A51AA" w:rsidR="002247F8" w:rsidP="002247F8" w:rsidRDefault="002247F8" w14:paraId="4802BEA0" w14:textId="4AD3B22F">
            <w:pPr>
              <w:pStyle w:val="Heading1"/>
              <w:numPr>
                <w:ilvl w:val="0"/>
                <w:numId w:val="307"/>
              </w:numPr>
              <w:tabs>
                <w:tab w:val="left" w:pos="567"/>
              </w:tabs>
              <w:outlineLvl w:val="0"/>
              <w:rPr>
                <w:rFonts w:asciiTheme="minorHAnsi" w:hAnsiTheme="minorHAnsi" w:cstheme="minorHAnsi"/>
                <w:sz w:val="28"/>
                <w:szCs w:val="28"/>
              </w:rPr>
            </w:pPr>
            <w:r>
              <w:rPr>
                <w:rFonts w:asciiTheme="minorHAnsi" w:hAnsiTheme="minorHAnsi"/>
                <w:sz w:val="28"/>
              </w:rPr>
              <w:t>Uprawnienia organu powołującego wykonywane są na wniosek przewodniczącego danej Grupy w przypadku urzędników zatrudnionych w Grupach zgodnie z</w:t>
            </w:r>
            <w:r w:rsidR="009A4ED6">
              <w:rPr>
                <w:rFonts w:asciiTheme="minorHAnsi" w:hAnsiTheme="minorHAnsi"/>
                <w:sz w:val="28"/>
              </w:rPr>
              <w:t> </w:t>
            </w:r>
            <w:r>
              <w:rPr>
                <w:rFonts w:asciiTheme="minorHAnsi" w:hAnsiTheme="minorHAnsi"/>
                <w:sz w:val="28"/>
              </w:rPr>
              <w:t>art. 37 lit. a) tiret drugie regulaminu pracowniczego – w zakresie stosowania art. 38 regulaminu pracowniczego, w tym decyzji dotyczących rozwoju ich kariery w</w:t>
            </w:r>
            <w:r w:rsidR="009A4ED6">
              <w:rPr>
                <w:rFonts w:asciiTheme="minorHAnsi" w:hAnsiTheme="minorHAnsi"/>
                <w:sz w:val="28"/>
              </w:rPr>
              <w:t> </w:t>
            </w:r>
            <w:r>
              <w:rPr>
                <w:rFonts w:asciiTheme="minorHAnsi" w:hAnsiTheme="minorHAnsi"/>
                <w:sz w:val="28"/>
              </w:rPr>
              <w:t xml:space="preserve">ramach Grupy. </w:t>
            </w:r>
          </w:p>
        </w:tc>
        <w:tc>
          <w:tcPr>
            <w:tcW w:w="4462" w:type="dxa"/>
          </w:tcPr>
          <w:p w:rsidRPr="005A51AA" w:rsidR="002247F8" w:rsidP="00A20B1A" w:rsidRDefault="002247F8" w14:paraId="2C57DE2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4EBF05" w14:textId="77777777">
        <w:tc>
          <w:tcPr>
            <w:tcW w:w="4462" w:type="dxa"/>
          </w:tcPr>
          <w:p w:rsidRPr="005A51AA" w:rsidR="002247F8" w:rsidP="002247F8" w:rsidRDefault="002247F8" w14:paraId="146A34B0"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W przypadku powrotu do Sekretariatu Komitetu urzędnik </w:t>
            </w:r>
            <w:r>
              <w:rPr>
                <w:rFonts w:asciiTheme="minorHAnsi" w:hAnsiTheme="minorHAnsi"/>
                <w:sz w:val="28"/>
              </w:rPr>
              <w:lastRenderedPageBreak/>
              <w:t>oddelegowany do Grupy zostaje zaklasyfikowany do takiej grupy zaszeregowania, do jakiej miałby prawo jako urzędnik.</w:t>
            </w:r>
          </w:p>
        </w:tc>
        <w:tc>
          <w:tcPr>
            <w:tcW w:w="4462" w:type="dxa"/>
          </w:tcPr>
          <w:p w:rsidRPr="005A51AA" w:rsidR="002247F8" w:rsidP="00A20B1A" w:rsidRDefault="002247F8" w14:paraId="497400C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F56325E" w14:textId="77777777">
        <w:tc>
          <w:tcPr>
            <w:tcW w:w="4462" w:type="dxa"/>
          </w:tcPr>
          <w:p w:rsidRPr="005A51AA" w:rsidR="002247F8" w:rsidP="002247F8" w:rsidRDefault="002247F8" w14:paraId="2202C56F" w14:textId="30728862">
            <w:pPr>
              <w:pStyle w:val="Heading1"/>
              <w:numPr>
                <w:ilvl w:val="0"/>
                <w:numId w:val="307"/>
              </w:numPr>
              <w:tabs>
                <w:tab w:val="left" w:pos="567"/>
              </w:tabs>
              <w:outlineLvl w:val="0"/>
              <w:rPr>
                <w:rFonts w:asciiTheme="minorHAnsi" w:hAnsiTheme="minorHAnsi" w:cstheme="minorHAnsi"/>
                <w:sz w:val="28"/>
                <w:szCs w:val="28"/>
              </w:rPr>
            </w:pPr>
            <w:r>
              <w:rPr>
                <w:rFonts w:asciiTheme="minorHAnsi" w:hAnsiTheme="minorHAnsi"/>
                <w:sz w:val="28"/>
              </w:rPr>
              <w:t>Uprawnienia organu właściwego do zawierania umów o pracę wykonywane są na wniosek przewodniczącego danej Grupy w</w:t>
            </w:r>
            <w:r w:rsidR="009A4ED6">
              <w:rPr>
                <w:rFonts w:asciiTheme="minorHAnsi" w:hAnsiTheme="minorHAnsi"/>
                <w:sz w:val="28"/>
              </w:rPr>
              <w:t> </w:t>
            </w:r>
            <w:r>
              <w:rPr>
                <w:rFonts w:asciiTheme="minorHAnsi" w:hAnsiTheme="minorHAnsi"/>
                <w:sz w:val="28"/>
              </w:rPr>
              <w:t>przypadku pracowników zatrudnionych na umowy na czas określony w Grupach zgodnie z art. 2 lit. c) warunków zatrudnienia innych pracowników – w zakresie stosowania art. 8 akapit trzeci, art. 9 i art. 10 ust.</w:t>
            </w:r>
            <w:r w:rsidR="009A4ED6">
              <w:rPr>
                <w:rFonts w:asciiTheme="minorHAnsi" w:hAnsiTheme="minorHAnsi"/>
                <w:sz w:val="28"/>
              </w:rPr>
              <w:t> </w:t>
            </w:r>
            <w:r>
              <w:rPr>
                <w:rFonts w:asciiTheme="minorHAnsi" w:hAnsiTheme="minorHAnsi"/>
                <w:sz w:val="28"/>
              </w:rPr>
              <w:t>3 warunków zatrudnienia innych pracowników.</w:t>
            </w:r>
          </w:p>
        </w:tc>
        <w:tc>
          <w:tcPr>
            <w:tcW w:w="4462" w:type="dxa"/>
          </w:tcPr>
          <w:p w:rsidRPr="005A51AA" w:rsidR="002247F8" w:rsidP="00A20B1A" w:rsidRDefault="002247F8" w14:paraId="5F5D0A0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F8CCCF" w14:textId="77777777">
        <w:tc>
          <w:tcPr>
            <w:tcW w:w="4462" w:type="dxa"/>
          </w:tcPr>
          <w:p w:rsidRPr="005A51AA" w:rsidR="002247F8" w:rsidP="002247F8" w:rsidRDefault="002247F8" w14:paraId="78D6FDBD"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6AD1215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6D87E276" w14:textId="77777777">
        <w:tc>
          <w:tcPr>
            <w:tcW w:w="4462" w:type="dxa"/>
          </w:tcPr>
          <w:p w:rsidRPr="005A51AA" w:rsidR="002247F8" w:rsidP="002247F8" w:rsidRDefault="002247F8" w14:paraId="2AD6290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IV</w:t>
            </w:r>
            <w:r w:rsidRPr="005A51AA">
              <w:rPr>
                <w:sz w:val="28"/>
              </w:rPr>
              <w:fldChar w:fldCharType="begin"/>
            </w:r>
            <w:r w:rsidRPr="005A51AA">
              <w:rPr>
                <w:sz w:val="28"/>
              </w:rPr>
              <w:instrText xml:space="preserve"> TC "</w:instrText>
            </w:r>
            <w:bookmarkStart w:name="_Toc192238836" w:id="57"/>
            <w:r w:rsidRPr="005A51AA">
              <w:rPr>
                <w:sz w:val="28"/>
              </w:rPr>
              <w:instrText>Rozdział IV Budżet</w:instrText>
            </w:r>
            <w:bookmarkEnd w:id="57"/>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4F170F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084E510" w14:textId="77777777">
        <w:tc>
          <w:tcPr>
            <w:tcW w:w="4462" w:type="dxa"/>
          </w:tcPr>
          <w:p w:rsidRPr="005A51AA" w:rsidR="002247F8" w:rsidP="002247F8" w:rsidRDefault="002247F8" w14:paraId="1107B93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BUDŻET</w:t>
            </w:r>
          </w:p>
        </w:tc>
        <w:tc>
          <w:tcPr>
            <w:tcW w:w="4462" w:type="dxa"/>
          </w:tcPr>
          <w:p w:rsidRPr="005A51AA" w:rsidR="002247F8" w:rsidP="00A20B1A" w:rsidRDefault="002247F8" w14:paraId="705824B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3F4A128" w14:textId="77777777">
        <w:tc>
          <w:tcPr>
            <w:tcW w:w="4462" w:type="dxa"/>
          </w:tcPr>
          <w:p w:rsidRPr="005A51AA" w:rsidR="002247F8" w:rsidP="002247F8" w:rsidRDefault="002247F8" w14:paraId="0554380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AF56A1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2B90717" w14:textId="77777777">
        <w:tc>
          <w:tcPr>
            <w:tcW w:w="4462" w:type="dxa"/>
          </w:tcPr>
          <w:p w:rsidRPr="005A51AA" w:rsidR="002247F8" w:rsidP="002247F8" w:rsidRDefault="002247F8" w14:paraId="5AD71BB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110 – Opracowywanie budżetu Komitetu</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"PRELIMINARZ DOCHODÓW I WYDATKÓW" \t "110"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94FBA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2844A3A" w14:textId="77777777">
        <w:tc>
          <w:tcPr>
            <w:tcW w:w="4462" w:type="dxa"/>
          </w:tcPr>
          <w:p w:rsidRPr="005A51AA" w:rsidR="002247F8" w:rsidP="002247F8" w:rsidRDefault="002247F8" w14:paraId="1F51D673"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Przed upływem pierwszych czterech miesięcy każdego roku sekretarz generalny przesyła Komisji Spraw Finansowych i Budżetowych wstępny projekt preliminarza dochodów i wydatków Komitetu, który zostanie przedłożony Prezydium na następny rok budżetowy.</w:t>
            </w:r>
          </w:p>
        </w:tc>
        <w:tc>
          <w:tcPr>
            <w:tcW w:w="4462" w:type="dxa"/>
          </w:tcPr>
          <w:p w:rsidRPr="005A51AA" w:rsidR="002247F8" w:rsidP="00A20B1A" w:rsidRDefault="002247F8" w14:paraId="219CAC22" w14:textId="1A115601">
            <w:pPr>
              <w:pStyle w:val="Heading1"/>
              <w:numPr>
                <w:ilvl w:val="0"/>
                <w:numId w:val="0"/>
              </w:numPr>
              <w:outlineLvl w:val="0"/>
              <w:rPr>
                <w:rFonts w:asciiTheme="minorHAnsi" w:hAnsiTheme="minorHAnsi" w:cstheme="minorHAnsi"/>
                <w:sz w:val="28"/>
                <w:szCs w:val="28"/>
              </w:rPr>
            </w:pPr>
            <w:r>
              <w:rPr>
                <w:rFonts w:asciiTheme="minorHAnsi" w:hAnsiTheme="minorHAnsi"/>
                <w:sz w:val="28"/>
              </w:rPr>
              <w:t>Artykuł 110 interpretuje się łącznie z</w:t>
            </w:r>
            <w:r w:rsidR="009A4ED6">
              <w:rPr>
                <w:rFonts w:asciiTheme="minorHAnsi" w:hAnsiTheme="minorHAnsi"/>
                <w:sz w:val="28"/>
              </w:rPr>
              <w:t> </w:t>
            </w:r>
            <w:r>
              <w:rPr>
                <w:rFonts w:asciiTheme="minorHAnsi" w:hAnsiTheme="minorHAnsi"/>
                <w:sz w:val="28"/>
              </w:rPr>
              <w:t>artykułem 17 ust. 2 lit. a).</w:t>
            </w:r>
          </w:p>
        </w:tc>
      </w:tr>
      <w:tr w:rsidRPr="005A51AA" w:rsidR="002247F8" w:rsidTr="00080033" w14:paraId="1826494F" w14:textId="77777777">
        <w:tc>
          <w:tcPr>
            <w:tcW w:w="4462" w:type="dxa"/>
          </w:tcPr>
          <w:p w:rsidRPr="005A51AA" w:rsidR="002247F8" w:rsidP="002247F8" w:rsidRDefault="002247F8" w14:paraId="78205D8C" w14:textId="445F2DD5">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lastRenderedPageBreak/>
              <w:t>CAF rozpatruje projekt, omawia go z sekretarzem generalnym i</w:t>
            </w:r>
            <w:r w:rsidR="009A4ED6">
              <w:rPr>
                <w:rFonts w:asciiTheme="minorHAnsi" w:hAnsiTheme="minorHAnsi"/>
                <w:sz w:val="28"/>
              </w:rPr>
              <w:t> </w:t>
            </w:r>
            <w:r>
              <w:rPr>
                <w:rFonts w:asciiTheme="minorHAnsi" w:hAnsiTheme="minorHAnsi"/>
                <w:sz w:val="28"/>
              </w:rPr>
              <w:t>przedkłada go Prezydium, w razie potrzeby formułując uwagi lub proponując zmiany.</w:t>
            </w:r>
          </w:p>
        </w:tc>
        <w:tc>
          <w:tcPr>
            <w:tcW w:w="4462" w:type="dxa"/>
          </w:tcPr>
          <w:p w:rsidRPr="005A51AA" w:rsidR="002247F8" w:rsidP="00A20B1A" w:rsidRDefault="002247F8" w14:paraId="0CB1B2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22A119" w14:textId="77777777">
        <w:tc>
          <w:tcPr>
            <w:tcW w:w="4462" w:type="dxa"/>
          </w:tcPr>
          <w:p w:rsidRPr="005A51AA" w:rsidR="002247F8" w:rsidP="002247F8" w:rsidRDefault="002247F8" w14:paraId="0FD70A75"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Prezydium sporządza preliminarz dochodów i wydatków Komitetu.</w:t>
            </w:r>
          </w:p>
        </w:tc>
        <w:tc>
          <w:tcPr>
            <w:tcW w:w="4462" w:type="dxa"/>
          </w:tcPr>
          <w:p w:rsidRPr="005A51AA" w:rsidR="002247F8" w:rsidP="00A20B1A" w:rsidRDefault="002247F8" w14:paraId="47B8EB2B" w14:textId="22B5BC9C">
            <w:pPr>
              <w:pStyle w:val="Heading1"/>
              <w:numPr>
                <w:ilvl w:val="0"/>
                <w:numId w:val="0"/>
              </w:numPr>
              <w:outlineLvl w:val="0"/>
              <w:rPr>
                <w:rFonts w:asciiTheme="minorHAnsi" w:hAnsiTheme="minorHAnsi" w:cstheme="minorHAnsi"/>
                <w:sz w:val="28"/>
                <w:szCs w:val="28"/>
              </w:rPr>
            </w:pPr>
            <w:r>
              <w:rPr>
                <w:rFonts w:asciiTheme="minorHAnsi" w:hAnsiTheme="minorHAnsi"/>
                <w:sz w:val="28"/>
              </w:rPr>
              <w:t>Opracowanie preliminarza dochodów i</w:t>
            </w:r>
            <w:r w:rsidR="009A4ED6">
              <w:rPr>
                <w:rFonts w:asciiTheme="minorHAnsi" w:hAnsiTheme="minorHAnsi"/>
                <w:sz w:val="28"/>
              </w:rPr>
              <w:t> </w:t>
            </w:r>
            <w:r>
              <w:rPr>
                <w:rFonts w:asciiTheme="minorHAnsi" w:hAnsiTheme="minorHAnsi"/>
                <w:sz w:val="28"/>
              </w:rPr>
              <w:t>wydatków Komitetu przez Prezydium polega na zatwierdzeniu zmian do projektu przedłożonego przez CAF lub na wniesieniu o takie zmiany.</w:t>
            </w:r>
          </w:p>
        </w:tc>
      </w:tr>
      <w:tr w:rsidRPr="005A51AA" w:rsidR="002247F8" w:rsidTr="00080033" w14:paraId="6305968F" w14:textId="77777777">
        <w:tc>
          <w:tcPr>
            <w:tcW w:w="4462" w:type="dxa"/>
          </w:tcPr>
          <w:p w:rsidRPr="005A51AA" w:rsidR="002247F8" w:rsidP="002247F8" w:rsidRDefault="002247F8" w14:paraId="778AF2B4" w14:textId="77777777">
            <w:pPr>
              <w:widowControl w:val="0"/>
              <w:adjustRightInd w:val="0"/>
              <w:snapToGrid w:val="0"/>
              <w:rPr>
                <w:rFonts w:asciiTheme="minorHAnsi" w:hAnsiTheme="minorHAnsi" w:cstheme="minorHAnsi"/>
                <w:sz w:val="28"/>
                <w:szCs w:val="28"/>
              </w:rPr>
            </w:pPr>
            <w:r>
              <w:rPr>
                <w:rFonts w:asciiTheme="minorHAnsi" w:hAnsiTheme="minorHAnsi"/>
                <w:sz w:val="28"/>
              </w:rPr>
              <w:t>Przekazuje go władzy budżetowej zgodnie z procedurą i w terminie określonymi w rozporządzeniu finansowym.</w:t>
            </w:r>
          </w:p>
        </w:tc>
        <w:tc>
          <w:tcPr>
            <w:tcW w:w="4462" w:type="dxa"/>
          </w:tcPr>
          <w:p w:rsidRPr="005A51AA" w:rsidR="002247F8" w:rsidP="00A20B1A" w:rsidRDefault="002247F8" w14:paraId="288DCD31" w14:textId="77777777">
            <w:pPr>
              <w:widowControl w:val="0"/>
              <w:adjustRightInd w:val="0"/>
              <w:snapToGrid w:val="0"/>
              <w:rPr>
                <w:rFonts w:asciiTheme="minorHAnsi" w:hAnsiTheme="minorHAnsi" w:cstheme="minorHAnsi"/>
                <w:sz w:val="28"/>
                <w:szCs w:val="28"/>
                <w:lang w:val="en-GB"/>
              </w:rPr>
            </w:pPr>
          </w:p>
        </w:tc>
      </w:tr>
      <w:tr w:rsidRPr="005A51AA" w:rsidR="002247F8" w:rsidTr="00080033" w14:paraId="13E1BA77" w14:textId="77777777">
        <w:tc>
          <w:tcPr>
            <w:tcW w:w="4462" w:type="dxa"/>
          </w:tcPr>
          <w:p w:rsidRPr="005A51AA" w:rsidR="002247F8" w:rsidP="002247F8" w:rsidRDefault="002247F8" w14:paraId="686DC9E8"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 xml:space="preserve">Działając zgodnie z przepisami rozporządzenia finansowego, Przewodniczący Komitetu wykonuje budżet lub poleca jego wykonanie. </w:t>
            </w:r>
          </w:p>
        </w:tc>
        <w:tc>
          <w:tcPr>
            <w:tcW w:w="4462" w:type="dxa"/>
          </w:tcPr>
          <w:p w:rsidRPr="005A51AA" w:rsidR="002247F8" w:rsidP="00A20B1A" w:rsidRDefault="002247F8" w14:paraId="56E7C0F1"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Prezydium powierza wykonanie budżetu delegowanemu urzędnikowi zatwierdzającemu.</w:t>
            </w:r>
          </w:p>
        </w:tc>
      </w:tr>
      <w:tr w:rsidRPr="005A51AA" w:rsidR="002247F8" w:rsidTr="00080033" w14:paraId="6F80C8DD" w14:textId="77777777">
        <w:tc>
          <w:tcPr>
            <w:tcW w:w="4462" w:type="dxa"/>
          </w:tcPr>
          <w:p w:rsidRPr="005A51AA" w:rsidR="002247F8" w:rsidP="002247F8" w:rsidRDefault="002247F8" w14:paraId="55BB23B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75553E9"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2F25F758" w14:textId="77777777">
        <w:tc>
          <w:tcPr>
            <w:tcW w:w="4462" w:type="dxa"/>
          </w:tcPr>
          <w:p w:rsidRPr="005A51AA" w:rsidR="002247F8" w:rsidP="002247F8" w:rsidRDefault="002247F8" w14:paraId="3AA6C17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Rozdział V</w:t>
            </w:r>
            <w:r w:rsidRPr="005A51AA">
              <w:rPr>
                <w:sz w:val="28"/>
              </w:rPr>
              <w:fldChar w:fldCharType="begin"/>
            </w:r>
            <w:r w:rsidRPr="005A51AA">
              <w:rPr>
                <w:sz w:val="28"/>
              </w:rPr>
              <w:instrText xml:space="preserve"> TC "</w:instrText>
            </w:r>
            <w:bookmarkStart w:name="_Toc192238837" w:id="58"/>
            <w:r w:rsidRPr="005A51AA">
              <w:rPr>
                <w:sz w:val="28"/>
              </w:rPr>
              <w:instrText>Rozdział V Przepisy różne</w:instrText>
            </w:r>
            <w:bookmarkEnd w:id="58"/>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2A58E3C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6B7FFFF" w14:textId="77777777">
        <w:tc>
          <w:tcPr>
            <w:tcW w:w="4462" w:type="dxa"/>
          </w:tcPr>
          <w:p w:rsidRPr="005A51AA" w:rsidR="002247F8" w:rsidP="002247F8" w:rsidRDefault="002247F8" w14:paraId="5E8EC67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PRZEPISY RÓŻNE</w:t>
            </w:r>
          </w:p>
        </w:tc>
        <w:tc>
          <w:tcPr>
            <w:tcW w:w="4462" w:type="dxa"/>
          </w:tcPr>
          <w:p w:rsidRPr="005A51AA" w:rsidR="002247F8" w:rsidP="00A20B1A" w:rsidRDefault="002247F8" w14:paraId="2660480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C8BECA8" w14:textId="77777777">
        <w:tc>
          <w:tcPr>
            <w:tcW w:w="4462" w:type="dxa"/>
          </w:tcPr>
          <w:p w:rsidRPr="005A51AA" w:rsidR="002247F8" w:rsidP="002247F8" w:rsidRDefault="002247F8" w14:paraId="6BE4B01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F44C6D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22425C" w14:textId="77777777">
        <w:tc>
          <w:tcPr>
            <w:tcW w:w="4462" w:type="dxa"/>
          </w:tcPr>
          <w:p w:rsidRPr="005A51AA" w:rsidR="002247F8" w:rsidP="002247F8" w:rsidRDefault="002247F8" w14:paraId="2F02D3B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111 – Korespondencja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"KORESPONDENCJA" \t "111"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A81799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E7BCF47" w14:textId="77777777">
        <w:tc>
          <w:tcPr>
            <w:tcW w:w="4462" w:type="dxa"/>
          </w:tcPr>
          <w:p w:rsidRPr="005A51AA" w:rsidR="002247F8" w:rsidP="002247F8" w:rsidRDefault="002247F8" w14:paraId="6158BF9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Korespondencja adresowana do Komitetu jest przekazywana Przewodniczącemu Komitetu lub sekretarzowi generalnemu. </w:t>
            </w:r>
          </w:p>
        </w:tc>
        <w:tc>
          <w:tcPr>
            <w:tcW w:w="4462" w:type="dxa"/>
          </w:tcPr>
          <w:p w:rsidRPr="005A51AA" w:rsidR="002247F8" w:rsidP="00A20B1A" w:rsidRDefault="002247F8" w14:paraId="24BA69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4014A8E" w14:textId="77777777">
        <w:tc>
          <w:tcPr>
            <w:tcW w:w="4462" w:type="dxa"/>
          </w:tcPr>
          <w:p w:rsidRPr="005A51AA" w:rsidR="002247F8" w:rsidP="002247F8" w:rsidRDefault="002247F8" w14:paraId="0ECB8CA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1E0469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03FFE4" w14:textId="77777777">
        <w:tc>
          <w:tcPr>
            <w:tcW w:w="4462" w:type="dxa"/>
          </w:tcPr>
          <w:p w:rsidRPr="005A51AA" w:rsidR="002247F8" w:rsidP="00700511" w:rsidRDefault="002247F8" w14:paraId="4095DD70"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Artykuł 112 – Zasady odbywania posiedzeń</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"POSIEDZENIA HYBRYDOWE" \t "112"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nstrText>
            </w:r>
            <w:r w:rsidRPr="005A51AA">
              <w:rPr>
                <w:rFonts w:asciiTheme="minorHAnsi" w:hAnsiTheme="minorHAnsi" w:cstheme="minorHAnsi"/>
                <w:sz w:val="28"/>
              </w:rPr>
              <w:lastRenderedPageBreak/>
              <w:instrText xml:space="preserve">"POSIEDZENIA" \t "112" \b </w:instrText>
            </w:r>
            <w:r w:rsidRPr="005A51AA">
              <w:rPr>
                <w:rFonts w:asciiTheme="minorHAnsi" w:hAnsiTheme="minorHAnsi" w:cstheme="minorHAnsi"/>
                <w:sz w:val="28"/>
              </w:rPr>
              <w:fldChar w:fldCharType="end"/>
            </w:r>
          </w:p>
        </w:tc>
        <w:tc>
          <w:tcPr>
            <w:tcW w:w="4462" w:type="dxa"/>
          </w:tcPr>
          <w:p w:rsidRPr="005A51AA" w:rsidR="002247F8" w:rsidP="00700511" w:rsidRDefault="002247F8" w14:paraId="505CDFD6" w14:textId="77777777">
            <w:pPr>
              <w:keepNext/>
              <w:keepLines/>
              <w:adjustRightInd w:val="0"/>
              <w:snapToGrid w:val="0"/>
              <w:jc w:val="left"/>
              <w:rPr>
                <w:rFonts w:asciiTheme="minorHAnsi" w:hAnsiTheme="minorHAnsi" w:cstheme="minorHAnsi"/>
                <w:b/>
                <w:sz w:val="28"/>
                <w:szCs w:val="28"/>
                <w:lang w:val="en-GB"/>
              </w:rPr>
            </w:pPr>
          </w:p>
        </w:tc>
      </w:tr>
      <w:tr w:rsidRPr="005A51AA" w:rsidR="002247F8" w:rsidTr="00080033" w14:paraId="7150AB59" w14:textId="77777777">
        <w:tc>
          <w:tcPr>
            <w:tcW w:w="4462" w:type="dxa"/>
          </w:tcPr>
          <w:p w:rsidRPr="005A51AA" w:rsidR="002247F8" w:rsidP="002247F8" w:rsidRDefault="002247F8" w14:paraId="327C9DED" w14:textId="0C502FAE">
            <w:pPr>
              <w:pStyle w:val="Heading1"/>
              <w:numPr>
                <w:ilvl w:val="0"/>
                <w:numId w:val="94"/>
              </w:numPr>
              <w:tabs>
                <w:tab w:val="left" w:pos="567"/>
              </w:tabs>
              <w:ind w:left="0" w:firstLine="0"/>
              <w:outlineLvl w:val="0"/>
              <w:rPr>
                <w:rFonts w:asciiTheme="minorHAnsi" w:hAnsiTheme="minorHAnsi" w:cstheme="minorHAnsi"/>
                <w:sz w:val="28"/>
                <w:szCs w:val="28"/>
              </w:rPr>
            </w:pPr>
            <w:r>
              <w:rPr>
                <w:rFonts w:asciiTheme="minorHAnsi" w:hAnsiTheme="minorHAnsi"/>
                <w:sz w:val="28"/>
              </w:rPr>
              <w:t>Aby zapewnić właściwe funkcjonowanie Komitetu, posiedzenia Komitetu odbywają się w</w:t>
            </w:r>
            <w:r w:rsidR="000F48E4">
              <w:rPr>
                <w:rFonts w:asciiTheme="minorHAnsi" w:hAnsiTheme="minorHAnsi"/>
                <w:sz w:val="28"/>
              </w:rPr>
              <w:t> </w:t>
            </w:r>
            <w:r>
              <w:rPr>
                <w:rFonts w:asciiTheme="minorHAnsi" w:hAnsiTheme="minorHAnsi"/>
                <w:sz w:val="28"/>
              </w:rPr>
              <w:t>formie zakładającej fizyczną obecność członków. Posiedzenia mogą również odbywać się w formie hybrydowej.</w:t>
            </w:r>
          </w:p>
        </w:tc>
        <w:tc>
          <w:tcPr>
            <w:tcW w:w="4462" w:type="dxa"/>
          </w:tcPr>
          <w:p w:rsidRPr="005A51AA" w:rsidR="002247F8" w:rsidP="00A20B1A" w:rsidRDefault="002247F8" w14:paraId="71C36D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17A123D" w14:textId="77777777">
        <w:tc>
          <w:tcPr>
            <w:tcW w:w="4462" w:type="dxa"/>
          </w:tcPr>
          <w:p w:rsidRPr="005A51AA" w:rsidR="002247F8" w:rsidP="002247F8" w:rsidRDefault="002247F8" w14:paraId="3ECA5FA8" w14:textId="26633C78">
            <w:pPr>
              <w:pStyle w:val="Heading1"/>
              <w:numPr>
                <w:ilvl w:val="0"/>
                <w:numId w:val="94"/>
              </w:numPr>
              <w:tabs>
                <w:tab w:val="left" w:pos="567"/>
              </w:tabs>
              <w:ind w:left="0" w:firstLine="0"/>
              <w:outlineLvl w:val="0"/>
              <w:rPr>
                <w:rFonts w:asciiTheme="minorHAnsi" w:hAnsiTheme="minorHAnsi" w:cstheme="minorHAnsi"/>
                <w:sz w:val="28"/>
                <w:szCs w:val="28"/>
              </w:rPr>
            </w:pPr>
            <w:r>
              <w:rPr>
                <w:rFonts w:asciiTheme="minorHAnsi" w:hAnsiTheme="minorHAnsi"/>
                <w:sz w:val="28"/>
              </w:rPr>
              <w:t>Przepisy szczegółowe dotyczące organizacji i przebiegu posiedzeń hybrydowych, ewentualnego udziału członków, delegatów CCMI, zastępców i doradców w takich posiedzeniach są przyjmowane przez Prezydium po konsultacji z Grupami i</w:t>
            </w:r>
            <w:r w:rsidR="000F48E4">
              <w:rPr>
                <w:rFonts w:asciiTheme="minorHAnsi" w:hAnsiTheme="minorHAnsi"/>
                <w:sz w:val="28"/>
              </w:rPr>
              <w:t> </w:t>
            </w:r>
            <w:r>
              <w:rPr>
                <w:rFonts w:asciiTheme="minorHAnsi" w:hAnsiTheme="minorHAnsi"/>
                <w:sz w:val="28"/>
              </w:rPr>
              <w:t>poszerzonym kierownictwem.</w:t>
            </w:r>
          </w:p>
        </w:tc>
        <w:tc>
          <w:tcPr>
            <w:tcW w:w="4462" w:type="dxa"/>
          </w:tcPr>
          <w:p w:rsidRPr="005A51AA" w:rsidR="002247F8" w:rsidP="00A20B1A" w:rsidRDefault="002247F8" w14:paraId="74C4804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C2BB4F" w14:textId="77777777">
        <w:tc>
          <w:tcPr>
            <w:tcW w:w="4462" w:type="dxa"/>
          </w:tcPr>
          <w:p w:rsidRPr="005A51AA" w:rsidR="002247F8" w:rsidP="002247F8" w:rsidRDefault="002247F8" w14:paraId="331A7E1C"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A64CAB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4115D6E" w14:textId="77777777">
        <w:tc>
          <w:tcPr>
            <w:tcW w:w="4462" w:type="dxa"/>
          </w:tcPr>
          <w:p w:rsidRPr="005A51AA" w:rsidR="002247F8" w:rsidP="002247F8" w:rsidRDefault="002247F8" w14:paraId="749888D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CZĘŚĆ IV</w:t>
            </w:r>
            <w:r w:rsidRPr="005A51AA" w:rsidR="00C27D88">
              <w:rPr>
                <w:sz w:val="28"/>
              </w:rPr>
              <w:fldChar w:fldCharType="begin"/>
            </w:r>
            <w:r w:rsidRPr="005A51AA" w:rsidR="00C27D88">
              <w:rPr>
                <w:sz w:val="28"/>
              </w:rPr>
              <w:instrText xml:space="preserve"> TC "</w:instrText>
            </w:r>
            <w:bookmarkStart w:name="_Toc192238838" w:id="59"/>
            <w:r w:rsidRPr="005A51AA" w:rsidR="00C27D88">
              <w:rPr>
                <w:sz w:val="28"/>
              </w:rPr>
              <w:instrText>CZĘŚĆ IV – PRZEPISY KOŃCOWE</w:instrText>
            </w:r>
            <w:bookmarkEnd w:id="59"/>
            <w:r w:rsidRPr="005A51AA" w:rsidR="00C27D88">
              <w:rPr>
                <w:sz w:val="28"/>
              </w:rPr>
              <w:instrText xml:space="preserve">" \l 3 </w:instrText>
            </w:r>
            <w:r w:rsidRPr="005A51AA" w:rsidR="00C27D88">
              <w:rPr>
                <w:sz w:val="28"/>
              </w:rPr>
              <w:fldChar w:fldCharType="end"/>
            </w:r>
          </w:p>
        </w:tc>
        <w:tc>
          <w:tcPr>
            <w:tcW w:w="4462" w:type="dxa"/>
          </w:tcPr>
          <w:p w:rsidRPr="005A51AA" w:rsidR="002247F8" w:rsidP="00A20B1A" w:rsidRDefault="002247F8" w14:paraId="1AC649F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E01F51" w14:textId="77777777">
        <w:tc>
          <w:tcPr>
            <w:tcW w:w="4462" w:type="dxa"/>
          </w:tcPr>
          <w:p w:rsidRPr="005A51AA" w:rsidR="002247F8" w:rsidP="002247F8" w:rsidRDefault="002247F8" w14:paraId="693A1BB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PRZEPISY KOŃCOWE</w:t>
            </w:r>
          </w:p>
        </w:tc>
        <w:tc>
          <w:tcPr>
            <w:tcW w:w="4462" w:type="dxa"/>
          </w:tcPr>
          <w:p w:rsidRPr="005A51AA" w:rsidR="002247F8" w:rsidP="00A20B1A" w:rsidRDefault="002247F8" w14:paraId="754695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ABE4DA0" w14:textId="77777777">
        <w:tc>
          <w:tcPr>
            <w:tcW w:w="4462" w:type="dxa"/>
          </w:tcPr>
          <w:p w:rsidRPr="005A51AA" w:rsidR="002247F8" w:rsidP="002247F8" w:rsidRDefault="002247F8" w14:paraId="441E254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38970E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F94DA4" w14:textId="77777777">
        <w:tc>
          <w:tcPr>
            <w:tcW w:w="4462" w:type="dxa"/>
          </w:tcPr>
          <w:p w:rsidRPr="005A51AA" w:rsidR="002247F8" w:rsidP="002247F8" w:rsidRDefault="002247F8" w14:paraId="51B4D3E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113 – Płeć i terminologia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"NEUTRALNA PŁCIOWO TERMINOLOGIA W REGULAMINIE WEWNĘTRZNYM" \t "113"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133456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C4B67F9" w14:textId="77777777">
        <w:tc>
          <w:tcPr>
            <w:tcW w:w="4462" w:type="dxa"/>
          </w:tcPr>
          <w:p w:rsidRPr="005A51AA" w:rsidR="002247F8" w:rsidP="002247F8" w:rsidRDefault="002247F8" w14:paraId="65245748" w14:textId="3299E1F5">
            <w:pPr>
              <w:widowControl w:val="0"/>
              <w:adjustRightInd w:val="0"/>
              <w:snapToGrid w:val="0"/>
              <w:rPr>
                <w:rFonts w:asciiTheme="minorHAnsi" w:hAnsiTheme="minorHAnsi" w:cstheme="minorHAnsi"/>
                <w:sz w:val="28"/>
                <w:szCs w:val="28"/>
              </w:rPr>
            </w:pPr>
            <w:r>
              <w:rPr>
                <w:rFonts w:asciiTheme="minorHAnsi" w:hAnsiTheme="minorHAnsi"/>
                <w:sz w:val="28"/>
              </w:rPr>
              <w:t>Terminologia użyta w niniejszym regulaminie wewnętrznym w</w:t>
            </w:r>
            <w:r w:rsidR="000F48E4">
              <w:rPr>
                <w:rFonts w:asciiTheme="minorHAnsi" w:hAnsiTheme="minorHAnsi"/>
                <w:sz w:val="28"/>
              </w:rPr>
              <w:t> </w:t>
            </w:r>
            <w:r>
              <w:rPr>
                <w:rFonts w:asciiTheme="minorHAnsi" w:hAnsiTheme="minorHAnsi"/>
                <w:sz w:val="28"/>
              </w:rPr>
              <w:t>odniesieniu do funkcji i tytułów stosuje się jednakowo do kobiet i</w:t>
            </w:r>
            <w:r w:rsidR="000F48E4">
              <w:rPr>
                <w:rFonts w:asciiTheme="minorHAnsi" w:hAnsiTheme="minorHAnsi"/>
                <w:sz w:val="28"/>
              </w:rPr>
              <w:t> </w:t>
            </w:r>
            <w:r>
              <w:rPr>
                <w:rFonts w:asciiTheme="minorHAnsi" w:hAnsiTheme="minorHAnsi"/>
                <w:sz w:val="28"/>
              </w:rPr>
              <w:t>mężczyzn.</w:t>
            </w:r>
          </w:p>
        </w:tc>
        <w:tc>
          <w:tcPr>
            <w:tcW w:w="4462" w:type="dxa"/>
          </w:tcPr>
          <w:p w:rsidRPr="005A51AA" w:rsidR="002247F8" w:rsidP="00A20B1A" w:rsidRDefault="002247F8" w14:paraId="3E3542A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4E8EF6" w14:textId="77777777">
        <w:tc>
          <w:tcPr>
            <w:tcW w:w="4462" w:type="dxa"/>
          </w:tcPr>
          <w:p w:rsidRPr="005A51AA" w:rsidR="002247F8" w:rsidP="002247F8" w:rsidRDefault="002247F8" w14:paraId="13E08AB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2837088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73F22B5" w14:textId="77777777">
        <w:tc>
          <w:tcPr>
            <w:tcW w:w="4462" w:type="dxa"/>
          </w:tcPr>
          <w:p w:rsidRPr="005A51AA" w:rsidR="002247F8" w:rsidP="002247F8" w:rsidRDefault="002247F8" w14:paraId="7ACF597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114 – Symbole Komitetu</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"SYMBOLE" \t "114"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FA926B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61422D" w14:textId="77777777">
        <w:tc>
          <w:tcPr>
            <w:tcW w:w="4462" w:type="dxa"/>
          </w:tcPr>
          <w:p w:rsidRPr="005A51AA" w:rsidR="002247F8" w:rsidP="002247F8" w:rsidRDefault="002247F8" w14:paraId="6C2346B4" w14:textId="77777777">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Komitet uznaje i przyjmuje następujące symbole Unii Europejskiej:</w:t>
            </w:r>
          </w:p>
        </w:tc>
        <w:tc>
          <w:tcPr>
            <w:tcW w:w="4462" w:type="dxa"/>
          </w:tcPr>
          <w:p w:rsidRPr="005A51AA" w:rsidR="002247F8" w:rsidP="00A20B1A" w:rsidRDefault="002247F8" w14:paraId="205C562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A7A539" w14:textId="77777777">
        <w:tc>
          <w:tcPr>
            <w:tcW w:w="4462" w:type="dxa"/>
          </w:tcPr>
          <w:p w:rsidRPr="005A51AA" w:rsidR="002247F8" w:rsidP="002247F8" w:rsidRDefault="002247F8" w14:paraId="5B347A6F"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Pr>
                <w:sz w:val="28"/>
              </w:rPr>
              <w:t>flagę przedstawiającą krąg 12 złotych gwiazd na niebieskim tle,</w:t>
            </w:r>
          </w:p>
        </w:tc>
        <w:tc>
          <w:tcPr>
            <w:tcW w:w="4462" w:type="dxa"/>
          </w:tcPr>
          <w:p w:rsidRPr="005A51AA" w:rsidR="002247F8" w:rsidP="00A20B1A" w:rsidRDefault="002247F8" w14:paraId="0749D61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E61B21A" w14:textId="77777777">
        <w:tc>
          <w:tcPr>
            <w:tcW w:w="4462" w:type="dxa"/>
          </w:tcPr>
          <w:p w:rsidRPr="005A51AA" w:rsidR="002247F8" w:rsidP="002247F8" w:rsidRDefault="002247F8" w14:paraId="587A4642"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Pr>
                <w:sz w:val="28"/>
              </w:rPr>
              <w:t>hymn pochodzący z „Ody do radości” z IX Symfonii Ludwiga van Beethovena,</w:t>
            </w:r>
          </w:p>
        </w:tc>
        <w:tc>
          <w:tcPr>
            <w:tcW w:w="4462" w:type="dxa"/>
          </w:tcPr>
          <w:p w:rsidRPr="005A51AA" w:rsidR="002247F8" w:rsidP="00A20B1A" w:rsidRDefault="002247F8" w14:paraId="65E647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1AA6B4" w14:textId="77777777">
        <w:tc>
          <w:tcPr>
            <w:tcW w:w="4462" w:type="dxa"/>
          </w:tcPr>
          <w:p w:rsidRPr="005A51AA" w:rsidR="002247F8" w:rsidP="002247F8" w:rsidRDefault="002247F8" w14:paraId="14FA5DF9" w14:textId="547E47B3">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Pr>
                <w:sz w:val="28"/>
              </w:rPr>
              <w:t>dewizę brzmiącą:</w:t>
            </w:r>
            <w:r w:rsidR="000F48E4">
              <w:rPr>
                <w:sz w:val="28"/>
              </w:rPr>
              <w:t xml:space="preserve"> </w:t>
            </w:r>
            <w:r>
              <w:rPr>
                <w:sz w:val="28"/>
              </w:rPr>
              <w:t>„Zjednoczona w różnorodności”.</w:t>
            </w:r>
          </w:p>
        </w:tc>
        <w:tc>
          <w:tcPr>
            <w:tcW w:w="4462" w:type="dxa"/>
          </w:tcPr>
          <w:p w:rsidRPr="005A51AA" w:rsidR="002247F8" w:rsidP="00A20B1A" w:rsidRDefault="002247F8" w14:paraId="63F3DAB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2CD92B8" w14:textId="77777777">
        <w:tc>
          <w:tcPr>
            <w:tcW w:w="4462" w:type="dxa"/>
          </w:tcPr>
          <w:p w:rsidRPr="005A51AA" w:rsidR="002247F8" w:rsidP="002247F8" w:rsidRDefault="002247F8" w14:paraId="227A0369" w14:textId="6612386E">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Komitet obchodzi Dzień Europy 9</w:t>
            </w:r>
            <w:r w:rsidR="000F48E4">
              <w:rPr>
                <w:rFonts w:asciiTheme="minorHAnsi" w:hAnsiTheme="minorHAnsi"/>
                <w:sz w:val="28"/>
              </w:rPr>
              <w:t> </w:t>
            </w:r>
            <w:r>
              <w:rPr>
                <w:rFonts w:asciiTheme="minorHAnsi" w:hAnsiTheme="minorHAnsi"/>
                <w:sz w:val="28"/>
              </w:rPr>
              <w:t>maja.</w:t>
            </w:r>
          </w:p>
        </w:tc>
        <w:tc>
          <w:tcPr>
            <w:tcW w:w="4462" w:type="dxa"/>
          </w:tcPr>
          <w:p w:rsidRPr="005A51AA" w:rsidR="002247F8" w:rsidP="00A20B1A" w:rsidRDefault="002247F8" w14:paraId="3DE199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AF207EF" w14:textId="77777777">
        <w:tc>
          <w:tcPr>
            <w:tcW w:w="4462" w:type="dxa"/>
          </w:tcPr>
          <w:p w:rsidRPr="005A51AA" w:rsidR="002247F8" w:rsidP="002247F8" w:rsidRDefault="002247F8" w14:paraId="7382490C" w14:textId="343EC7C9">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Flaga wywieszona jest we wszystkich budynkach Komitetu i</w:t>
            </w:r>
            <w:r w:rsidR="000F48E4">
              <w:rPr>
                <w:rFonts w:asciiTheme="minorHAnsi" w:hAnsiTheme="minorHAnsi"/>
                <w:sz w:val="28"/>
              </w:rPr>
              <w:t> </w:t>
            </w:r>
            <w:r>
              <w:rPr>
                <w:rFonts w:asciiTheme="minorHAnsi" w:hAnsiTheme="minorHAnsi"/>
                <w:sz w:val="28"/>
              </w:rPr>
              <w:t>wciągana na maszt z okazji oficjalnych wydarzeń.</w:t>
            </w:r>
          </w:p>
        </w:tc>
        <w:tc>
          <w:tcPr>
            <w:tcW w:w="4462" w:type="dxa"/>
          </w:tcPr>
          <w:p w:rsidRPr="005A51AA" w:rsidR="002247F8" w:rsidP="00A20B1A" w:rsidRDefault="002247F8" w14:paraId="6839580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457F31" w14:textId="77777777">
        <w:tc>
          <w:tcPr>
            <w:tcW w:w="4462" w:type="dxa"/>
          </w:tcPr>
          <w:p w:rsidRPr="005A51AA" w:rsidR="002247F8" w:rsidP="002247F8" w:rsidRDefault="002247F8" w14:paraId="32275968" w14:textId="77777777">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Hymn odgrywany jest przed każdą sesją inaugurującą nową kadencję oraz na innych uroczystych posiedzeniach, szczególnie po to, aby powitać szefów państw lub rządów albo uhonorować nowych członków przyjętych w następstwie rozszerzenia. </w:t>
            </w:r>
          </w:p>
        </w:tc>
        <w:tc>
          <w:tcPr>
            <w:tcW w:w="4462" w:type="dxa"/>
          </w:tcPr>
          <w:p w:rsidRPr="005A51AA" w:rsidR="002247F8" w:rsidP="00A20B1A" w:rsidRDefault="002247F8" w14:paraId="2A9DAEB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2B05A2" w14:textId="77777777">
        <w:tc>
          <w:tcPr>
            <w:tcW w:w="4462" w:type="dxa"/>
          </w:tcPr>
          <w:p w:rsidRPr="005A51AA" w:rsidR="002247F8" w:rsidP="002247F8" w:rsidRDefault="002247F8" w14:paraId="4B2D88A4" w14:textId="77777777">
            <w:pPr>
              <w:rPr>
                <w:rFonts w:asciiTheme="minorHAnsi" w:hAnsiTheme="minorHAnsi" w:cstheme="minorHAnsi"/>
                <w:sz w:val="28"/>
                <w:szCs w:val="28"/>
                <w:lang w:val="en-GB"/>
              </w:rPr>
            </w:pPr>
          </w:p>
        </w:tc>
        <w:tc>
          <w:tcPr>
            <w:tcW w:w="4462" w:type="dxa"/>
          </w:tcPr>
          <w:p w:rsidRPr="005A51AA" w:rsidR="002247F8" w:rsidP="00A20B1A" w:rsidRDefault="002247F8" w14:paraId="2CDFCF93" w14:textId="77777777">
            <w:pPr>
              <w:jc w:val="left"/>
              <w:rPr>
                <w:rFonts w:asciiTheme="minorHAnsi" w:hAnsiTheme="minorHAnsi" w:cstheme="minorHAnsi"/>
                <w:sz w:val="28"/>
                <w:szCs w:val="28"/>
                <w:lang w:val="en-GB"/>
              </w:rPr>
            </w:pPr>
          </w:p>
        </w:tc>
      </w:tr>
      <w:tr w:rsidRPr="005A51AA" w:rsidR="002247F8" w:rsidTr="00080033" w14:paraId="37CDF946" w14:textId="77777777">
        <w:tc>
          <w:tcPr>
            <w:tcW w:w="4462" w:type="dxa"/>
          </w:tcPr>
          <w:p w:rsidRPr="005A51AA" w:rsidR="002247F8" w:rsidP="002247F8" w:rsidRDefault="002247F8" w14:paraId="0A83D96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115 – Zmiana regulaminu wewnętrznego</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"KOMISJA DS. REGULAMINU WEWNĘTRZNEGO" \t "115-116"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"WIĘKSZOŚCI WYMAGANE: B) w odniesieniu do decyzji: zmiana regulaminu wewnętrznego" \t "115"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F388EDF" w14:textId="77777777">
            <w:pPr>
              <w:keepNext/>
              <w:keepLines/>
              <w:widowControl w:val="0"/>
              <w:adjustRightInd w:val="0"/>
              <w:snapToGrid w:val="0"/>
              <w:jc w:val="left"/>
              <w:rPr>
                <w:rFonts w:asciiTheme="minorHAnsi" w:hAnsiTheme="minorHAnsi" w:cstheme="minorHAnsi"/>
                <w:b/>
                <w:sz w:val="28"/>
                <w:szCs w:val="28"/>
              </w:rPr>
            </w:pPr>
            <w:r w:rsidRPr="005A51AA">
              <w:rPr>
                <w:sz w:val="28"/>
              </w:rPr>
              <w:fldChar w:fldCharType="begin"/>
            </w:r>
            <w:r w:rsidRPr="005A51AA">
              <w:rPr>
                <w:sz w:val="28"/>
              </w:rPr>
              <w:instrText xml:space="preserve"> XE "WIĘKSZOŚĆ GŁOSÓW ABSOLUTNA" \t "115 PW" \b </w:instrText>
            </w:r>
            <w:r w:rsidRPr="005A51AA">
              <w:rPr>
                <w:sz w:val="28"/>
              </w:rPr>
              <w:fldChar w:fldCharType="end"/>
            </w:r>
          </w:p>
        </w:tc>
      </w:tr>
      <w:tr w:rsidRPr="005A51AA" w:rsidR="002247F8" w:rsidTr="00080033" w14:paraId="03286E13" w14:textId="77777777">
        <w:tc>
          <w:tcPr>
            <w:tcW w:w="4462" w:type="dxa"/>
          </w:tcPr>
          <w:p w:rsidRPr="005A51AA" w:rsidR="002247F8" w:rsidP="002247F8" w:rsidRDefault="002247F8" w14:paraId="73E0BA6F"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lastRenderedPageBreak/>
              <w:t>Zgromadzenie stanowi absolutną większością głosów swoich członków o konieczności zmiany niniejszego regulaminu wewnętrznego.</w:t>
            </w:r>
          </w:p>
        </w:tc>
        <w:tc>
          <w:tcPr>
            <w:tcW w:w="4462" w:type="dxa"/>
          </w:tcPr>
          <w:p w:rsidRPr="005A51AA" w:rsidR="002247F8" w:rsidP="00A20B1A" w:rsidRDefault="002247F8" w14:paraId="0F5D2385" w14:textId="77777777">
            <w:pPr>
              <w:spacing w:after="160" w:line="259" w:lineRule="auto"/>
              <w:rPr>
                <w:rFonts w:asciiTheme="minorHAnsi" w:hAnsiTheme="minorHAnsi" w:cstheme="minorHAnsi"/>
                <w:sz w:val="28"/>
                <w:szCs w:val="28"/>
              </w:rPr>
            </w:pPr>
            <w:r>
              <w:rPr>
                <w:rFonts w:asciiTheme="minorHAnsi" w:hAnsiTheme="minorHAnsi"/>
                <w:sz w:val="28"/>
              </w:rPr>
              <w:t>Sformułowanie „absolutna większość głosów” oznacza więcej niż połowę wszystkich członków Komitetu.</w:t>
            </w:r>
          </w:p>
        </w:tc>
      </w:tr>
      <w:tr w:rsidRPr="005A51AA" w:rsidR="002247F8" w:rsidTr="00080033" w14:paraId="474FA027" w14:textId="77777777">
        <w:tc>
          <w:tcPr>
            <w:tcW w:w="4462" w:type="dxa"/>
          </w:tcPr>
          <w:p w:rsidRPr="005A51AA" w:rsidR="002247F8" w:rsidP="002247F8" w:rsidRDefault="002247F8" w14:paraId="411390B1"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t>W przypadku podjęcia takiej decyzji Zgromadzenie powołuje komisję ds. regulaminu wewnętrznego.</w:t>
            </w:r>
          </w:p>
        </w:tc>
        <w:tc>
          <w:tcPr>
            <w:tcW w:w="4462" w:type="dxa"/>
          </w:tcPr>
          <w:p w:rsidRPr="005A51AA" w:rsidR="002247F8" w:rsidP="00A20B1A" w:rsidRDefault="002247F8" w14:paraId="26A29C3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E8FE30" w14:textId="77777777">
        <w:tc>
          <w:tcPr>
            <w:tcW w:w="4462" w:type="dxa"/>
          </w:tcPr>
          <w:p w:rsidRPr="005A51AA" w:rsidR="002247F8" w:rsidP="002247F8" w:rsidRDefault="002247F8" w14:paraId="54BFDE85" w14:textId="7A22BDEC">
            <w:pPr>
              <w:widowControl w:val="0"/>
              <w:adjustRightInd w:val="0"/>
              <w:snapToGrid w:val="0"/>
              <w:rPr>
                <w:rFonts w:asciiTheme="minorHAnsi" w:hAnsiTheme="minorHAnsi" w:cstheme="minorHAnsi"/>
                <w:sz w:val="28"/>
                <w:szCs w:val="28"/>
              </w:rPr>
            </w:pPr>
            <w:r>
              <w:rPr>
                <w:rFonts w:asciiTheme="minorHAnsi" w:hAnsiTheme="minorHAnsi"/>
                <w:sz w:val="28"/>
              </w:rPr>
              <w:t>Zgromadzenie mianuje sprawozdawcę generalnego odpowiedzialnego za sporządzenie projektu nowego regulaminu wewnętrznego. Komisja ds.</w:t>
            </w:r>
            <w:r w:rsidR="000F48E4">
              <w:rPr>
                <w:rFonts w:asciiTheme="minorHAnsi" w:hAnsiTheme="minorHAnsi"/>
                <w:sz w:val="28"/>
              </w:rPr>
              <w:t> </w:t>
            </w:r>
            <w:r>
              <w:rPr>
                <w:rFonts w:asciiTheme="minorHAnsi" w:hAnsiTheme="minorHAnsi"/>
                <w:sz w:val="28"/>
              </w:rPr>
              <w:t>regulaminu wewnętrznego i</w:t>
            </w:r>
            <w:r w:rsidR="000F48E4">
              <w:rPr>
                <w:rFonts w:asciiTheme="minorHAnsi" w:hAnsiTheme="minorHAnsi"/>
                <w:sz w:val="28"/>
              </w:rPr>
              <w:t> </w:t>
            </w:r>
            <w:r>
              <w:rPr>
                <w:rFonts w:asciiTheme="minorHAnsi" w:hAnsiTheme="minorHAnsi"/>
                <w:sz w:val="28"/>
              </w:rPr>
              <w:t>sprawozdawca generalny dążą do osiągnięcia konsensusu we wszystkich kluczowych kwestiach. Jeżeli nie jest to możliwe, do projektu sporządzonego przez sprawozdawcę generalnego dodaje się alternatywne propozycje poparte przez co najmniej połowę członków komisji ds.</w:t>
            </w:r>
            <w:r w:rsidR="000F48E4">
              <w:rPr>
                <w:rFonts w:asciiTheme="minorHAnsi" w:hAnsiTheme="minorHAnsi"/>
                <w:sz w:val="28"/>
              </w:rPr>
              <w:t> </w:t>
            </w:r>
            <w:r>
              <w:rPr>
                <w:rFonts w:asciiTheme="minorHAnsi" w:hAnsiTheme="minorHAnsi"/>
                <w:sz w:val="28"/>
              </w:rPr>
              <w:t>regulaminu wewnętrznego.</w:t>
            </w:r>
          </w:p>
        </w:tc>
        <w:tc>
          <w:tcPr>
            <w:tcW w:w="4462" w:type="dxa"/>
          </w:tcPr>
          <w:p w:rsidRPr="005A51AA" w:rsidR="002247F8" w:rsidP="00A20B1A" w:rsidRDefault="002247F8" w14:paraId="5FC872C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B3C7E3C" w14:textId="77777777">
        <w:tc>
          <w:tcPr>
            <w:tcW w:w="4462" w:type="dxa"/>
          </w:tcPr>
          <w:p w:rsidRPr="005A51AA" w:rsidR="002247F8" w:rsidP="002247F8" w:rsidRDefault="002247F8" w14:paraId="306C3781"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t>Projekt ten przedstawia się Zgromadzeniu i można zgłaszać do niego poprawki.</w:t>
            </w:r>
          </w:p>
        </w:tc>
        <w:tc>
          <w:tcPr>
            <w:tcW w:w="4462" w:type="dxa"/>
          </w:tcPr>
          <w:p w:rsidRPr="005A51AA" w:rsidR="002247F8" w:rsidP="00A20B1A" w:rsidRDefault="002247F8" w14:paraId="429A0EF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2B6FEC" w14:textId="77777777">
        <w:tc>
          <w:tcPr>
            <w:tcW w:w="4462" w:type="dxa"/>
          </w:tcPr>
          <w:p w:rsidRPr="005A51AA" w:rsidR="002247F8" w:rsidP="002247F8" w:rsidRDefault="002247F8" w14:paraId="4AC3843C"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t>W stosownych przypadkach Zgromadzenie przyjmuje nowy regulamin wewnętrzny głosami ponad połowy swoich członków.</w:t>
            </w:r>
          </w:p>
        </w:tc>
        <w:tc>
          <w:tcPr>
            <w:tcW w:w="4462" w:type="dxa"/>
          </w:tcPr>
          <w:p w:rsidRPr="005A51AA" w:rsidR="002247F8" w:rsidP="00A20B1A" w:rsidRDefault="002247F8" w14:paraId="49B4D3B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497FF9F" w14:textId="77777777">
        <w:tc>
          <w:tcPr>
            <w:tcW w:w="4462" w:type="dxa"/>
          </w:tcPr>
          <w:p w:rsidRPr="005A51AA" w:rsidR="002247F8" w:rsidP="002247F8" w:rsidRDefault="002247F8" w14:paraId="5271730C" w14:textId="77777777">
            <w:pPr>
              <w:rPr>
                <w:rFonts w:asciiTheme="minorHAnsi" w:hAnsiTheme="minorHAnsi" w:cstheme="minorHAnsi"/>
                <w:sz w:val="28"/>
                <w:szCs w:val="28"/>
                <w:lang w:val="en-GB"/>
              </w:rPr>
            </w:pPr>
          </w:p>
        </w:tc>
        <w:tc>
          <w:tcPr>
            <w:tcW w:w="4462" w:type="dxa"/>
          </w:tcPr>
          <w:p w:rsidRPr="005A51AA" w:rsidR="002247F8" w:rsidP="00A20B1A" w:rsidRDefault="002247F8" w14:paraId="655763AE" w14:textId="77777777">
            <w:pPr>
              <w:jc w:val="left"/>
              <w:rPr>
                <w:rFonts w:asciiTheme="minorHAnsi" w:hAnsiTheme="minorHAnsi" w:cstheme="minorHAnsi"/>
                <w:sz w:val="28"/>
                <w:szCs w:val="28"/>
                <w:lang w:val="en-GB"/>
              </w:rPr>
            </w:pPr>
          </w:p>
        </w:tc>
      </w:tr>
      <w:tr w:rsidRPr="005A51AA" w:rsidR="002247F8" w:rsidTr="00080033" w14:paraId="47B92279" w14:textId="77777777">
        <w:tc>
          <w:tcPr>
            <w:tcW w:w="4462" w:type="dxa"/>
          </w:tcPr>
          <w:p w:rsidRPr="005A51AA" w:rsidR="002247F8" w:rsidP="002247F8" w:rsidRDefault="002247F8" w14:paraId="363668C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Artykuł 116 – Przyjęcie przepisów </w:t>
            </w:r>
            <w:r>
              <w:rPr>
                <w:rFonts w:asciiTheme="minorHAnsi" w:hAnsiTheme="minorHAnsi"/>
                <w:b/>
                <w:sz w:val="28"/>
              </w:rPr>
              <w:lastRenderedPageBreak/>
              <w:t>wykonawczych do regulaminu wewnętrznego</w:t>
            </w:r>
          </w:p>
        </w:tc>
        <w:tc>
          <w:tcPr>
            <w:tcW w:w="4462" w:type="dxa"/>
          </w:tcPr>
          <w:p w:rsidRPr="005A51AA" w:rsidR="002247F8" w:rsidP="00A20B1A" w:rsidRDefault="002247F8" w14:paraId="605F6BD8"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XE "DNI ROBOCZE" \t "116 PW" \b </w:instrText>
            </w:r>
            <w:r w:rsidRPr="005A51AA">
              <w:rPr>
                <w:rFonts w:asciiTheme="minorHAnsi" w:hAnsiTheme="minorHAnsi" w:cstheme="minorHAnsi"/>
                <w:sz w:val="28"/>
              </w:rPr>
              <w:fldChar w:fldCharType="end"/>
            </w:r>
          </w:p>
        </w:tc>
      </w:tr>
      <w:tr w:rsidRPr="005A51AA" w:rsidR="002247F8" w:rsidTr="00080033" w14:paraId="2C88165B" w14:textId="77777777">
        <w:tc>
          <w:tcPr>
            <w:tcW w:w="4462" w:type="dxa"/>
          </w:tcPr>
          <w:p w:rsidRPr="005A51AA" w:rsidR="002247F8" w:rsidP="002247F8" w:rsidRDefault="002247F8" w14:paraId="246C501A" w14:textId="38AA8823">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Po przyjęciu regulaminu wewnętrznego Zgromadzenie przedłuża mandat komisji ds.</w:t>
            </w:r>
            <w:r w:rsidR="000F48E4">
              <w:rPr>
                <w:rFonts w:asciiTheme="minorHAnsi" w:hAnsiTheme="minorHAnsi"/>
                <w:sz w:val="28"/>
              </w:rPr>
              <w:t> </w:t>
            </w:r>
            <w:r>
              <w:rPr>
                <w:rFonts w:asciiTheme="minorHAnsi" w:hAnsiTheme="minorHAnsi"/>
                <w:sz w:val="28"/>
              </w:rPr>
              <w:t>regulaminu wewnętrznego na maksymalny okres dziewięćdziesięciu dni roboczych, tak aby w razie potrzeby sporządziła ona propozycję zmiany przepisów wykonawczych.</w:t>
            </w:r>
          </w:p>
        </w:tc>
        <w:tc>
          <w:tcPr>
            <w:tcW w:w="4462" w:type="dxa"/>
          </w:tcPr>
          <w:p w:rsidRPr="005A51AA" w:rsidR="002247F8" w:rsidP="00A20B1A" w:rsidRDefault="002247F8" w14:paraId="6A49CE9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Sformułowanie „dni robocze” oznacza dni robocze EKES-u z wyjątkiem sierpnia. </w:t>
            </w:r>
          </w:p>
        </w:tc>
      </w:tr>
      <w:tr w:rsidRPr="005A51AA" w:rsidR="002247F8" w:rsidTr="00080033" w14:paraId="42F5560D" w14:textId="77777777">
        <w:tc>
          <w:tcPr>
            <w:tcW w:w="4462" w:type="dxa"/>
          </w:tcPr>
          <w:p w:rsidRPr="005A51AA" w:rsidR="002247F8" w:rsidP="002247F8" w:rsidRDefault="002247F8" w14:paraId="7BCE792C"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Propozycja ta jest przekładana Prezydium, które ją przyjmuje, po uzyskaniu opinii Grup, głosami ponad połowy swoich członków.</w:t>
            </w:r>
          </w:p>
        </w:tc>
        <w:tc>
          <w:tcPr>
            <w:tcW w:w="4462" w:type="dxa"/>
          </w:tcPr>
          <w:p w:rsidRPr="005A51AA" w:rsidR="002247F8" w:rsidP="00A20B1A" w:rsidRDefault="002247F8" w14:paraId="3B0B7E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34F14B" w14:textId="77777777">
        <w:tc>
          <w:tcPr>
            <w:tcW w:w="4462" w:type="dxa"/>
          </w:tcPr>
          <w:p w:rsidRPr="005A51AA" w:rsidR="002247F8" w:rsidP="002247F8" w:rsidRDefault="002247F8" w14:paraId="58F2FD4C"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W przypadku zmiany regulaminu wewnętrznego bez późniejszej zmiany przepisów wykonawczych przepisy te nadal mają zastosowanie.</w:t>
            </w:r>
          </w:p>
        </w:tc>
        <w:tc>
          <w:tcPr>
            <w:tcW w:w="4462" w:type="dxa"/>
          </w:tcPr>
          <w:p w:rsidRPr="005A51AA" w:rsidR="002247F8" w:rsidP="00A20B1A" w:rsidRDefault="002247F8" w14:paraId="7CEC3ED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14A39E0" w14:textId="77777777">
        <w:tc>
          <w:tcPr>
            <w:tcW w:w="4462" w:type="dxa"/>
          </w:tcPr>
          <w:p w:rsidRPr="005A51AA" w:rsidR="002247F8" w:rsidP="002247F8" w:rsidRDefault="002247F8" w14:paraId="20197C86" w14:textId="7C8EB962">
            <w:pPr>
              <w:widowControl w:val="0"/>
              <w:adjustRightInd w:val="0"/>
              <w:snapToGrid w:val="0"/>
              <w:rPr>
                <w:rFonts w:asciiTheme="minorHAnsi" w:hAnsiTheme="minorHAnsi" w:cstheme="minorHAnsi"/>
                <w:sz w:val="28"/>
                <w:szCs w:val="28"/>
              </w:rPr>
            </w:pPr>
            <w:r>
              <w:rPr>
                <w:rFonts w:asciiTheme="minorHAnsi" w:hAnsiTheme="minorHAnsi"/>
                <w:sz w:val="28"/>
              </w:rPr>
              <w:t>Należy je zawsze interpretować w taki sposób, aby zapewnić zgodność z</w:t>
            </w:r>
            <w:r w:rsidR="000F48E4">
              <w:rPr>
                <w:rFonts w:asciiTheme="minorHAnsi" w:hAnsiTheme="minorHAnsi"/>
                <w:sz w:val="28"/>
              </w:rPr>
              <w:t> </w:t>
            </w:r>
            <w:r>
              <w:rPr>
                <w:rFonts w:asciiTheme="minorHAnsi" w:hAnsiTheme="minorHAnsi"/>
                <w:sz w:val="28"/>
              </w:rPr>
              <w:t>obowiązującymi przepisami regulaminu wewnętrznego.</w:t>
            </w:r>
          </w:p>
        </w:tc>
        <w:tc>
          <w:tcPr>
            <w:tcW w:w="4462" w:type="dxa"/>
          </w:tcPr>
          <w:p w:rsidRPr="005A51AA" w:rsidR="002247F8" w:rsidP="00A20B1A" w:rsidRDefault="002247F8" w14:paraId="0CCAF5F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3A306D9" w14:textId="77777777">
        <w:tc>
          <w:tcPr>
            <w:tcW w:w="4462" w:type="dxa"/>
          </w:tcPr>
          <w:p w:rsidRPr="005A51AA" w:rsidR="002247F8" w:rsidP="002247F8" w:rsidRDefault="002247F8" w14:paraId="779B34F7"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 xml:space="preserve">Przepisy wykonawcze mogą również zostać zmienione, jeżeli Prezydium uzna, że zmiana jest konieczna. </w:t>
            </w:r>
          </w:p>
        </w:tc>
        <w:tc>
          <w:tcPr>
            <w:tcW w:w="4462" w:type="dxa"/>
          </w:tcPr>
          <w:p w:rsidRPr="005A51AA" w:rsidR="002247F8" w:rsidP="00A20B1A" w:rsidRDefault="002247F8" w14:paraId="184BEB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F5E136" w14:textId="77777777">
        <w:tc>
          <w:tcPr>
            <w:tcW w:w="4462" w:type="dxa"/>
          </w:tcPr>
          <w:p w:rsidRPr="005A51AA" w:rsidR="002247F8" w:rsidP="002247F8" w:rsidRDefault="002247F8" w14:paraId="104A7CB7" w14:textId="42C5B0B9">
            <w:pPr>
              <w:widowControl w:val="0"/>
              <w:adjustRightInd w:val="0"/>
              <w:snapToGrid w:val="0"/>
              <w:rPr>
                <w:rFonts w:asciiTheme="minorHAnsi" w:hAnsiTheme="minorHAnsi" w:cstheme="minorHAnsi"/>
                <w:sz w:val="28"/>
                <w:szCs w:val="28"/>
              </w:rPr>
            </w:pPr>
            <w:r>
              <w:rPr>
                <w:rFonts w:asciiTheme="minorHAnsi" w:hAnsiTheme="minorHAnsi"/>
                <w:sz w:val="28"/>
              </w:rPr>
              <w:t>W takich przypadkach Prezydium zwraca się do Zgromadzenia o</w:t>
            </w:r>
            <w:r w:rsidR="000F48E4">
              <w:rPr>
                <w:rFonts w:asciiTheme="minorHAnsi" w:hAnsiTheme="minorHAnsi"/>
                <w:sz w:val="28"/>
              </w:rPr>
              <w:t> </w:t>
            </w:r>
            <w:r>
              <w:rPr>
                <w:rFonts w:asciiTheme="minorHAnsi" w:hAnsiTheme="minorHAnsi"/>
                <w:sz w:val="28"/>
              </w:rPr>
              <w:t>powołanie komisji ds. zmiany przepisów wykonawczych i stosuje się odpowiednio procedurę określoną w</w:t>
            </w:r>
            <w:r w:rsidR="000F48E4">
              <w:rPr>
                <w:rFonts w:asciiTheme="minorHAnsi" w:hAnsiTheme="minorHAnsi"/>
                <w:sz w:val="28"/>
              </w:rPr>
              <w:t> </w:t>
            </w:r>
            <w:r>
              <w:rPr>
                <w:rFonts w:asciiTheme="minorHAnsi" w:hAnsiTheme="minorHAnsi"/>
                <w:sz w:val="28"/>
              </w:rPr>
              <w:t>ust. 1 i 2 niniejszego artykułu.</w:t>
            </w:r>
          </w:p>
        </w:tc>
        <w:tc>
          <w:tcPr>
            <w:tcW w:w="4462" w:type="dxa"/>
          </w:tcPr>
          <w:p w:rsidRPr="005A51AA" w:rsidR="002247F8" w:rsidP="00A20B1A" w:rsidRDefault="002247F8" w14:paraId="149F2FB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80D52B" w14:textId="77777777">
        <w:tc>
          <w:tcPr>
            <w:tcW w:w="4462" w:type="dxa"/>
          </w:tcPr>
          <w:p w:rsidRPr="005A51AA" w:rsidR="002247F8" w:rsidP="002247F8" w:rsidRDefault="002247F8" w14:paraId="28CD9FC6"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lastRenderedPageBreak/>
              <w:t>Przepisy wykonawcze wchodzą w życie w dniu następującym po dniu ich opublikowania na stronie intranetowej Komitetu.</w:t>
            </w:r>
          </w:p>
        </w:tc>
        <w:tc>
          <w:tcPr>
            <w:tcW w:w="4462" w:type="dxa"/>
          </w:tcPr>
          <w:p w:rsidRPr="005A51AA" w:rsidR="002247F8" w:rsidP="00A20B1A" w:rsidRDefault="002247F8" w14:paraId="737729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865938C" w14:textId="77777777">
        <w:tc>
          <w:tcPr>
            <w:tcW w:w="4462" w:type="dxa"/>
          </w:tcPr>
          <w:p w:rsidRPr="005A51AA" w:rsidR="002247F8" w:rsidP="002247F8" w:rsidRDefault="002247F8" w14:paraId="127EA43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F6ECA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591465C" w14:textId="77777777">
        <w:tc>
          <w:tcPr>
            <w:tcW w:w="4462" w:type="dxa"/>
          </w:tcPr>
          <w:p w:rsidRPr="005A51AA" w:rsidR="002247F8" w:rsidP="002247F8" w:rsidRDefault="002247F8" w14:paraId="6BDA539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Artykuł 117 – Wejście w życie regulaminu wewnętrznego</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"WEJŚCIE W ŻYCIE REGULAMINU WEWNĘTRZNEGO" \t "117"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1C60A9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8E20BD1" w14:textId="77777777">
        <w:tc>
          <w:tcPr>
            <w:tcW w:w="4462" w:type="dxa"/>
          </w:tcPr>
          <w:p w:rsidRPr="005A51AA" w:rsidR="002247F8" w:rsidP="002247F8" w:rsidRDefault="002247F8" w14:paraId="0144E26F" w14:textId="2CB16CF5">
            <w:pPr>
              <w:keepNext/>
              <w:keepLines/>
              <w:widowControl w:val="0"/>
              <w:adjustRightInd w:val="0"/>
              <w:snapToGrid w:val="0"/>
              <w:rPr>
                <w:rFonts w:asciiTheme="minorHAnsi" w:hAnsiTheme="minorHAnsi" w:cstheme="minorHAnsi"/>
                <w:sz w:val="28"/>
                <w:szCs w:val="28"/>
              </w:rPr>
            </w:pPr>
            <w:r>
              <w:rPr>
                <w:rFonts w:asciiTheme="minorHAnsi" w:hAnsiTheme="minorHAnsi"/>
                <w:sz w:val="28"/>
              </w:rPr>
              <w:t>Regulamin wewnętrzny wchodzi w</w:t>
            </w:r>
            <w:r w:rsidR="000F48E4">
              <w:rPr>
                <w:rFonts w:asciiTheme="minorHAnsi" w:hAnsiTheme="minorHAnsi"/>
                <w:sz w:val="28"/>
              </w:rPr>
              <w:t> </w:t>
            </w:r>
            <w:r>
              <w:rPr>
                <w:rFonts w:asciiTheme="minorHAnsi" w:hAnsiTheme="minorHAnsi"/>
                <w:sz w:val="28"/>
              </w:rPr>
              <w:t>życie dzień po jego opublikowaniu w Dzienniku Urzędowym Unii Europejskiej.</w:t>
            </w:r>
          </w:p>
        </w:tc>
        <w:tc>
          <w:tcPr>
            <w:tcW w:w="4462" w:type="dxa"/>
          </w:tcPr>
          <w:p w:rsidRPr="005A51AA" w:rsidR="002247F8" w:rsidP="00A20B1A" w:rsidRDefault="002247F8" w14:paraId="4AAF79D7" w14:textId="77777777">
            <w:pPr>
              <w:keepNext/>
              <w:keepLines/>
              <w:widowControl w:val="0"/>
              <w:adjustRightInd w:val="0"/>
              <w:snapToGrid w:val="0"/>
              <w:jc w:val="left"/>
              <w:rPr>
                <w:rFonts w:asciiTheme="minorHAnsi" w:hAnsiTheme="minorHAnsi" w:cstheme="minorHAnsi"/>
                <w:sz w:val="28"/>
                <w:szCs w:val="28"/>
                <w:lang w:val="en-GB"/>
              </w:rPr>
            </w:pPr>
          </w:p>
        </w:tc>
      </w:tr>
    </w:tbl>
    <w:p w:rsidR="00CC3B70" w:rsidP="00C72032" w:rsidRDefault="00CC3B70" w14:paraId="22EC26A5" w14:textId="77777777">
      <w:pPr>
        <w:tabs>
          <w:tab w:val="left" w:pos="567"/>
        </w:tabs>
        <w:ind w:right="-23"/>
        <w:rPr>
          <w:rFonts w:asciiTheme="minorHAnsi" w:hAnsiTheme="minorHAnsi"/>
          <w:b/>
          <w:sz w:val="28"/>
          <w:szCs w:val="28"/>
        </w:rPr>
      </w:pPr>
      <w:r>
        <w:br w:type="page"/>
      </w:r>
    </w:p>
    <w:p w:rsidR="00C2082E" w:rsidP="00C72032" w:rsidRDefault="00C2082E" w14:paraId="1ED31CE1" w14:textId="77777777">
      <w:pPr>
        <w:tabs>
          <w:tab w:val="left" w:pos="567"/>
        </w:tabs>
        <w:ind w:right="-23"/>
        <w:rPr>
          <w:rFonts w:asciiTheme="minorHAnsi" w:hAnsiTheme="minorHAnsi"/>
          <w:b/>
          <w:sz w:val="28"/>
        </w:rPr>
      </w:pPr>
      <w:r>
        <w:rPr>
          <w:rFonts w:asciiTheme="minorHAnsi" w:hAnsiTheme="minorHAnsi"/>
          <w:b/>
          <w:sz w:val="28"/>
        </w:rPr>
        <w:lastRenderedPageBreak/>
        <w:br w:type="page"/>
      </w:r>
    </w:p>
    <w:p w:rsidRPr="005A51AA" w:rsidR="00225AA6" w:rsidP="00C72032" w:rsidRDefault="00225AA6" w14:paraId="589359FD" w14:textId="365CBD33">
      <w:pPr>
        <w:tabs>
          <w:tab w:val="left" w:pos="567"/>
        </w:tabs>
        <w:ind w:right="-23"/>
        <w:rPr>
          <w:rFonts w:asciiTheme="minorHAnsi" w:hAnsiTheme="minorHAnsi"/>
          <w:b/>
          <w:sz w:val="28"/>
          <w:szCs w:val="28"/>
        </w:rPr>
      </w:pPr>
      <w:r>
        <w:rPr>
          <w:rFonts w:asciiTheme="minorHAnsi" w:hAnsiTheme="minorHAnsi"/>
          <w:b/>
          <w:sz w:val="28"/>
        </w:rPr>
        <w:lastRenderedPageBreak/>
        <w:t>ZAŁĄCZNIK</w:t>
      </w:r>
    </w:p>
    <w:p w:rsidRPr="003A0905" w:rsidR="00225AA6" w:rsidP="00C72032" w:rsidRDefault="00225AA6" w14:paraId="27F014C8" w14:textId="77777777">
      <w:pPr>
        <w:tabs>
          <w:tab w:val="left" w:pos="567"/>
        </w:tabs>
        <w:snapToGrid w:val="0"/>
        <w:jc w:val="center"/>
        <w:rPr>
          <w:rFonts w:asciiTheme="minorHAnsi" w:hAnsiTheme="minorHAnsi"/>
          <w:sz w:val="28"/>
          <w:szCs w:val="28"/>
        </w:rPr>
      </w:pPr>
    </w:p>
    <w:p w:rsidRPr="005A51AA" w:rsidR="00225AA6" w:rsidP="00C72032" w:rsidRDefault="00225AA6" w14:paraId="4059F647" w14:textId="2407B064">
      <w:pPr>
        <w:snapToGrid w:val="0"/>
        <w:jc w:val="center"/>
        <w:outlineLvl w:val="3"/>
        <w:rPr>
          <w:rFonts w:asciiTheme="minorHAnsi" w:hAnsiTheme="minorHAnsi"/>
          <w:b/>
          <w:sz w:val="28"/>
          <w:szCs w:val="28"/>
        </w:rPr>
      </w:pPr>
      <w:r>
        <w:rPr>
          <w:rFonts w:asciiTheme="minorHAnsi" w:hAnsiTheme="minorHAnsi"/>
          <w:b/>
          <w:sz w:val="28"/>
        </w:rPr>
        <w:t xml:space="preserve">KODEKS POSTĘPOWANIA CZŁONKÓW </w:t>
      </w:r>
      <w:r w:rsidR="00C2082E">
        <w:rPr>
          <w:rFonts w:asciiTheme="minorHAnsi" w:hAnsiTheme="minorHAnsi"/>
          <w:b/>
          <w:sz w:val="28"/>
        </w:rPr>
        <w:br/>
      </w:r>
      <w:r>
        <w:rPr>
          <w:rFonts w:asciiTheme="minorHAnsi" w:hAnsiTheme="minorHAnsi"/>
          <w:b/>
          <w:sz w:val="28"/>
        </w:rPr>
        <w:t>EUROPEJSKIEGO KOMITETU EKONOMICZNO-SPOŁECZNEGO</w:t>
      </w:r>
    </w:p>
    <w:p w:rsidRPr="005A51AA" w:rsidR="005B4675" w:rsidP="00C72032" w:rsidRDefault="005B4675" w14:paraId="5649CF6B" w14:textId="77777777">
      <w:pPr>
        <w:snapToGrid w:val="0"/>
        <w:jc w:val="center"/>
        <w:outlineLvl w:val="3"/>
        <w:rPr>
          <w:rFonts w:asciiTheme="minorHAnsi" w:hAnsiTheme="minorHAnsi"/>
          <w:b/>
          <w:sz w:val="28"/>
          <w:szCs w:val="28"/>
        </w:rPr>
      </w:pPr>
      <w:r>
        <w:rPr>
          <w:rFonts w:asciiTheme="minorHAnsi" w:hAnsiTheme="minorHAnsi"/>
          <w:b/>
          <w:sz w:val="28"/>
        </w:rPr>
        <w:t>(STYCZEŃ 2021 R.)</w:t>
      </w:r>
      <w:r>
        <w:rPr>
          <w:rFonts w:asciiTheme="minorHAnsi" w:hAnsiTheme="minorHAnsi"/>
          <w:sz w:val="28"/>
        </w:rPr>
        <w:t xml:space="preserve"> </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238839" w:id="60"/>
      <w:r w:rsidRPr="005A51AA" w:rsidR="00F604DA">
        <w:rPr>
          <w:rFonts w:asciiTheme="minorHAnsi" w:hAnsiTheme="minorHAnsi"/>
          <w:sz w:val="28"/>
        </w:rPr>
        <w:instrText>ZAŁĄCZNIK – KODEKS POSTĘPOWANIA CZŁONKÓW EUROPEJSKIEGO KOMITETU EKONOMICZNO-SPOŁECZNEGO</w:instrText>
      </w:r>
      <w:bookmarkEnd w:id="60"/>
      <w:r w:rsidRPr="005A51AA" w:rsidR="00F604DA">
        <w:rPr>
          <w:rFonts w:asciiTheme="minorHAnsi" w:hAnsiTheme="minorHAnsi"/>
          <w:sz w:val="28"/>
        </w:rPr>
        <w:instrText xml:space="preserve">" \l 1 </w:instrText>
      </w:r>
      <w:r w:rsidRPr="005A51AA" w:rsidR="00F604DA">
        <w:rPr>
          <w:rFonts w:asciiTheme="minorHAnsi" w:hAnsiTheme="minorHAnsi"/>
          <w:sz w:val="28"/>
        </w:rPr>
        <w:fldChar w:fldCharType="end"/>
      </w:r>
    </w:p>
    <w:p w:rsidRPr="003A0905" w:rsidR="00225AA6" w:rsidP="00C72032" w:rsidRDefault="00225AA6" w14:paraId="68A71C9A" w14:textId="77777777">
      <w:pPr>
        <w:tabs>
          <w:tab w:val="left" w:pos="567"/>
        </w:tabs>
        <w:snapToGrid w:val="0"/>
        <w:jc w:val="center"/>
        <w:rPr>
          <w:rFonts w:asciiTheme="minorHAnsi" w:hAnsiTheme="minorHAnsi"/>
          <w:sz w:val="28"/>
          <w:szCs w:val="28"/>
        </w:rPr>
      </w:pPr>
    </w:p>
    <w:p w:rsidRPr="003A0905" w:rsidR="00225AA6" w:rsidP="00C72032" w:rsidRDefault="00225AA6" w14:paraId="6E012CE3" w14:textId="77777777">
      <w:pPr>
        <w:tabs>
          <w:tab w:val="left" w:pos="567"/>
        </w:tabs>
        <w:snapToGrid w:val="0"/>
        <w:jc w:val="center"/>
        <w:rPr>
          <w:rFonts w:asciiTheme="minorHAnsi" w:hAnsiTheme="minorHAnsi"/>
          <w:sz w:val="28"/>
          <w:szCs w:val="28"/>
        </w:rPr>
      </w:pPr>
    </w:p>
    <w:p w:rsidRPr="005A51AA" w:rsidR="00225AA6" w:rsidP="00C72032" w:rsidRDefault="00225AA6" w14:paraId="3E2404B7" w14:textId="77777777">
      <w:pPr>
        <w:snapToGrid w:val="0"/>
        <w:jc w:val="center"/>
        <w:rPr>
          <w:rFonts w:asciiTheme="minorHAnsi" w:hAnsiTheme="minorHAnsi"/>
          <w:b/>
          <w:bCs/>
          <w:sz w:val="28"/>
          <w:szCs w:val="28"/>
        </w:rPr>
      </w:pPr>
      <w:r>
        <w:rPr>
          <w:rFonts w:asciiTheme="minorHAnsi" w:hAnsiTheme="minorHAnsi"/>
          <w:b/>
          <w:sz w:val="28"/>
        </w:rPr>
        <w:t>CZĘŚĆ I – NORMY I ZASADY</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238840" w:id="61"/>
      <w:r w:rsidRPr="005A51AA" w:rsidR="00F604DA">
        <w:rPr>
          <w:rFonts w:asciiTheme="minorHAnsi" w:hAnsiTheme="minorHAnsi"/>
          <w:sz w:val="28"/>
        </w:rPr>
        <w:instrText>CZĘŚĆ I – Normy i zasady</w:instrText>
      </w:r>
      <w:bookmarkEnd w:id="61"/>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C72032" w:rsidRDefault="00225AA6" w14:paraId="06D5AAE3" w14:textId="77777777">
      <w:pPr>
        <w:snapToGrid w:val="0"/>
        <w:jc w:val="center"/>
        <w:rPr>
          <w:rFonts w:asciiTheme="minorHAnsi" w:hAnsiTheme="minorHAnsi"/>
          <w:b/>
          <w:bCs/>
          <w:sz w:val="28"/>
          <w:szCs w:val="28"/>
        </w:rPr>
      </w:pPr>
    </w:p>
    <w:p w:rsidRPr="005A51AA" w:rsidR="00225AA6" w:rsidP="00C72032" w:rsidRDefault="00225AA6" w14:paraId="4E09881A" w14:textId="77777777">
      <w:pPr>
        <w:snapToGrid w:val="0"/>
        <w:jc w:val="center"/>
        <w:rPr>
          <w:rFonts w:asciiTheme="minorHAnsi" w:hAnsiTheme="minorHAnsi"/>
          <w:b/>
          <w:sz w:val="28"/>
          <w:szCs w:val="28"/>
        </w:rPr>
      </w:pPr>
    </w:p>
    <w:p w:rsidRPr="005A51AA" w:rsidR="00225AA6" w:rsidP="00C72032" w:rsidRDefault="00225AA6" w14:paraId="5EB72BC7" w14:textId="77777777">
      <w:pPr>
        <w:tabs>
          <w:tab w:val="center" w:pos="2500"/>
        </w:tabs>
        <w:snapToGrid w:val="0"/>
        <w:jc w:val="center"/>
        <w:rPr>
          <w:rFonts w:asciiTheme="minorHAnsi" w:hAnsiTheme="minorHAnsi"/>
          <w:b/>
          <w:bCs/>
          <w:sz w:val="28"/>
          <w:szCs w:val="28"/>
        </w:rPr>
      </w:pPr>
      <w:r>
        <w:rPr>
          <w:rFonts w:asciiTheme="minorHAnsi" w:hAnsiTheme="minorHAnsi"/>
          <w:b/>
          <w:sz w:val="28"/>
        </w:rPr>
        <w:t>Artykuł 1</w:t>
      </w:r>
      <w:r w:rsidRPr="005A51AA" w:rsidR="006C4807">
        <w:rPr>
          <w:rFonts w:asciiTheme="minorHAnsi" w:hAnsiTheme="minorHAnsi" w:cstheme="minorHAnsi"/>
          <w:sz w:val="28"/>
        </w:rPr>
        <w:fldChar w:fldCharType="begin"/>
      </w:r>
      <w:r w:rsidRPr="005A51AA" w:rsidR="006C4807">
        <w:rPr>
          <w:rFonts w:asciiTheme="minorHAnsi" w:hAnsiTheme="minorHAnsi" w:cstheme="minorHAnsi"/>
          <w:sz w:val="28"/>
        </w:rPr>
        <w:instrText xml:space="preserve"> XE "KODEKS POSTĘPOWANIA CZŁONKÓW EKES-U" \t "1 KP, 3" \b </w:instrText>
      </w:r>
      <w:r w:rsidRPr="005A51AA" w:rsidR="006C4807">
        <w:rPr>
          <w:rFonts w:asciiTheme="minorHAnsi" w:hAnsiTheme="minorHAnsi" w:cstheme="minorHAnsi"/>
          <w:sz w:val="28"/>
        </w:rPr>
        <w:fldChar w:fldCharType="end"/>
      </w:r>
      <w:r w:rsidRPr="005A51AA" w:rsidR="006C4807">
        <w:rPr>
          <w:rFonts w:asciiTheme="minorHAnsi" w:hAnsiTheme="minorHAnsi" w:cstheme="minorHAnsi"/>
          <w:sz w:val="28"/>
        </w:rPr>
        <w:fldChar w:fldCharType="begin"/>
      </w:r>
      <w:r w:rsidRPr="005A51AA" w:rsidR="006C4807">
        <w:rPr>
          <w:rFonts w:asciiTheme="minorHAnsi" w:hAnsiTheme="minorHAnsi" w:cstheme="minorHAnsi"/>
          <w:sz w:val="28"/>
        </w:rPr>
        <w:instrText xml:space="preserve"> XE "KODEKS POSTĘPOWANIA CZŁONKÓW EKES-U: zastosowanie" \t "1 KP" \b </w:instrText>
      </w:r>
      <w:r w:rsidRPr="005A51AA" w:rsidR="006C4807">
        <w:rPr>
          <w:rFonts w:asciiTheme="minorHAnsi" w:hAnsiTheme="minorHAnsi" w:cstheme="minorHAnsi"/>
          <w:sz w:val="28"/>
        </w:rPr>
        <w:fldChar w:fldCharType="end"/>
      </w:r>
      <w:r w:rsidRPr="005A51AA" w:rsidR="006C4807">
        <w:rPr>
          <w:rFonts w:asciiTheme="minorHAnsi" w:hAnsiTheme="minorHAnsi" w:cstheme="minorHAnsi"/>
          <w:sz w:val="28"/>
        </w:rPr>
        <w:fldChar w:fldCharType="begin"/>
      </w:r>
      <w:r w:rsidRPr="005A51AA" w:rsidR="006C4807">
        <w:rPr>
          <w:rFonts w:asciiTheme="minorHAnsi" w:hAnsiTheme="minorHAnsi" w:cstheme="minorHAnsi"/>
          <w:sz w:val="28"/>
        </w:rPr>
        <w:instrText xml:space="preserve"> XE "KODEKS POSTĘPOWANIA CZŁONKÓW EKES-U: zasady postępowania członków " \t "1–5 KP" \b </w:instrText>
      </w:r>
      <w:r w:rsidRPr="005A51AA" w:rsidR="006C4807">
        <w:rPr>
          <w:rFonts w:asciiTheme="minorHAnsi" w:hAnsiTheme="minorHAnsi" w:cstheme="minorHAnsi"/>
          <w:sz w:val="28"/>
        </w:rPr>
        <w:fldChar w:fldCharType="end"/>
      </w:r>
    </w:p>
    <w:p w:rsidRPr="005A51AA" w:rsidR="00225AA6" w:rsidP="00C72032" w:rsidRDefault="00225AA6" w14:paraId="3417656F" w14:textId="77777777">
      <w:pPr>
        <w:snapToGrid w:val="0"/>
        <w:jc w:val="center"/>
        <w:rPr>
          <w:rFonts w:asciiTheme="minorHAnsi" w:hAnsiTheme="minorHAnsi"/>
          <w:b/>
          <w:bCs/>
          <w:sz w:val="28"/>
          <w:szCs w:val="28"/>
        </w:rPr>
      </w:pPr>
      <w:r>
        <w:rPr>
          <w:rFonts w:asciiTheme="minorHAnsi" w:hAnsiTheme="minorHAnsi"/>
          <w:b/>
          <w:sz w:val="28"/>
        </w:rPr>
        <w:t>Zasady ogólne</w:t>
      </w:r>
    </w:p>
    <w:p w:rsidRPr="005A51AA" w:rsidR="00225AA6" w:rsidP="00225AA6" w:rsidRDefault="00225AA6" w14:paraId="009B1BA2" w14:textId="77777777">
      <w:pPr>
        <w:snapToGrid w:val="0"/>
        <w:jc w:val="center"/>
        <w:rPr>
          <w:rFonts w:asciiTheme="minorHAnsi" w:hAnsiTheme="minorHAnsi"/>
          <w:b/>
          <w:sz w:val="28"/>
          <w:szCs w:val="28"/>
        </w:rPr>
      </w:pPr>
    </w:p>
    <w:p w:rsidRPr="005A51AA" w:rsidR="00225AA6" w:rsidP="00956A82" w:rsidRDefault="00225AA6" w14:paraId="597FD431" w14:textId="77777777">
      <w:pPr>
        <w:pStyle w:val="Heading1"/>
        <w:numPr>
          <w:ilvl w:val="0"/>
          <w:numId w:val="309"/>
        </w:numPr>
        <w:tabs>
          <w:tab w:val="left" w:pos="567"/>
        </w:tabs>
        <w:rPr>
          <w:rFonts w:asciiTheme="minorHAnsi" w:hAnsiTheme="minorHAnsi"/>
          <w:sz w:val="28"/>
          <w:szCs w:val="28"/>
        </w:rPr>
      </w:pPr>
      <w:r>
        <w:rPr>
          <w:rFonts w:asciiTheme="minorHAnsi" w:hAnsiTheme="minorHAnsi"/>
          <w:sz w:val="28"/>
        </w:rPr>
        <w:t>Niniejszy kodeks postępowania ma zastosowanie do członków Komitetu. Zgodnie z decyzją Prezydium Europejskiego Komitetu Ekonomiczno-Społecznego z października 2020 r. zmiana niniejszego kodeksu pociąga za sobą dostosowanie wszystkich powiązanych tekstów, takich jak statut członków, regulamin wewnętrzny EKES-u i wszelkie inne stosowne teksty.</w:t>
      </w:r>
    </w:p>
    <w:p w:rsidRPr="005A51AA" w:rsidR="00225AA6" w:rsidP="00225AA6" w:rsidRDefault="00225AA6" w14:paraId="17FC3A70" w14:textId="77777777">
      <w:pPr>
        <w:snapToGrid w:val="0"/>
        <w:ind w:left="284"/>
        <w:rPr>
          <w:rFonts w:asciiTheme="minorHAnsi" w:hAnsiTheme="minorHAnsi"/>
          <w:sz w:val="28"/>
          <w:szCs w:val="28"/>
        </w:rPr>
      </w:pPr>
    </w:p>
    <w:p w:rsidRPr="005A51AA" w:rsidR="00225AA6" w:rsidP="00225AA6" w:rsidRDefault="00225AA6" w14:paraId="425AA970" w14:textId="77777777">
      <w:pPr>
        <w:snapToGrid w:val="0"/>
        <w:ind w:firstLine="567"/>
        <w:rPr>
          <w:rFonts w:asciiTheme="minorHAnsi" w:hAnsiTheme="minorHAnsi"/>
          <w:sz w:val="28"/>
          <w:szCs w:val="28"/>
        </w:rPr>
      </w:pPr>
      <w:r>
        <w:rPr>
          <w:rFonts w:asciiTheme="minorHAnsi" w:hAnsiTheme="minorHAnsi"/>
          <w:sz w:val="28"/>
        </w:rPr>
        <w:t>Niniejszy kodeks stosuje się również odpowiednio do delegatów komisji konsultacyjnych, zastępców i ekspertów, z wyjątkiem art. 1 ust. 2, art. 7 ust. 3 i art. 10, które mają zastosowanie wyłącznie do członków Komitetu.</w:t>
      </w:r>
    </w:p>
    <w:p w:rsidRPr="005A51AA" w:rsidR="00225AA6" w:rsidP="00225AA6" w:rsidRDefault="00225AA6" w14:paraId="2B2303DB" w14:textId="77777777">
      <w:pPr>
        <w:snapToGrid w:val="0"/>
        <w:ind w:left="284"/>
        <w:rPr>
          <w:rFonts w:asciiTheme="minorHAnsi" w:hAnsiTheme="minorHAnsi"/>
          <w:sz w:val="28"/>
          <w:szCs w:val="28"/>
        </w:rPr>
      </w:pPr>
    </w:p>
    <w:p w:rsidRPr="005A51AA" w:rsidR="00225AA6" w:rsidP="00956A82" w:rsidRDefault="00225AA6" w14:paraId="7957BE0C" w14:textId="77777777">
      <w:pPr>
        <w:pStyle w:val="Heading1"/>
        <w:tabs>
          <w:tab w:val="left" w:pos="567"/>
        </w:tabs>
        <w:rPr>
          <w:rFonts w:asciiTheme="minorHAnsi" w:hAnsiTheme="minorHAnsi"/>
          <w:sz w:val="28"/>
          <w:szCs w:val="28"/>
        </w:rPr>
      </w:pPr>
      <w:r>
        <w:rPr>
          <w:rFonts w:asciiTheme="minorHAnsi" w:hAnsiTheme="minorHAnsi"/>
          <w:sz w:val="28"/>
        </w:rPr>
        <w:t xml:space="preserve">Członków Komitetu nie wiążą żadne instrukcje. </w:t>
      </w:r>
    </w:p>
    <w:p w:rsidRPr="005A51AA" w:rsidR="00225AA6" w:rsidP="00225AA6" w:rsidRDefault="00225AA6" w14:paraId="3622DC3A" w14:textId="77777777">
      <w:pPr>
        <w:snapToGrid w:val="0"/>
        <w:ind w:left="284" w:hanging="284"/>
        <w:rPr>
          <w:rFonts w:asciiTheme="minorHAnsi" w:hAnsiTheme="minorHAnsi"/>
          <w:sz w:val="28"/>
          <w:szCs w:val="28"/>
        </w:rPr>
      </w:pPr>
    </w:p>
    <w:p w:rsidRPr="005A51AA" w:rsidR="00225AA6" w:rsidP="00956A82" w:rsidRDefault="00225AA6" w14:paraId="72677F4C" w14:textId="77777777">
      <w:pPr>
        <w:tabs>
          <w:tab w:val="left" w:pos="567"/>
        </w:tabs>
        <w:snapToGrid w:val="0"/>
        <w:ind w:firstLine="567"/>
        <w:rPr>
          <w:rFonts w:asciiTheme="minorHAnsi" w:hAnsiTheme="minorHAnsi"/>
          <w:sz w:val="28"/>
          <w:szCs w:val="28"/>
        </w:rPr>
      </w:pPr>
      <w:r>
        <w:rPr>
          <w:rFonts w:asciiTheme="minorHAnsi" w:hAnsiTheme="minorHAnsi"/>
          <w:sz w:val="28"/>
        </w:rPr>
        <w:t>Są w pełni niezależni w wykonywaniu swoich funkcji, w ogólnym interesie Unii.</w:t>
      </w:r>
    </w:p>
    <w:p w:rsidRPr="005A51AA" w:rsidR="00225AA6" w:rsidP="00225AA6" w:rsidRDefault="00225AA6" w14:paraId="078B8BD6" w14:textId="77777777">
      <w:pPr>
        <w:snapToGrid w:val="0"/>
        <w:ind w:left="284"/>
        <w:rPr>
          <w:rFonts w:asciiTheme="minorHAnsi" w:hAnsiTheme="minorHAnsi"/>
          <w:sz w:val="28"/>
          <w:szCs w:val="28"/>
        </w:rPr>
      </w:pPr>
    </w:p>
    <w:p w:rsidRPr="005A51AA" w:rsidR="00225AA6" w:rsidP="00956A82" w:rsidRDefault="00225AA6" w14:paraId="0F8042B9" w14:textId="77777777">
      <w:pPr>
        <w:pStyle w:val="Heading1"/>
        <w:tabs>
          <w:tab w:val="left" w:pos="567"/>
        </w:tabs>
        <w:rPr>
          <w:rFonts w:asciiTheme="minorHAnsi" w:hAnsiTheme="minorHAnsi"/>
          <w:sz w:val="28"/>
          <w:szCs w:val="28"/>
        </w:rPr>
      </w:pPr>
      <w:r>
        <w:rPr>
          <w:rFonts w:asciiTheme="minorHAnsi" w:hAnsiTheme="minorHAnsi"/>
          <w:sz w:val="28"/>
        </w:rPr>
        <w:t>Członkowie postępują zgodnie z Traktatami i prawem z nich wynikającym. Ich stosunki z organizacjami lub grupami interesów muszą być zgodne z potrzebą zachowania niezależności.</w:t>
      </w:r>
    </w:p>
    <w:p w:rsidRPr="005A51AA" w:rsidR="00225AA6" w:rsidP="00225AA6" w:rsidRDefault="00225AA6" w14:paraId="468C6C9A" w14:textId="77777777">
      <w:pPr>
        <w:snapToGrid w:val="0"/>
        <w:ind w:left="284"/>
        <w:rPr>
          <w:rFonts w:asciiTheme="minorHAnsi" w:hAnsiTheme="minorHAnsi"/>
          <w:sz w:val="28"/>
          <w:szCs w:val="28"/>
        </w:rPr>
      </w:pPr>
    </w:p>
    <w:p w:rsidRPr="005A51AA" w:rsidR="00225AA6" w:rsidP="00956A82" w:rsidRDefault="00225AA6" w14:paraId="142F2F08" w14:textId="77777777">
      <w:pPr>
        <w:pStyle w:val="Heading1"/>
        <w:tabs>
          <w:tab w:val="left" w:pos="567"/>
        </w:tabs>
        <w:rPr>
          <w:rFonts w:asciiTheme="minorHAnsi" w:hAnsiTheme="minorHAnsi"/>
          <w:sz w:val="28"/>
          <w:szCs w:val="28"/>
        </w:rPr>
      </w:pPr>
      <w:r>
        <w:rPr>
          <w:rFonts w:asciiTheme="minorHAnsi" w:hAnsiTheme="minorHAnsi"/>
          <w:sz w:val="28"/>
        </w:rPr>
        <w:t>Członkowie Komitetu kierują się następującymi ogólnymi zasadami postępowania i ich przestrzegają: uczciwość, otwartość, staranność, rzetelność, odpowiedzialność, szacunek dla innych i poszanowanie reputacji Komitetu.</w:t>
      </w:r>
    </w:p>
    <w:p w:rsidRPr="005A51AA" w:rsidR="00225AA6" w:rsidP="00225AA6" w:rsidRDefault="00225AA6" w14:paraId="712C0CA3" w14:textId="77777777">
      <w:pPr>
        <w:snapToGrid w:val="0"/>
        <w:ind w:left="284" w:hanging="284"/>
        <w:rPr>
          <w:rFonts w:asciiTheme="minorHAnsi" w:hAnsiTheme="minorHAnsi"/>
          <w:sz w:val="28"/>
          <w:szCs w:val="28"/>
        </w:rPr>
      </w:pPr>
    </w:p>
    <w:p w:rsidRPr="005A51AA" w:rsidR="00225AA6" w:rsidP="00956A82" w:rsidRDefault="00225AA6" w14:paraId="41EDB509" w14:textId="77777777">
      <w:pPr>
        <w:pStyle w:val="Heading1"/>
        <w:tabs>
          <w:tab w:val="left" w:pos="567"/>
        </w:tabs>
        <w:rPr>
          <w:rFonts w:asciiTheme="minorHAnsi" w:hAnsiTheme="minorHAnsi"/>
          <w:sz w:val="28"/>
          <w:szCs w:val="28"/>
        </w:rPr>
      </w:pPr>
      <w:r>
        <w:rPr>
          <w:rFonts w:asciiTheme="minorHAnsi" w:hAnsiTheme="minorHAnsi"/>
          <w:sz w:val="28"/>
        </w:rPr>
        <w:t>Zgodnie z art. 2 i 3 Traktatu o Unii Europejskiej i Kartą praw podstawowych Unii Europejskiej członkowie Komitetu, sprawując swe funkcje, zapewniają propagowanie, skuteczną ochronę i poszanowanie praw podstawowych i wartości takich jak godność osoby ludzkiej, niedyskryminacja, tolerancja, wolność, solidarność, zasada praworządności i równość płci.</w:t>
      </w:r>
    </w:p>
    <w:p w:rsidRPr="005A51AA" w:rsidR="00225AA6" w:rsidP="00225AA6" w:rsidRDefault="00225AA6" w14:paraId="574702CB" w14:textId="77777777">
      <w:pPr>
        <w:snapToGrid w:val="0"/>
        <w:ind w:left="284" w:hanging="284"/>
        <w:rPr>
          <w:rFonts w:asciiTheme="minorHAnsi" w:hAnsiTheme="minorHAnsi"/>
          <w:sz w:val="28"/>
          <w:szCs w:val="28"/>
        </w:rPr>
      </w:pPr>
    </w:p>
    <w:p w:rsidRPr="005A51AA" w:rsidR="00225AA6" w:rsidP="00956A82" w:rsidRDefault="00225AA6" w14:paraId="5A430E7F" w14:textId="77777777">
      <w:pPr>
        <w:pStyle w:val="Heading1"/>
        <w:tabs>
          <w:tab w:val="left" w:pos="567"/>
        </w:tabs>
        <w:rPr>
          <w:rFonts w:asciiTheme="minorHAnsi" w:hAnsiTheme="minorHAnsi"/>
          <w:sz w:val="28"/>
          <w:szCs w:val="28"/>
        </w:rPr>
      </w:pPr>
      <w:r>
        <w:rPr>
          <w:rFonts w:asciiTheme="minorHAnsi" w:hAnsiTheme="minorHAnsi"/>
          <w:sz w:val="28"/>
        </w:rPr>
        <w:t>Wykonując swe zadania, członkowie zobowiązują się dążyć do jak najlepszego konsensusu w duchu wzajemnego szacunku.</w:t>
      </w:r>
    </w:p>
    <w:p w:rsidRPr="005A51AA" w:rsidR="00225AA6" w:rsidP="00225AA6" w:rsidRDefault="00225AA6" w14:paraId="598FF56D" w14:textId="77777777">
      <w:pPr>
        <w:snapToGrid w:val="0"/>
        <w:ind w:left="284" w:hanging="284"/>
        <w:rPr>
          <w:rFonts w:asciiTheme="minorHAnsi" w:hAnsiTheme="minorHAnsi"/>
          <w:sz w:val="28"/>
          <w:szCs w:val="28"/>
        </w:rPr>
      </w:pPr>
    </w:p>
    <w:p w:rsidRPr="005A51AA" w:rsidR="00225AA6" w:rsidP="00956A82" w:rsidRDefault="00225AA6" w14:paraId="02C747E5" w14:textId="77777777">
      <w:pPr>
        <w:pStyle w:val="Heading1"/>
        <w:tabs>
          <w:tab w:val="left" w:pos="567"/>
        </w:tabs>
        <w:rPr>
          <w:rFonts w:asciiTheme="minorHAnsi" w:hAnsiTheme="minorHAnsi"/>
          <w:sz w:val="28"/>
          <w:szCs w:val="28"/>
        </w:rPr>
      </w:pPr>
      <w:r>
        <w:rPr>
          <w:rFonts w:asciiTheme="minorHAnsi" w:hAnsiTheme="minorHAnsi"/>
          <w:sz w:val="28"/>
        </w:rPr>
        <w:t>Wykonując swe obowiązki, członkowie działają wyłącznie w interesie ogólnym i nie czerpią ani też nie próbują czerpać jakichkolwiek bezpośrednich lub pośrednich korzyści finansowych lub jakichkolwiek innych gratyfikacji.</w:t>
      </w:r>
    </w:p>
    <w:p w:rsidRPr="005A51AA" w:rsidR="00225AA6" w:rsidP="00225AA6" w:rsidRDefault="00225AA6" w14:paraId="321DC1E2" w14:textId="77777777">
      <w:pPr>
        <w:snapToGrid w:val="0"/>
        <w:ind w:left="284" w:hanging="284"/>
        <w:rPr>
          <w:rFonts w:asciiTheme="minorHAnsi" w:hAnsiTheme="minorHAnsi"/>
          <w:sz w:val="28"/>
          <w:szCs w:val="28"/>
        </w:rPr>
      </w:pPr>
    </w:p>
    <w:p w:rsidRPr="005A51AA" w:rsidR="00225AA6" w:rsidP="00956A82" w:rsidRDefault="00225AA6" w14:paraId="3AA3BC98" w14:textId="24B45E45">
      <w:pPr>
        <w:pStyle w:val="Heading1"/>
        <w:tabs>
          <w:tab w:val="left" w:pos="567"/>
        </w:tabs>
        <w:rPr>
          <w:rFonts w:asciiTheme="minorHAnsi" w:hAnsiTheme="minorHAnsi"/>
          <w:sz w:val="28"/>
          <w:szCs w:val="28"/>
        </w:rPr>
      </w:pPr>
      <w:r>
        <w:rPr>
          <w:rFonts w:asciiTheme="minorHAnsi" w:hAnsiTheme="minorHAnsi"/>
          <w:sz w:val="28"/>
        </w:rPr>
        <w:t>W każdym przypadku, gdy członek umyślnie lub w wyniku zaniedbania nie wypełnia swoich obowiązków albo czerpie lub usiłuje czerpać – w</w:t>
      </w:r>
      <w:r w:rsidR="00250E78">
        <w:rPr>
          <w:rFonts w:asciiTheme="minorHAnsi" w:hAnsiTheme="minorHAnsi"/>
          <w:sz w:val="28"/>
        </w:rPr>
        <w:t> </w:t>
      </w:r>
      <w:r>
        <w:rPr>
          <w:rFonts w:asciiTheme="minorHAnsi" w:hAnsiTheme="minorHAnsi"/>
          <w:sz w:val="28"/>
        </w:rPr>
        <w:t>ramach sprawowania funkcji członka – jakiekolwiek bezpośrednie lub pośrednie korzyści finansowe lub inne gratyfikacje, zostaje objęty środkami przewidzianymi w niniejszym kodeksie.</w:t>
      </w:r>
    </w:p>
    <w:p w:rsidRPr="005A51AA" w:rsidR="00225AA6" w:rsidP="00225AA6" w:rsidRDefault="00225AA6" w14:paraId="3686D442" w14:textId="77777777">
      <w:pPr>
        <w:snapToGrid w:val="0"/>
        <w:ind w:left="284" w:hanging="284"/>
        <w:rPr>
          <w:rFonts w:asciiTheme="minorHAnsi" w:hAnsiTheme="minorHAnsi"/>
          <w:sz w:val="28"/>
          <w:szCs w:val="28"/>
        </w:rPr>
      </w:pPr>
    </w:p>
    <w:p w:rsidRPr="005A51AA" w:rsidR="00225AA6" w:rsidP="00225AA6" w:rsidRDefault="00225AA6" w14:paraId="6D89B4ED" w14:textId="77777777">
      <w:pPr>
        <w:keepNext/>
        <w:snapToGrid w:val="0"/>
        <w:ind w:left="284" w:hanging="284"/>
        <w:jc w:val="center"/>
        <w:rPr>
          <w:rFonts w:asciiTheme="minorHAnsi" w:hAnsiTheme="minorHAnsi"/>
          <w:b/>
          <w:bCs/>
          <w:sz w:val="28"/>
          <w:szCs w:val="28"/>
        </w:rPr>
      </w:pPr>
      <w:r>
        <w:rPr>
          <w:rFonts w:asciiTheme="minorHAnsi" w:hAnsiTheme="minorHAnsi"/>
          <w:b/>
          <w:sz w:val="28"/>
        </w:rPr>
        <w:lastRenderedPageBreak/>
        <w:t>Artykuł 2</w:t>
      </w:r>
    </w:p>
    <w:p w:rsidRPr="005A51AA" w:rsidR="00225AA6" w:rsidP="00225AA6" w:rsidRDefault="00225AA6" w14:paraId="56EED6D7" w14:textId="77777777">
      <w:pPr>
        <w:keepNext/>
        <w:snapToGrid w:val="0"/>
        <w:jc w:val="center"/>
        <w:rPr>
          <w:rFonts w:asciiTheme="minorHAnsi" w:hAnsiTheme="minorHAnsi"/>
          <w:b/>
          <w:bCs/>
          <w:sz w:val="28"/>
          <w:szCs w:val="28"/>
        </w:rPr>
      </w:pPr>
      <w:r>
        <w:rPr>
          <w:rFonts w:asciiTheme="minorHAnsi" w:hAnsiTheme="minorHAnsi"/>
          <w:b/>
          <w:sz w:val="28"/>
        </w:rPr>
        <w:t>Zasady postępowania</w:t>
      </w:r>
    </w:p>
    <w:p w:rsidRPr="005A51AA" w:rsidR="00225AA6" w:rsidP="00225AA6" w:rsidRDefault="00225AA6" w14:paraId="23B4E1EE" w14:textId="77777777">
      <w:pPr>
        <w:keepNext/>
        <w:snapToGrid w:val="0"/>
        <w:jc w:val="center"/>
        <w:rPr>
          <w:rFonts w:asciiTheme="minorHAnsi" w:hAnsiTheme="minorHAnsi"/>
          <w:b/>
          <w:sz w:val="28"/>
          <w:szCs w:val="28"/>
        </w:rPr>
      </w:pPr>
    </w:p>
    <w:p w:rsidRPr="005A51AA" w:rsidR="00225AA6" w:rsidP="00956A82" w:rsidRDefault="00225AA6" w14:paraId="6D4C298C" w14:textId="77777777">
      <w:pPr>
        <w:pStyle w:val="Heading1"/>
        <w:numPr>
          <w:ilvl w:val="0"/>
          <w:numId w:val="310"/>
        </w:numPr>
        <w:tabs>
          <w:tab w:val="left" w:pos="567"/>
        </w:tabs>
        <w:rPr>
          <w:rFonts w:asciiTheme="minorHAnsi" w:hAnsiTheme="minorHAnsi"/>
          <w:sz w:val="28"/>
          <w:szCs w:val="28"/>
        </w:rPr>
      </w:pPr>
      <w:r>
        <w:rPr>
          <w:rFonts w:asciiTheme="minorHAnsi" w:hAnsiTheme="minorHAnsi"/>
          <w:sz w:val="28"/>
        </w:rPr>
        <w:t>Postępowanie członków odznacza się wzajemnym szacunkiem i opiera się na wartościach i zasadach określonych w Traktatach, a zwłaszcza w Karcie praw podstawowych.</w:t>
      </w:r>
    </w:p>
    <w:p w:rsidRPr="005A51AA" w:rsidR="00225AA6" w:rsidP="00225AA6" w:rsidRDefault="00225AA6" w14:paraId="1DE2C1A5" w14:textId="77777777">
      <w:pPr>
        <w:snapToGrid w:val="0"/>
        <w:ind w:left="284" w:hanging="284"/>
        <w:rPr>
          <w:rFonts w:asciiTheme="minorHAnsi" w:hAnsiTheme="minorHAnsi"/>
          <w:sz w:val="28"/>
          <w:szCs w:val="28"/>
        </w:rPr>
      </w:pPr>
    </w:p>
    <w:p w:rsidRPr="005A51AA" w:rsidR="00225AA6" w:rsidP="00956A82" w:rsidRDefault="00225AA6" w14:paraId="1F2B8C11" w14:textId="77777777">
      <w:pPr>
        <w:pStyle w:val="Heading1"/>
        <w:tabs>
          <w:tab w:val="left" w:pos="567"/>
        </w:tabs>
        <w:rPr>
          <w:rFonts w:asciiTheme="minorHAnsi" w:hAnsiTheme="minorHAnsi"/>
          <w:sz w:val="28"/>
          <w:szCs w:val="28"/>
        </w:rPr>
      </w:pPr>
      <w:r>
        <w:rPr>
          <w:rFonts w:asciiTheme="minorHAnsi" w:hAnsiTheme="minorHAnsi"/>
          <w:sz w:val="28"/>
        </w:rPr>
        <w:t>Członkowie zobowiązują się szanować Komitet oraz godność członków i personelu, a także dbać o reputację Komitetu.</w:t>
      </w:r>
    </w:p>
    <w:p w:rsidRPr="005A51AA" w:rsidR="00225AA6" w:rsidP="00225AA6" w:rsidRDefault="00225AA6" w14:paraId="64A939B2" w14:textId="77777777">
      <w:pPr>
        <w:snapToGrid w:val="0"/>
        <w:ind w:left="284" w:hanging="284"/>
        <w:rPr>
          <w:rFonts w:asciiTheme="minorHAnsi" w:hAnsiTheme="minorHAnsi"/>
          <w:sz w:val="28"/>
          <w:szCs w:val="28"/>
        </w:rPr>
      </w:pPr>
    </w:p>
    <w:p w:rsidRPr="005A51AA" w:rsidR="00225AA6" w:rsidP="00956A82" w:rsidRDefault="00225AA6" w14:paraId="4B17537B" w14:textId="77777777">
      <w:pPr>
        <w:pStyle w:val="Heading1"/>
        <w:tabs>
          <w:tab w:val="left" w:pos="567"/>
        </w:tabs>
        <w:rPr>
          <w:rFonts w:asciiTheme="minorHAnsi" w:hAnsiTheme="minorHAnsi"/>
          <w:sz w:val="28"/>
          <w:szCs w:val="28"/>
        </w:rPr>
      </w:pPr>
      <w:r>
        <w:rPr>
          <w:rFonts w:asciiTheme="minorHAnsi" w:hAnsiTheme="minorHAnsi"/>
          <w:sz w:val="28"/>
        </w:rPr>
        <w:t xml:space="preserve">Członkowie nie zakłócają sprawnego przebiegu prac Komitetu, nie przeszkadzają w utrzymaniu bezpieczeństwa i porządku na terenie Komitetu ani nie powodują niewłaściwego działania sprzętu do niego należącego. </w:t>
      </w:r>
    </w:p>
    <w:p w:rsidRPr="005A51AA" w:rsidR="00225AA6" w:rsidP="00225AA6" w:rsidRDefault="00225AA6" w14:paraId="58EA6C26" w14:textId="77777777">
      <w:pPr>
        <w:snapToGrid w:val="0"/>
        <w:ind w:left="284" w:hanging="284"/>
        <w:rPr>
          <w:rFonts w:asciiTheme="minorHAnsi" w:hAnsiTheme="minorHAnsi"/>
          <w:sz w:val="28"/>
          <w:szCs w:val="28"/>
        </w:rPr>
      </w:pPr>
    </w:p>
    <w:p w:rsidRPr="005A51AA" w:rsidR="00225AA6" w:rsidP="00956A82" w:rsidRDefault="00225AA6" w14:paraId="3443DF2C" w14:textId="77777777">
      <w:pPr>
        <w:pStyle w:val="Heading1"/>
        <w:tabs>
          <w:tab w:val="left" w:pos="567"/>
        </w:tabs>
        <w:rPr>
          <w:rFonts w:asciiTheme="minorHAnsi" w:hAnsiTheme="minorHAnsi"/>
          <w:sz w:val="28"/>
          <w:szCs w:val="28"/>
        </w:rPr>
      </w:pPr>
      <w:r>
        <w:rPr>
          <w:rFonts w:asciiTheme="minorHAnsi" w:hAnsiTheme="minorHAnsi"/>
          <w:sz w:val="28"/>
        </w:rPr>
        <w:t>Członkowie nie zakłócają porządku w trakcie sesji i posiedzeń ani nie zachowują się niestosownie.</w:t>
      </w:r>
    </w:p>
    <w:p w:rsidRPr="005A51AA" w:rsidR="00225AA6" w:rsidP="00225AA6" w:rsidRDefault="00225AA6" w14:paraId="2AD56E02" w14:textId="77777777">
      <w:pPr>
        <w:snapToGrid w:val="0"/>
        <w:ind w:left="284" w:hanging="284"/>
        <w:rPr>
          <w:rFonts w:asciiTheme="minorHAnsi" w:hAnsiTheme="minorHAnsi"/>
          <w:sz w:val="28"/>
          <w:szCs w:val="28"/>
        </w:rPr>
      </w:pPr>
    </w:p>
    <w:p w:rsidRPr="005A51AA" w:rsidR="00225AA6" w:rsidP="00225AA6" w:rsidRDefault="00225AA6" w14:paraId="58EA0017" w14:textId="77777777">
      <w:pPr>
        <w:snapToGrid w:val="0"/>
        <w:ind w:firstLine="567"/>
        <w:rPr>
          <w:rFonts w:asciiTheme="minorHAnsi" w:hAnsiTheme="minorHAnsi"/>
          <w:sz w:val="28"/>
          <w:szCs w:val="28"/>
        </w:rPr>
      </w:pPr>
      <w:r>
        <w:rPr>
          <w:rFonts w:asciiTheme="minorHAnsi" w:hAnsiTheme="minorHAnsi"/>
          <w:sz w:val="28"/>
        </w:rPr>
        <w:t>Wystrzegają się wypowiedzi lub zachowań o charakterze zniesławiającym, rasistowskim, seksistowskim, homofobicznym, ksenofobicznym czy obraźliwym.</w:t>
      </w:r>
    </w:p>
    <w:p w:rsidRPr="005A51AA" w:rsidR="00225AA6" w:rsidP="00225AA6" w:rsidRDefault="00225AA6" w14:paraId="2412697E" w14:textId="77777777">
      <w:pPr>
        <w:snapToGrid w:val="0"/>
        <w:ind w:left="284"/>
        <w:rPr>
          <w:rFonts w:asciiTheme="minorHAnsi" w:hAnsiTheme="minorHAnsi"/>
          <w:sz w:val="28"/>
          <w:szCs w:val="28"/>
        </w:rPr>
      </w:pPr>
    </w:p>
    <w:p w:rsidRPr="005A51AA" w:rsidR="00225AA6" w:rsidP="00956A82" w:rsidRDefault="00225AA6" w14:paraId="7165D944" w14:textId="77777777">
      <w:pPr>
        <w:pStyle w:val="Heading1"/>
        <w:tabs>
          <w:tab w:val="left" w:pos="567"/>
        </w:tabs>
        <w:rPr>
          <w:rFonts w:asciiTheme="minorHAnsi" w:hAnsiTheme="minorHAnsi"/>
          <w:sz w:val="28"/>
          <w:szCs w:val="28"/>
        </w:rPr>
      </w:pPr>
      <w:r>
        <w:rPr>
          <w:rFonts w:asciiTheme="minorHAnsi" w:hAnsiTheme="minorHAnsi"/>
          <w:sz w:val="28"/>
        </w:rPr>
        <w:t>Stosowanie niniejszego artykułu nie ogranicza w inny sposób żywotności debat ani wolności słowa członków.</w:t>
      </w:r>
    </w:p>
    <w:p w:rsidRPr="005A51AA" w:rsidR="00225AA6" w:rsidP="00225AA6" w:rsidRDefault="00225AA6" w14:paraId="6B4D0561" w14:textId="77777777">
      <w:pPr>
        <w:snapToGrid w:val="0"/>
        <w:ind w:left="284" w:hanging="284"/>
        <w:rPr>
          <w:rFonts w:asciiTheme="minorHAnsi" w:hAnsiTheme="minorHAnsi"/>
          <w:sz w:val="28"/>
          <w:szCs w:val="28"/>
        </w:rPr>
      </w:pPr>
    </w:p>
    <w:p w:rsidRPr="005A51AA" w:rsidR="00225AA6" w:rsidP="00956A82" w:rsidRDefault="00225AA6" w14:paraId="04D447DD" w14:textId="7E9DAC86">
      <w:pPr>
        <w:pStyle w:val="Heading1"/>
        <w:tabs>
          <w:tab w:val="left" w:pos="567"/>
        </w:tabs>
        <w:rPr>
          <w:rFonts w:asciiTheme="minorHAnsi" w:hAnsiTheme="minorHAnsi"/>
          <w:sz w:val="28"/>
          <w:szCs w:val="28"/>
        </w:rPr>
      </w:pPr>
      <w:r>
        <w:rPr>
          <w:rFonts w:asciiTheme="minorHAnsi" w:hAnsiTheme="minorHAnsi"/>
          <w:sz w:val="28"/>
        </w:rPr>
        <w:t>Po zakończeniu pełnienia funkcji byli członkowie są nadal zobowiązani stosować się do etycznych norm uczciwości i dyskrecji. Przez dwa lata od zaprzestania pełnienia funkcji byli członkowie nie podejmują działań lobbingowych wobec członków ani personelu w imieniu swojego przedsiębiorstwa, pracodawcy lub klienta w sprawach, które mają związek z</w:t>
      </w:r>
      <w:r w:rsidR="00250E78">
        <w:rPr>
          <w:rFonts w:asciiTheme="minorHAnsi" w:hAnsiTheme="minorHAnsi"/>
          <w:sz w:val="28"/>
        </w:rPr>
        <w:t> </w:t>
      </w:r>
      <w:r>
        <w:rPr>
          <w:rFonts w:asciiTheme="minorHAnsi" w:hAnsiTheme="minorHAnsi"/>
          <w:sz w:val="28"/>
        </w:rPr>
        <w:t xml:space="preserve">ważnymi stanowiskami, jakie sami piastują, lub których dotyczą opracowywane przez nich sprawozdania.  </w:t>
      </w:r>
    </w:p>
    <w:p w:rsidRPr="005A51AA" w:rsidR="00225AA6" w:rsidP="00225AA6" w:rsidRDefault="00225AA6" w14:paraId="5ED592DE" w14:textId="77777777">
      <w:pPr>
        <w:snapToGrid w:val="0"/>
        <w:ind w:left="284" w:hanging="284"/>
        <w:rPr>
          <w:rFonts w:asciiTheme="minorHAnsi" w:hAnsiTheme="minorHAnsi"/>
          <w:sz w:val="28"/>
          <w:szCs w:val="28"/>
        </w:rPr>
      </w:pPr>
    </w:p>
    <w:p w:rsidRPr="005A51AA" w:rsidR="00225AA6" w:rsidP="00225AA6" w:rsidRDefault="00225AA6" w14:paraId="42704795" w14:textId="77777777">
      <w:pPr>
        <w:keepNext/>
        <w:snapToGrid w:val="0"/>
        <w:jc w:val="center"/>
        <w:rPr>
          <w:rFonts w:asciiTheme="minorHAnsi" w:hAnsiTheme="minorHAnsi"/>
          <w:b/>
          <w:bCs/>
          <w:sz w:val="28"/>
          <w:szCs w:val="28"/>
        </w:rPr>
      </w:pPr>
      <w:r>
        <w:rPr>
          <w:rFonts w:asciiTheme="minorHAnsi" w:hAnsiTheme="minorHAnsi"/>
          <w:b/>
          <w:sz w:val="28"/>
        </w:rPr>
        <w:lastRenderedPageBreak/>
        <w:t>Artykuł 3</w:t>
      </w:r>
    </w:p>
    <w:p w:rsidRPr="005A51AA" w:rsidR="00225AA6" w:rsidP="00225AA6" w:rsidRDefault="00225AA6" w14:paraId="6876FF69" w14:textId="77777777">
      <w:pPr>
        <w:keepNext/>
        <w:snapToGrid w:val="0"/>
        <w:jc w:val="center"/>
        <w:rPr>
          <w:rFonts w:asciiTheme="minorHAnsi" w:hAnsiTheme="minorHAnsi"/>
          <w:b/>
          <w:bCs/>
          <w:sz w:val="28"/>
          <w:szCs w:val="28"/>
        </w:rPr>
      </w:pPr>
      <w:r>
        <w:rPr>
          <w:rFonts w:asciiTheme="minorHAnsi" w:hAnsiTheme="minorHAnsi"/>
          <w:b/>
          <w:sz w:val="28"/>
        </w:rPr>
        <w:t>Ujawnianie informacji</w:t>
      </w:r>
    </w:p>
    <w:p w:rsidRPr="005A51AA" w:rsidR="00225AA6" w:rsidP="00225AA6" w:rsidRDefault="00225AA6" w14:paraId="383148A5" w14:textId="77777777">
      <w:pPr>
        <w:keepNext/>
        <w:snapToGrid w:val="0"/>
        <w:jc w:val="center"/>
        <w:rPr>
          <w:rFonts w:asciiTheme="minorHAnsi" w:hAnsiTheme="minorHAnsi"/>
          <w:b/>
          <w:sz w:val="28"/>
          <w:szCs w:val="28"/>
        </w:rPr>
      </w:pPr>
    </w:p>
    <w:p w:rsidRPr="005A51AA" w:rsidR="00225AA6" w:rsidP="00956A82" w:rsidRDefault="00225AA6" w14:paraId="55BCB230" w14:textId="77777777">
      <w:pPr>
        <w:pStyle w:val="Heading1"/>
        <w:numPr>
          <w:ilvl w:val="0"/>
          <w:numId w:val="311"/>
        </w:numPr>
        <w:tabs>
          <w:tab w:val="left" w:pos="567"/>
        </w:tabs>
        <w:rPr>
          <w:rFonts w:asciiTheme="minorHAnsi" w:hAnsiTheme="minorHAnsi"/>
          <w:sz w:val="28"/>
          <w:szCs w:val="28"/>
        </w:rPr>
      </w:pPr>
      <w:r>
        <w:rPr>
          <w:rFonts w:asciiTheme="minorHAnsi" w:hAnsiTheme="minorHAnsi"/>
          <w:sz w:val="28"/>
        </w:rPr>
        <w:t>Członkowie nie ujawniają bez upoważnienia informacji szczególnie chronionych określonych jako takie, otrzymanych w ramach wykonywania obowiązków, chyba że informacje te zostały już podane do wiadomości publicznej lub są publicznie dostępne.</w:t>
      </w:r>
    </w:p>
    <w:p w:rsidRPr="005A51AA" w:rsidR="00225AA6" w:rsidP="00225AA6" w:rsidRDefault="00225AA6" w14:paraId="430CC9E2" w14:textId="77777777">
      <w:pPr>
        <w:snapToGrid w:val="0"/>
        <w:ind w:left="284" w:hanging="284"/>
        <w:rPr>
          <w:rFonts w:asciiTheme="minorHAnsi" w:hAnsiTheme="minorHAnsi"/>
          <w:sz w:val="28"/>
          <w:szCs w:val="28"/>
        </w:rPr>
      </w:pPr>
    </w:p>
    <w:p w:rsidRPr="005A51AA" w:rsidR="00225AA6" w:rsidP="00956A82" w:rsidRDefault="00225AA6" w14:paraId="5CA9B2E6" w14:textId="77777777">
      <w:pPr>
        <w:pStyle w:val="Heading1"/>
        <w:tabs>
          <w:tab w:val="left" w:pos="567"/>
        </w:tabs>
        <w:rPr>
          <w:rFonts w:asciiTheme="minorHAnsi" w:hAnsiTheme="minorHAnsi"/>
          <w:sz w:val="28"/>
          <w:szCs w:val="28"/>
        </w:rPr>
      </w:pPr>
      <w:r>
        <w:rPr>
          <w:rFonts w:asciiTheme="minorHAnsi" w:hAnsiTheme="minorHAnsi"/>
          <w:sz w:val="28"/>
        </w:rPr>
        <w:t>Po opuszczeniu Komitetu nadal są do tego zobowiązani.</w:t>
      </w:r>
    </w:p>
    <w:p w:rsidRPr="005A51AA" w:rsidR="00225AA6" w:rsidP="00225AA6" w:rsidRDefault="00225AA6" w14:paraId="75410C8D" w14:textId="77777777">
      <w:pPr>
        <w:snapToGrid w:val="0"/>
        <w:ind w:left="284" w:hanging="284"/>
        <w:rPr>
          <w:rFonts w:asciiTheme="minorHAnsi" w:hAnsiTheme="minorHAnsi"/>
          <w:sz w:val="28"/>
          <w:szCs w:val="28"/>
        </w:rPr>
      </w:pPr>
    </w:p>
    <w:p w:rsidRPr="005A51AA" w:rsidR="00225AA6" w:rsidP="00225AA6" w:rsidRDefault="00225AA6" w14:paraId="5B8B65BF" w14:textId="77777777">
      <w:pPr>
        <w:keepNext/>
        <w:snapToGrid w:val="0"/>
        <w:jc w:val="center"/>
        <w:rPr>
          <w:rFonts w:asciiTheme="minorHAnsi" w:hAnsiTheme="minorHAnsi"/>
          <w:b/>
          <w:bCs/>
          <w:sz w:val="28"/>
          <w:szCs w:val="28"/>
        </w:rPr>
      </w:pPr>
      <w:r>
        <w:rPr>
          <w:rFonts w:asciiTheme="minorHAnsi" w:hAnsiTheme="minorHAnsi"/>
          <w:b/>
          <w:sz w:val="28"/>
        </w:rPr>
        <w:t>Artykuł 4</w:t>
      </w:r>
    </w:p>
    <w:p w:rsidRPr="005A51AA" w:rsidR="00225AA6" w:rsidP="00225AA6" w:rsidRDefault="00225AA6" w14:paraId="0DCB3937" w14:textId="77777777">
      <w:pPr>
        <w:keepNext/>
        <w:snapToGrid w:val="0"/>
        <w:jc w:val="center"/>
        <w:rPr>
          <w:rFonts w:asciiTheme="minorHAnsi" w:hAnsiTheme="minorHAnsi"/>
          <w:b/>
          <w:bCs/>
          <w:sz w:val="28"/>
          <w:szCs w:val="28"/>
        </w:rPr>
      </w:pPr>
      <w:r>
        <w:rPr>
          <w:rFonts w:asciiTheme="minorHAnsi" w:hAnsiTheme="minorHAnsi"/>
          <w:b/>
          <w:sz w:val="28"/>
        </w:rPr>
        <w:t>Właściwe zachowanie</w:t>
      </w:r>
    </w:p>
    <w:p w:rsidRPr="005A51AA" w:rsidR="00225AA6" w:rsidP="00225AA6" w:rsidRDefault="00225AA6" w14:paraId="485EAAE0" w14:textId="77777777">
      <w:pPr>
        <w:keepNext/>
        <w:snapToGrid w:val="0"/>
        <w:jc w:val="center"/>
        <w:rPr>
          <w:rFonts w:asciiTheme="minorHAnsi" w:hAnsiTheme="minorHAnsi"/>
          <w:b/>
          <w:sz w:val="28"/>
          <w:szCs w:val="28"/>
        </w:rPr>
      </w:pPr>
    </w:p>
    <w:p w:rsidRPr="005A51AA" w:rsidR="00225AA6" w:rsidP="00956A82" w:rsidRDefault="00225AA6" w14:paraId="72CE408B" w14:textId="017DA7AF">
      <w:pPr>
        <w:pStyle w:val="Heading1"/>
        <w:numPr>
          <w:ilvl w:val="0"/>
          <w:numId w:val="312"/>
        </w:numPr>
        <w:tabs>
          <w:tab w:val="left" w:pos="567"/>
        </w:tabs>
        <w:rPr>
          <w:rFonts w:asciiTheme="minorHAnsi" w:hAnsiTheme="minorHAnsi"/>
          <w:sz w:val="28"/>
          <w:szCs w:val="28"/>
        </w:rPr>
      </w:pPr>
      <w:r>
        <w:rPr>
          <w:rFonts w:asciiTheme="minorHAnsi" w:hAnsiTheme="minorHAnsi"/>
          <w:sz w:val="28"/>
        </w:rPr>
        <w:t>Sprawując swe funkcje, członkowie postępują zgodnie z zasadami i</w:t>
      </w:r>
      <w:r w:rsidR="00250E78">
        <w:rPr>
          <w:rFonts w:asciiTheme="minorHAnsi" w:hAnsiTheme="minorHAnsi"/>
          <w:sz w:val="28"/>
        </w:rPr>
        <w:t> </w:t>
      </w:r>
      <w:r>
        <w:rPr>
          <w:rFonts w:asciiTheme="minorHAnsi" w:hAnsiTheme="minorHAnsi"/>
          <w:sz w:val="28"/>
        </w:rPr>
        <w:t>obowiązkami określonymi w niniejszym kodeksie postępowania, przy dbałości o godność i szacunek oraz bez uprzedzeń lub dyskryminacji.</w:t>
      </w:r>
    </w:p>
    <w:p w:rsidRPr="005A51AA" w:rsidR="00225AA6" w:rsidP="00225AA6" w:rsidRDefault="00225AA6" w14:paraId="6D8F0749" w14:textId="77777777">
      <w:pPr>
        <w:snapToGrid w:val="0"/>
        <w:ind w:left="284" w:hanging="284"/>
        <w:rPr>
          <w:rFonts w:asciiTheme="minorHAnsi" w:hAnsiTheme="minorHAnsi"/>
          <w:sz w:val="28"/>
          <w:szCs w:val="28"/>
        </w:rPr>
      </w:pPr>
    </w:p>
    <w:p w:rsidRPr="005A51AA" w:rsidR="00225AA6" w:rsidP="00956A82" w:rsidRDefault="00225AA6" w14:paraId="23175FDA" w14:textId="77777777">
      <w:pPr>
        <w:pStyle w:val="Heading1"/>
        <w:tabs>
          <w:tab w:val="left" w:pos="567"/>
        </w:tabs>
        <w:rPr>
          <w:rFonts w:asciiTheme="minorHAnsi" w:hAnsiTheme="minorHAnsi"/>
          <w:sz w:val="28"/>
          <w:szCs w:val="28"/>
        </w:rPr>
      </w:pPr>
      <w:r>
        <w:rPr>
          <w:rFonts w:asciiTheme="minorHAnsi" w:hAnsiTheme="minorHAnsi"/>
          <w:sz w:val="28"/>
        </w:rPr>
        <w:t>Zachowują się w sposób profesjonalny, a w kontaktach z innymi członkami i personelem wystrzegają się zachowań poniżających lub obraźliwych i języka obelżywego lub dyskryminującego ani nie dopuszczają się żadnych innych czynów, które są nieetyczne, upokarzające lub niezgodne z prawem.</w:t>
      </w:r>
    </w:p>
    <w:p w:rsidRPr="005A51AA" w:rsidR="00225AA6" w:rsidP="00225AA6" w:rsidRDefault="00225AA6" w14:paraId="52C4EA10" w14:textId="77777777">
      <w:pPr>
        <w:snapToGrid w:val="0"/>
        <w:ind w:left="284" w:hanging="284"/>
        <w:rPr>
          <w:rFonts w:asciiTheme="minorHAnsi" w:hAnsiTheme="minorHAnsi"/>
          <w:sz w:val="28"/>
          <w:szCs w:val="28"/>
        </w:rPr>
      </w:pPr>
    </w:p>
    <w:p w:rsidRPr="005A51AA" w:rsidR="00225AA6" w:rsidP="00956A82" w:rsidRDefault="00225AA6" w14:paraId="675446AB" w14:textId="49CCA273">
      <w:pPr>
        <w:pStyle w:val="Heading1"/>
        <w:tabs>
          <w:tab w:val="left" w:pos="567"/>
        </w:tabs>
        <w:rPr>
          <w:rFonts w:asciiTheme="minorHAnsi" w:hAnsiTheme="minorHAnsi"/>
          <w:sz w:val="28"/>
          <w:szCs w:val="28"/>
        </w:rPr>
      </w:pPr>
      <w:r>
        <w:rPr>
          <w:rFonts w:asciiTheme="minorHAnsi" w:hAnsiTheme="minorHAnsi"/>
          <w:sz w:val="28"/>
        </w:rPr>
        <w:t>Członkowie nie nakłaniają ani nie zachęcają innych członków i</w:t>
      </w:r>
      <w:r w:rsidR="00250E78">
        <w:rPr>
          <w:rFonts w:asciiTheme="minorHAnsi" w:hAnsiTheme="minorHAnsi"/>
          <w:sz w:val="28"/>
        </w:rPr>
        <w:t> </w:t>
      </w:r>
      <w:r>
        <w:rPr>
          <w:rFonts w:asciiTheme="minorHAnsi" w:hAnsiTheme="minorHAnsi"/>
          <w:sz w:val="28"/>
        </w:rPr>
        <w:t>pracowników, aby naruszali, obchodzili lub zaniedbywali obowiązujące ustawodawstwo, przepisy wewnętrzne Komitetu lub niniejszy kodeks, ani nie tolerują takiego postępowania w przypadku pracowników podlegających ich zwierzchnictwu.</w:t>
      </w:r>
    </w:p>
    <w:p w:rsidRPr="005A51AA" w:rsidR="00225AA6" w:rsidP="00225AA6" w:rsidRDefault="00225AA6" w14:paraId="27280CAD" w14:textId="77777777">
      <w:pPr>
        <w:snapToGrid w:val="0"/>
        <w:ind w:left="284" w:hanging="284"/>
        <w:rPr>
          <w:rFonts w:asciiTheme="minorHAnsi" w:hAnsiTheme="minorHAnsi"/>
          <w:sz w:val="28"/>
          <w:szCs w:val="28"/>
        </w:rPr>
      </w:pPr>
    </w:p>
    <w:p w:rsidRPr="005A51AA" w:rsidR="00225AA6" w:rsidP="00956A82" w:rsidRDefault="00225AA6" w14:paraId="467B1AAB" w14:textId="5080A60B">
      <w:pPr>
        <w:pStyle w:val="Heading1"/>
        <w:tabs>
          <w:tab w:val="left" w:pos="567"/>
        </w:tabs>
        <w:rPr>
          <w:rFonts w:asciiTheme="minorHAnsi" w:hAnsiTheme="minorHAnsi"/>
          <w:sz w:val="28"/>
          <w:szCs w:val="28"/>
        </w:rPr>
      </w:pPr>
      <w:r>
        <w:rPr>
          <w:rFonts w:asciiTheme="minorHAnsi" w:hAnsiTheme="minorHAnsi"/>
          <w:sz w:val="28"/>
        </w:rPr>
        <w:t>W celu zapewnienia skutecznego funkcjonowania Komitetu członkowie, przy zachowaniu odpowiedniej dyskrecji, dążą do tego, aby wszelkie spory lub konflikty z udziałem innych członków lub pracowników podlegających ich zwierzchnictwu były rozstrzygane szybko, sprawiedliwie i</w:t>
      </w:r>
      <w:r w:rsidR="00250E78">
        <w:rPr>
          <w:rFonts w:asciiTheme="minorHAnsi" w:hAnsiTheme="minorHAnsi"/>
          <w:sz w:val="28"/>
        </w:rPr>
        <w:t> </w:t>
      </w:r>
      <w:r>
        <w:rPr>
          <w:rFonts w:asciiTheme="minorHAnsi" w:hAnsiTheme="minorHAnsi"/>
          <w:sz w:val="28"/>
        </w:rPr>
        <w:t>skutecznie.</w:t>
      </w:r>
    </w:p>
    <w:p w:rsidRPr="005A51AA" w:rsidR="00225AA6" w:rsidP="00225AA6" w:rsidRDefault="00225AA6" w14:paraId="7BBAF972" w14:textId="77777777">
      <w:pPr>
        <w:snapToGrid w:val="0"/>
        <w:ind w:left="284" w:hanging="284"/>
        <w:rPr>
          <w:rFonts w:asciiTheme="minorHAnsi" w:hAnsiTheme="minorHAnsi"/>
          <w:sz w:val="28"/>
          <w:szCs w:val="28"/>
        </w:rPr>
      </w:pPr>
    </w:p>
    <w:p w:rsidRPr="005A51AA" w:rsidR="00225AA6" w:rsidP="00225AA6" w:rsidRDefault="00225AA6" w14:paraId="4F0076C3" w14:textId="77777777">
      <w:pPr>
        <w:keepNext/>
        <w:snapToGrid w:val="0"/>
        <w:jc w:val="center"/>
        <w:rPr>
          <w:rFonts w:asciiTheme="minorHAnsi" w:hAnsiTheme="minorHAnsi"/>
          <w:b/>
          <w:bCs/>
          <w:sz w:val="28"/>
          <w:szCs w:val="28"/>
        </w:rPr>
      </w:pPr>
      <w:r>
        <w:rPr>
          <w:rFonts w:asciiTheme="minorHAnsi" w:hAnsiTheme="minorHAnsi"/>
          <w:b/>
          <w:sz w:val="28"/>
        </w:rPr>
        <w:t>Artykuł 5</w:t>
      </w:r>
      <w:r w:rsidRPr="005A51AA" w:rsidR="00A63F28">
        <w:rPr>
          <w:rFonts w:asciiTheme="minorHAnsi" w:hAnsiTheme="minorHAnsi" w:cstheme="minorHAnsi"/>
          <w:sz w:val="28"/>
        </w:rPr>
        <w:fldChar w:fldCharType="begin"/>
      </w:r>
      <w:r w:rsidRPr="005A51AA" w:rsidR="00A63F28">
        <w:rPr>
          <w:rFonts w:asciiTheme="minorHAnsi" w:hAnsiTheme="minorHAnsi" w:cstheme="minorHAnsi"/>
          <w:sz w:val="28"/>
        </w:rPr>
        <w:instrText xml:space="preserve"> XE "CZŁONKOWIE KOMITETU: szkolenia" \t "5 KP" \b </w:instrText>
      </w:r>
      <w:r w:rsidRPr="005A51AA" w:rsidR="00A63F28">
        <w:rPr>
          <w:rFonts w:asciiTheme="minorHAnsi" w:hAnsiTheme="minorHAnsi" w:cstheme="minorHAnsi"/>
          <w:sz w:val="28"/>
        </w:rPr>
        <w:fldChar w:fldCharType="end"/>
      </w:r>
    </w:p>
    <w:p w:rsidRPr="005A51AA" w:rsidR="00225AA6" w:rsidP="00225AA6" w:rsidRDefault="00225AA6" w14:paraId="5FD8E37D" w14:textId="77777777">
      <w:pPr>
        <w:keepNext/>
        <w:snapToGrid w:val="0"/>
        <w:jc w:val="center"/>
        <w:rPr>
          <w:rFonts w:asciiTheme="minorHAnsi" w:hAnsiTheme="minorHAnsi"/>
          <w:b/>
          <w:bCs/>
          <w:sz w:val="28"/>
          <w:szCs w:val="28"/>
        </w:rPr>
      </w:pPr>
      <w:r>
        <w:rPr>
          <w:rFonts w:asciiTheme="minorHAnsi" w:hAnsiTheme="minorHAnsi"/>
          <w:b/>
          <w:sz w:val="28"/>
        </w:rPr>
        <w:t>Zapobieganie molestowaniu</w:t>
      </w:r>
    </w:p>
    <w:p w:rsidRPr="005A51AA" w:rsidR="00225AA6" w:rsidP="00225AA6" w:rsidRDefault="00225AA6" w14:paraId="1E9C2BA6" w14:textId="77777777">
      <w:pPr>
        <w:keepNext/>
        <w:snapToGrid w:val="0"/>
        <w:jc w:val="center"/>
        <w:rPr>
          <w:rFonts w:asciiTheme="minorHAnsi" w:hAnsiTheme="minorHAnsi"/>
          <w:b/>
          <w:bCs/>
          <w:sz w:val="28"/>
          <w:szCs w:val="28"/>
        </w:rPr>
      </w:pPr>
    </w:p>
    <w:p w:rsidRPr="005A51AA" w:rsidR="00225AA6" w:rsidP="00956A82" w:rsidRDefault="00225AA6" w14:paraId="68432EBB" w14:textId="77777777">
      <w:pPr>
        <w:pStyle w:val="Heading1"/>
        <w:numPr>
          <w:ilvl w:val="0"/>
          <w:numId w:val="314"/>
        </w:numPr>
        <w:tabs>
          <w:tab w:val="left" w:pos="567"/>
        </w:tabs>
        <w:rPr>
          <w:rFonts w:asciiTheme="minorHAnsi" w:hAnsiTheme="minorHAnsi"/>
          <w:sz w:val="28"/>
          <w:szCs w:val="28"/>
        </w:rPr>
      </w:pPr>
      <w:r>
        <w:rPr>
          <w:rFonts w:asciiTheme="minorHAnsi" w:hAnsiTheme="minorHAnsi"/>
          <w:sz w:val="28"/>
        </w:rPr>
        <w:t>Członkowie powstrzymują się od jakichkolwiek form nękania psychicznego oraz molestowania seksualnego</w:t>
      </w:r>
      <w:r w:rsidRPr="005A51AA">
        <w:rPr>
          <w:rFonts w:asciiTheme="minorHAnsi" w:hAnsiTheme="minorHAnsi"/>
          <w:sz w:val="28"/>
          <w:szCs w:val="28"/>
          <w:vertAlign w:val="superscript"/>
        </w:rPr>
        <w:footnoteReference w:id="1"/>
      </w:r>
      <w:r>
        <w:rPr>
          <w:rFonts w:asciiTheme="minorHAnsi" w:hAnsiTheme="minorHAnsi"/>
          <w:sz w:val="28"/>
        </w:rPr>
        <w:t>.</w:t>
      </w:r>
    </w:p>
    <w:p w:rsidRPr="005A51AA" w:rsidR="00225AA6" w:rsidP="00225AA6" w:rsidRDefault="00225AA6" w14:paraId="7464BB4F" w14:textId="77777777">
      <w:pPr>
        <w:snapToGrid w:val="0"/>
        <w:ind w:left="284" w:hanging="284"/>
        <w:rPr>
          <w:rFonts w:asciiTheme="minorHAnsi" w:hAnsiTheme="minorHAnsi"/>
          <w:sz w:val="28"/>
          <w:szCs w:val="28"/>
        </w:rPr>
      </w:pPr>
    </w:p>
    <w:p w:rsidRPr="005A51AA" w:rsidR="00225AA6" w:rsidP="00956A82" w:rsidRDefault="00225AA6" w14:paraId="5772BDCF" w14:textId="77777777">
      <w:pPr>
        <w:pStyle w:val="Heading1"/>
        <w:tabs>
          <w:tab w:val="left" w:pos="567"/>
        </w:tabs>
        <w:rPr>
          <w:rFonts w:asciiTheme="minorHAnsi" w:hAnsiTheme="minorHAnsi"/>
          <w:sz w:val="28"/>
          <w:szCs w:val="28"/>
        </w:rPr>
      </w:pPr>
      <w:r>
        <w:rPr>
          <w:rFonts w:asciiTheme="minorHAnsi" w:hAnsiTheme="minorHAnsi"/>
          <w:sz w:val="28"/>
        </w:rPr>
        <w:t>W stosownych przypadkach członkowie bezzwłocznie i w pełni współpracują w ramach obowiązujących procedur zarządzania sytuacjami konfliktu lub nękania psychicznego czy molestowania fizycznego lub seksualnego, włącznie z szybkim reagowaniem na wszelkie zarzuty nękania i molestowania.</w:t>
      </w:r>
    </w:p>
    <w:p w:rsidRPr="005A51AA" w:rsidR="00225AA6" w:rsidP="00225AA6" w:rsidRDefault="00225AA6" w14:paraId="67E88EA1" w14:textId="77777777">
      <w:pPr>
        <w:snapToGrid w:val="0"/>
        <w:ind w:left="284" w:hanging="284"/>
        <w:rPr>
          <w:rFonts w:asciiTheme="minorHAnsi" w:hAnsiTheme="minorHAnsi"/>
          <w:sz w:val="28"/>
          <w:szCs w:val="28"/>
        </w:rPr>
      </w:pPr>
    </w:p>
    <w:p w:rsidRPr="005A51AA" w:rsidR="00225AA6" w:rsidP="00956A82" w:rsidRDefault="00225AA6" w14:paraId="5FB4ADEC" w14:textId="1FD87C8C">
      <w:pPr>
        <w:pStyle w:val="Heading1"/>
        <w:tabs>
          <w:tab w:val="left" w:pos="567"/>
        </w:tabs>
        <w:rPr>
          <w:rFonts w:asciiTheme="minorHAnsi" w:hAnsiTheme="minorHAnsi"/>
          <w:sz w:val="28"/>
          <w:szCs w:val="28"/>
        </w:rPr>
      </w:pPr>
      <w:r>
        <w:rPr>
          <w:rFonts w:asciiTheme="minorHAnsi" w:hAnsiTheme="minorHAnsi"/>
          <w:sz w:val="28"/>
        </w:rPr>
        <w:t>Członkom są proponowane przeznaczone dla nich specjalistyczne szkolenia na temat zapobiegania konfliktom oraz nękaniu i molestowaniu w</w:t>
      </w:r>
      <w:r w:rsidR="00250E78">
        <w:rPr>
          <w:rFonts w:asciiTheme="minorHAnsi" w:hAnsiTheme="minorHAnsi"/>
          <w:sz w:val="28"/>
        </w:rPr>
        <w:t> </w:t>
      </w:r>
      <w:r>
        <w:rPr>
          <w:rFonts w:asciiTheme="minorHAnsi" w:hAnsiTheme="minorHAnsi"/>
          <w:sz w:val="28"/>
        </w:rPr>
        <w:t>miejscu pracy, a także na temat zapobiegania uchybieniom czy zachowaniom sprzecznym z europejskimi wartościami, i członkowie są zachęcani do udziału w tych szkoleniach.</w:t>
      </w:r>
    </w:p>
    <w:p w:rsidRPr="005A51AA" w:rsidR="00225AA6" w:rsidP="00225AA6" w:rsidRDefault="00225AA6" w14:paraId="3181251B" w14:textId="77777777">
      <w:pPr>
        <w:snapToGrid w:val="0"/>
        <w:ind w:left="284" w:hanging="284"/>
        <w:rPr>
          <w:rFonts w:asciiTheme="minorHAnsi" w:hAnsiTheme="minorHAnsi"/>
          <w:sz w:val="28"/>
          <w:szCs w:val="28"/>
        </w:rPr>
      </w:pPr>
    </w:p>
    <w:p w:rsidRPr="005A51AA" w:rsidR="00225AA6" w:rsidP="00225AA6" w:rsidRDefault="00225AA6" w14:paraId="427945A4" w14:textId="77777777">
      <w:pPr>
        <w:keepNext/>
        <w:snapToGrid w:val="0"/>
        <w:jc w:val="center"/>
        <w:rPr>
          <w:rFonts w:asciiTheme="minorHAnsi" w:hAnsiTheme="minorHAnsi"/>
          <w:b/>
          <w:bCs/>
          <w:sz w:val="28"/>
          <w:szCs w:val="28"/>
        </w:rPr>
      </w:pPr>
      <w:r>
        <w:rPr>
          <w:rFonts w:asciiTheme="minorHAnsi" w:hAnsiTheme="minorHAnsi"/>
          <w:b/>
          <w:sz w:val="28"/>
        </w:rPr>
        <w:t>Artykuł 6</w:t>
      </w:r>
    </w:p>
    <w:p w:rsidRPr="005A51AA" w:rsidR="00225AA6" w:rsidP="00225AA6" w:rsidRDefault="00225AA6" w14:paraId="41716D55" w14:textId="77777777">
      <w:pPr>
        <w:keepNext/>
        <w:snapToGrid w:val="0"/>
        <w:jc w:val="center"/>
        <w:rPr>
          <w:rFonts w:asciiTheme="minorHAnsi" w:hAnsiTheme="minorHAnsi"/>
          <w:b/>
          <w:bCs/>
          <w:sz w:val="28"/>
          <w:szCs w:val="28"/>
        </w:rPr>
      </w:pPr>
      <w:r>
        <w:rPr>
          <w:rFonts w:asciiTheme="minorHAnsi" w:hAnsiTheme="minorHAnsi"/>
          <w:b/>
          <w:sz w:val="28"/>
        </w:rPr>
        <w:t>Uczciwość i przejrzystość finansowa</w:t>
      </w:r>
    </w:p>
    <w:p w:rsidRPr="005A51AA" w:rsidR="00225AA6" w:rsidP="00225AA6" w:rsidRDefault="00225AA6" w14:paraId="377C3E08" w14:textId="77777777">
      <w:pPr>
        <w:keepNext/>
        <w:snapToGrid w:val="0"/>
        <w:jc w:val="center"/>
        <w:rPr>
          <w:rFonts w:asciiTheme="minorHAnsi" w:hAnsiTheme="minorHAnsi"/>
          <w:b/>
          <w:sz w:val="28"/>
          <w:szCs w:val="28"/>
        </w:rPr>
      </w:pPr>
    </w:p>
    <w:p w:rsidRPr="005A51AA" w:rsidR="00225AA6" w:rsidP="00956A82" w:rsidRDefault="00225AA6" w14:paraId="34647ED1" w14:textId="77777777">
      <w:pPr>
        <w:pStyle w:val="Heading1"/>
        <w:numPr>
          <w:ilvl w:val="0"/>
          <w:numId w:val="315"/>
        </w:numPr>
        <w:tabs>
          <w:tab w:val="left" w:pos="567"/>
        </w:tabs>
        <w:rPr>
          <w:rFonts w:asciiTheme="minorHAnsi" w:hAnsiTheme="minorHAnsi"/>
          <w:sz w:val="28"/>
          <w:szCs w:val="28"/>
        </w:rPr>
      </w:pPr>
      <w:r>
        <w:rPr>
          <w:rFonts w:asciiTheme="minorHAnsi" w:hAnsiTheme="minorHAnsi"/>
          <w:sz w:val="28"/>
        </w:rPr>
        <w:t xml:space="preserve">Członkowie są uprawnieni do diet ustalonych przez Radę, ale nie otrzymują wynagrodzenia od Komitetu. </w:t>
      </w:r>
    </w:p>
    <w:p w:rsidRPr="005A51AA" w:rsidR="00225AA6" w:rsidP="00225AA6" w:rsidRDefault="00225AA6" w14:paraId="0E61DD76" w14:textId="77777777">
      <w:pPr>
        <w:snapToGrid w:val="0"/>
        <w:ind w:left="284" w:hanging="284"/>
        <w:rPr>
          <w:rFonts w:asciiTheme="minorHAnsi" w:hAnsiTheme="minorHAnsi"/>
          <w:sz w:val="28"/>
          <w:szCs w:val="28"/>
        </w:rPr>
      </w:pPr>
    </w:p>
    <w:p w:rsidRPr="005A51AA" w:rsidR="00225AA6" w:rsidP="00956A82" w:rsidRDefault="00225AA6" w14:paraId="5B79C0EC" w14:textId="4F3F0072">
      <w:pPr>
        <w:pStyle w:val="Heading1"/>
        <w:tabs>
          <w:tab w:val="left" w:pos="567"/>
        </w:tabs>
        <w:rPr>
          <w:rFonts w:asciiTheme="minorHAnsi" w:hAnsiTheme="minorHAnsi"/>
          <w:sz w:val="28"/>
          <w:szCs w:val="28"/>
        </w:rPr>
      </w:pPr>
      <w:r>
        <w:rPr>
          <w:rFonts w:asciiTheme="minorHAnsi" w:hAnsiTheme="minorHAnsi"/>
          <w:sz w:val="28"/>
        </w:rPr>
        <w:t>Wyjazdy służbowe lub działania, których koszty są częściowo lub w</w:t>
      </w:r>
      <w:r w:rsidR="00250E78">
        <w:rPr>
          <w:rFonts w:asciiTheme="minorHAnsi" w:hAnsiTheme="minorHAnsi"/>
          <w:sz w:val="28"/>
        </w:rPr>
        <w:t> </w:t>
      </w:r>
      <w:r>
        <w:rPr>
          <w:rFonts w:asciiTheme="minorHAnsi" w:hAnsiTheme="minorHAnsi"/>
          <w:sz w:val="28"/>
        </w:rPr>
        <w:t xml:space="preserve">pełni zwracane przez stronę trzecią, nie podlegają powtórnej refundacji przez Komitet. </w:t>
      </w:r>
    </w:p>
    <w:p w:rsidRPr="005A51AA" w:rsidR="00225AA6" w:rsidP="00225AA6" w:rsidRDefault="00225AA6" w14:paraId="68EAFB64" w14:textId="77777777">
      <w:pPr>
        <w:snapToGrid w:val="0"/>
        <w:ind w:left="284" w:hanging="284"/>
        <w:rPr>
          <w:rFonts w:asciiTheme="minorHAnsi" w:hAnsiTheme="minorHAnsi"/>
          <w:sz w:val="28"/>
          <w:szCs w:val="28"/>
        </w:rPr>
      </w:pPr>
    </w:p>
    <w:p w:rsidRPr="005A51AA" w:rsidR="00225AA6" w:rsidP="00225AA6" w:rsidRDefault="00225AA6" w14:paraId="19BB2D7B" w14:textId="315757B7">
      <w:pPr>
        <w:tabs>
          <w:tab w:val="left" w:pos="567"/>
        </w:tabs>
        <w:snapToGrid w:val="0"/>
        <w:ind w:firstLine="567"/>
        <w:rPr>
          <w:rFonts w:asciiTheme="minorHAnsi" w:hAnsiTheme="minorHAnsi"/>
          <w:sz w:val="28"/>
          <w:szCs w:val="28"/>
        </w:rPr>
      </w:pPr>
      <w:r>
        <w:rPr>
          <w:rFonts w:asciiTheme="minorHAnsi" w:hAnsiTheme="minorHAnsi"/>
          <w:sz w:val="28"/>
        </w:rPr>
        <w:t>Jeżeli koszty podróży służbowej lub działania zostaną częściowo lub całkowicie zwrócone przez stronę trzecią po zwrocie kosztów przez Komitet, członek niezwłocznie informuje o tym sekretariat generalny i</w:t>
      </w:r>
      <w:r w:rsidR="00250E78">
        <w:rPr>
          <w:rFonts w:asciiTheme="minorHAnsi" w:hAnsiTheme="minorHAnsi"/>
          <w:sz w:val="28"/>
        </w:rPr>
        <w:t> </w:t>
      </w:r>
      <w:r>
        <w:rPr>
          <w:rFonts w:asciiTheme="minorHAnsi" w:hAnsiTheme="minorHAnsi"/>
          <w:sz w:val="28"/>
        </w:rPr>
        <w:t>zwraca Komitetowi zwrot kosztów do wysokości kwoty otrzymanej od strony trzeciej.</w:t>
      </w:r>
    </w:p>
    <w:p w:rsidRPr="005A51AA" w:rsidR="00225AA6" w:rsidP="00225AA6" w:rsidRDefault="00225AA6" w14:paraId="3CCC8EB7" w14:textId="77777777">
      <w:pPr>
        <w:snapToGrid w:val="0"/>
        <w:ind w:left="284"/>
        <w:rPr>
          <w:rFonts w:asciiTheme="minorHAnsi" w:hAnsiTheme="minorHAnsi"/>
          <w:sz w:val="28"/>
          <w:szCs w:val="28"/>
        </w:rPr>
      </w:pPr>
    </w:p>
    <w:p w:rsidRPr="005A51AA" w:rsidR="00225AA6" w:rsidP="00956A82" w:rsidRDefault="00225AA6" w14:paraId="0E8BE3D1" w14:textId="77777777">
      <w:pPr>
        <w:pStyle w:val="Heading1"/>
        <w:tabs>
          <w:tab w:val="left" w:pos="567"/>
        </w:tabs>
        <w:rPr>
          <w:rFonts w:asciiTheme="minorHAnsi" w:hAnsiTheme="minorHAnsi"/>
          <w:sz w:val="28"/>
          <w:szCs w:val="28"/>
        </w:rPr>
      </w:pPr>
      <w:r>
        <w:rPr>
          <w:rFonts w:asciiTheme="minorHAnsi" w:hAnsiTheme="minorHAnsi"/>
          <w:sz w:val="28"/>
        </w:rPr>
        <w:t>Wykonując swe funkcje, członkowie nie przyjmują prezentów ani korzyści o wartości przekraczającej 150 EUR.</w:t>
      </w:r>
    </w:p>
    <w:p w:rsidRPr="005A51AA" w:rsidR="00225AA6" w:rsidP="00225AA6" w:rsidRDefault="00225AA6" w14:paraId="27AF7A88" w14:textId="77777777">
      <w:pPr>
        <w:snapToGrid w:val="0"/>
        <w:ind w:left="284" w:hanging="284"/>
        <w:rPr>
          <w:rFonts w:asciiTheme="minorHAnsi" w:hAnsiTheme="minorHAnsi"/>
          <w:sz w:val="28"/>
          <w:szCs w:val="28"/>
        </w:rPr>
      </w:pPr>
    </w:p>
    <w:p w:rsidRPr="005A51AA" w:rsidR="00225AA6" w:rsidP="00956A82" w:rsidRDefault="00225AA6" w14:paraId="11FC7053" w14:textId="77777777">
      <w:pPr>
        <w:tabs>
          <w:tab w:val="left" w:pos="567"/>
        </w:tabs>
        <w:snapToGrid w:val="0"/>
        <w:ind w:firstLine="567"/>
        <w:rPr>
          <w:rFonts w:asciiTheme="minorHAnsi" w:hAnsiTheme="minorHAnsi"/>
          <w:sz w:val="28"/>
          <w:szCs w:val="28"/>
        </w:rPr>
      </w:pPr>
      <w:r>
        <w:rPr>
          <w:rFonts w:asciiTheme="minorHAnsi" w:hAnsiTheme="minorHAnsi"/>
          <w:sz w:val="28"/>
        </w:rPr>
        <w:t>Kiedy zgodnie z przyjętymi zwyczajami dyplomatycznymi lub mającymi charakter kurtuazyjny członkowie otrzymują prezenty o wartości przekraczającej tę kwotę, przekazują je Sekretariatowi Generalnemu Komitetu przy okazji najbliższego następującego po otrzymaniu prezentu posiedzenia Komitetu, w którym uczestniczą.</w:t>
      </w:r>
    </w:p>
    <w:p w:rsidRPr="005A51AA" w:rsidR="00225AA6" w:rsidP="00225AA6" w:rsidRDefault="00225AA6" w14:paraId="1C6DED7B" w14:textId="77777777">
      <w:pPr>
        <w:snapToGrid w:val="0"/>
        <w:ind w:left="284"/>
        <w:rPr>
          <w:rFonts w:asciiTheme="minorHAnsi" w:hAnsiTheme="minorHAnsi"/>
          <w:sz w:val="28"/>
          <w:szCs w:val="28"/>
        </w:rPr>
      </w:pPr>
    </w:p>
    <w:p w:rsidRPr="005A51AA" w:rsidR="00225AA6" w:rsidP="00225AA6" w:rsidRDefault="00225AA6" w14:paraId="403C4C8B" w14:textId="13350C40">
      <w:pPr>
        <w:tabs>
          <w:tab w:val="left" w:pos="567"/>
        </w:tabs>
        <w:snapToGrid w:val="0"/>
        <w:ind w:firstLine="567"/>
        <w:rPr>
          <w:rFonts w:asciiTheme="minorHAnsi" w:hAnsiTheme="minorHAnsi"/>
          <w:sz w:val="28"/>
          <w:szCs w:val="28"/>
        </w:rPr>
      </w:pPr>
      <w:r>
        <w:rPr>
          <w:rFonts w:asciiTheme="minorHAnsi" w:hAnsiTheme="minorHAnsi"/>
          <w:sz w:val="28"/>
        </w:rPr>
        <w:t>Przewodniczący decyduje, czy prezenty takie, jak również prezenty o</w:t>
      </w:r>
      <w:r w:rsidR="00250E78">
        <w:rPr>
          <w:rFonts w:asciiTheme="minorHAnsi" w:hAnsiTheme="minorHAnsi"/>
          <w:sz w:val="28"/>
        </w:rPr>
        <w:t> </w:t>
      </w:r>
      <w:r>
        <w:rPr>
          <w:rFonts w:asciiTheme="minorHAnsi" w:hAnsiTheme="minorHAnsi"/>
          <w:sz w:val="28"/>
        </w:rPr>
        <w:t>takiej wartości wręczone mu bezpośrednio, stają się własnością Komitetu, czy są przekazywane odpowiedniej organizacji charytatywnej.</w:t>
      </w:r>
    </w:p>
    <w:p w:rsidRPr="005A51AA" w:rsidR="00225AA6" w:rsidP="00225AA6" w:rsidRDefault="00225AA6" w14:paraId="64514790" w14:textId="77777777">
      <w:pPr>
        <w:snapToGrid w:val="0"/>
        <w:ind w:left="284"/>
        <w:rPr>
          <w:rFonts w:asciiTheme="minorHAnsi" w:hAnsiTheme="minorHAnsi"/>
          <w:sz w:val="28"/>
          <w:szCs w:val="28"/>
        </w:rPr>
      </w:pPr>
    </w:p>
    <w:p w:rsidRPr="005A51AA" w:rsidR="00225AA6" w:rsidP="00225AA6" w:rsidRDefault="00225AA6" w14:paraId="1D333BB4" w14:textId="77777777">
      <w:pPr>
        <w:tabs>
          <w:tab w:val="left" w:pos="567"/>
        </w:tabs>
        <w:snapToGrid w:val="0"/>
        <w:ind w:firstLine="567"/>
        <w:rPr>
          <w:rFonts w:asciiTheme="minorHAnsi" w:hAnsiTheme="minorHAnsi"/>
          <w:sz w:val="28"/>
          <w:szCs w:val="28"/>
        </w:rPr>
      </w:pPr>
      <w:r>
        <w:rPr>
          <w:rFonts w:asciiTheme="minorHAnsi" w:hAnsiTheme="minorHAnsi"/>
          <w:sz w:val="28"/>
        </w:rPr>
        <w:t>Sekretariat Generalny prowadzi rejestr prezentów o wartości powyżej 150 EUR, który jest dostępny publicznie na żądanie.</w:t>
      </w:r>
    </w:p>
    <w:p w:rsidRPr="005A51AA" w:rsidR="00225AA6" w:rsidP="00225AA6" w:rsidRDefault="00225AA6" w14:paraId="51861A71" w14:textId="77777777">
      <w:pPr>
        <w:snapToGrid w:val="0"/>
        <w:ind w:left="284"/>
        <w:rPr>
          <w:rFonts w:asciiTheme="minorHAnsi" w:hAnsiTheme="minorHAnsi"/>
          <w:sz w:val="28"/>
          <w:szCs w:val="28"/>
        </w:rPr>
      </w:pPr>
    </w:p>
    <w:p w:rsidRPr="005A51AA" w:rsidR="00225AA6" w:rsidP="00956A82" w:rsidRDefault="00225AA6" w14:paraId="20B147C8" w14:textId="77777777">
      <w:pPr>
        <w:pStyle w:val="Heading1"/>
        <w:tabs>
          <w:tab w:val="left" w:pos="567"/>
        </w:tabs>
        <w:rPr>
          <w:rFonts w:asciiTheme="minorHAnsi" w:hAnsiTheme="minorHAnsi"/>
          <w:sz w:val="28"/>
          <w:szCs w:val="28"/>
        </w:rPr>
      </w:pPr>
      <w:r>
        <w:rPr>
          <w:rFonts w:asciiTheme="minorHAnsi" w:hAnsiTheme="minorHAnsi"/>
          <w:sz w:val="28"/>
        </w:rPr>
        <w:t>Członkowie przestrzegają wszystkich przepisów finansowych Komitetu, które mają do nich zastosowanie.</w:t>
      </w:r>
    </w:p>
    <w:p w:rsidRPr="005A51AA" w:rsidR="00225AA6" w:rsidP="00225AA6" w:rsidRDefault="00225AA6" w14:paraId="4C1B7841" w14:textId="77777777">
      <w:pPr>
        <w:snapToGrid w:val="0"/>
        <w:ind w:left="284" w:hanging="284"/>
        <w:rPr>
          <w:rFonts w:asciiTheme="minorHAnsi" w:hAnsiTheme="minorHAnsi"/>
          <w:sz w:val="28"/>
          <w:szCs w:val="28"/>
        </w:rPr>
      </w:pPr>
    </w:p>
    <w:p w:rsidRPr="005A51AA" w:rsidR="00225AA6" w:rsidP="00225AA6" w:rsidRDefault="00225AA6" w14:paraId="54E14315" w14:textId="77777777">
      <w:pPr>
        <w:keepNext/>
        <w:snapToGrid w:val="0"/>
        <w:jc w:val="center"/>
        <w:rPr>
          <w:rFonts w:asciiTheme="minorHAnsi" w:hAnsiTheme="minorHAnsi"/>
          <w:b/>
          <w:bCs/>
          <w:sz w:val="28"/>
          <w:szCs w:val="28"/>
        </w:rPr>
      </w:pPr>
      <w:r>
        <w:rPr>
          <w:rFonts w:asciiTheme="minorHAnsi" w:hAnsiTheme="minorHAnsi"/>
          <w:b/>
          <w:sz w:val="28"/>
        </w:rPr>
        <w:t>Artykuł 7</w:t>
      </w:r>
      <w:r w:rsidRPr="005A51AA" w:rsidR="00AD04AB">
        <w:rPr>
          <w:rFonts w:asciiTheme="minorHAnsi" w:hAnsiTheme="minorHAnsi" w:cstheme="minorHAnsi"/>
          <w:sz w:val="28"/>
        </w:rPr>
        <w:fldChar w:fldCharType="begin"/>
      </w:r>
      <w:r w:rsidRPr="005A51AA" w:rsidR="00AD04AB">
        <w:rPr>
          <w:rFonts w:asciiTheme="minorHAnsi" w:hAnsiTheme="minorHAnsi" w:cstheme="minorHAnsi"/>
          <w:sz w:val="28"/>
        </w:rPr>
        <w:instrText xml:space="preserve"> XE "OŚWIADCZENIE MAJĄTKOWE" \t "7 KP, 81 PW" \b </w:instrText>
      </w:r>
      <w:r w:rsidRPr="005A51AA" w:rsidR="00AD04AB">
        <w:rPr>
          <w:rFonts w:asciiTheme="minorHAnsi" w:hAnsiTheme="minorHAnsi" w:cstheme="minorHAnsi"/>
          <w:sz w:val="28"/>
        </w:rPr>
        <w:fldChar w:fldCharType="end"/>
      </w:r>
    </w:p>
    <w:p w:rsidRPr="005A51AA" w:rsidR="00225AA6" w:rsidP="00225AA6" w:rsidRDefault="00225AA6" w14:paraId="60D764ED" w14:textId="77777777">
      <w:pPr>
        <w:keepNext/>
        <w:snapToGrid w:val="0"/>
        <w:jc w:val="center"/>
        <w:rPr>
          <w:rFonts w:asciiTheme="minorHAnsi" w:hAnsiTheme="minorHAnsi"/>
          <w:b/>
          <w:bCs/>
          <w:sz w:val="28"/>
          <w:szCs w:val="28"/>
        </w:rPr>
      </w:pPr>
      <w:r>
        <w:rPr>
          <w:rFonts w:asciiTheme="minorHAnsi" w:hAnsiTheme="minorHAnsi"/>
          <w:b/>
          <w:sz w:val="28"/>
        </w:rPr>
        <w:t>Oświadczenie majątkowe</w:t>
      </w:r>
    </w:p>
    <w:p w:rsidRPr="005A51AA" w:rsidR="00225AA6" w:rsidP="00225AA6" w:rsidRDefault="00225AA6" w14:paraId="4247D24E" w14:textId="77777777">
      <w:pPr>
        <w:keepNext/>
        <w:snapToGrid w:val="0"/>
        <w:jc w:val="center"/>
        <w:rPr>
          <w:rFonts w:asciiTheme="minorHAnsi" w:hAnsiTheme="minorHAnsi"/>
          <w:b/>
          <w:bCs/>
          <w:sz w:val="28"/>
          <w:szCs w:val="28"/>
        </w:rPr>
      </w:pPr>
    </w:p>
    <w:p w:rsidRPr="005A51AA" w:rsidR="00225AA6" w:rsidP="00956A82" w:rsidRDefault="00225AA6" w14:paraId="585BDDFD" w14:textId="77777777">
      <w:pPr>
        <w:pStyle w:val="Heading1"/>
        <w:numPr>
          <w:ilvl w:val="0"/>
          <w:numId w:val="316"/>
        </w:numPr>
        <w:tabs>
          <w:tab w:val="left" w:pos="567"/>
        </w:tabs>
        <w:rPr>
          <w:rFonts w:asciiTheme="minorHAnsi" w:hAnsiTheme="minorHAnsi"/>
          <w:sz w:val="28"/>
          <w:szCs w:val="28"/>
        </w:rPr>
      </w:pPr>
      <w:r>
        <w:rPr>
          <w:rFonts w:asciiTheme="minorHAnsi" w:hAnsiTheme="minorHAnsi"/>
          <w:sz w:val="28"/>
        </w:rPr>
        <w:t>Zgodnie z zasadą przejrzystości członkowie przekazują Przewodniczącemu oświadczenie majątkowe w chwili objęcia funkcji.</w:t>
      </w:r>
    </w:p>
    <w:p w:rsidRPr="005A51AA" w:rsidR="00225AA6" w:rsidP="00225AA6" w:rsidRDefault="00225AA6" w14:paraId="57602314" w14:textId="77777777">
      <w:pPr>
        <w:snapToGrid w:val="0"/>
        <w:ind w:left="568" w:hanging="284"/>
        <w:rPr>
          <w:rFonts w:asciiTheme="minorHAnsi" w:hAnsiTheme="minorHAnsi"/>
          <w:sz w:val="28"/>
          <w:szCs w:val="28"/>
        </w:rPr>
      </w:pPr>
    </w:p>
    <w:p w:rsidRPr="005A51AA" w:rsidR="00225AA6" w:rsidP="007C48F4" w:rsidRDefault="00225AA6" w14:paraId="1E2E8CE3" w14:textId="6C6B1982">
      <w:pPr>
        <w:keepLines/>
        <w:tabs>
          <w:tab w:val="left" w:pos="567"/>
        </w:tabs>
        <w:snapToGrid w:val="0"/>
        <w:ind w:firstLine="567"/>
        <w:rPr>
          <w:rFonts w:asciiTheme="minorHAnsi" w:hAnsiTheme="minorHAnsi"/>
          <w:sz w:val="28"/>
          <w:szCs w:val="28"/>
        </w:rPr>
      </w:pPr>
      <w:r>
        <w:rPr>
          <w:rFonts w:asciiTheme="minorHAnsi" w:hAnsiTheme="minorHAnsi"/>
          <w:sz w:val="28"/>
        </w:rPr>
        <w:lastRenderedPageBreak/>
        <w:t>Oświadczenia składa się ponownie co roku w dniu 1 stycznia, a</w:t>
      </w:r>
      <w:r w:rsidR="00250E78">
        <w:rPr>
          <w:rFonts w:asciiTheme="minorHAnsi" w:hAnsiTheme="minorHAnsi"/>
          <w:sz w:val="28"/>
        </w:rPr>
        <w:t> </w:t>
      </w:r>
      <w:r>
        <w:rPr>
          <w:rFonts w:asciiTheme="minorHAnsi" w:hAnsiTheme="minorHAnsi"/>
          <w:sz w:val="28"/>
        </w:rPr>
        <w:t>w</w:t>
      </w:r>
      <w:r w:rsidR="00250E78">
        <w:rPr>
          <w:rFonts w:asciiTheme="minorHAnsi" w:hAnsiTheme="minorHAnsi"/>
          <w:sz w:val="28"/>
        </w:rPr>
        <w:t> </w:t>
      </w:r>
      <w:r>
        <w:rPr>
          <w:rFonts w:asciiTheme="minorHAnsi" w:hAnsiTheme="minorHAnsi"/>
          <w:sz w:val="28"/>
        </w:rPr>
        <w:t>przypadku gdy informacje, które wymagają zgłoszenia, ulegną zmianie w trakcie kadencji członka, składa się nowe oświadczenie przy najbliższej sposobności, a najpóźniej w terminie dwóch miesięcy od danej zmiany.</w:t>
      </w:r>
    </w:p>
    <w:p w:rsidRPr="005A51AA" w:rsidR="00225AA6" w:rsidP="00225AA6" w:rsidRDefault="00225AA6" w14:paraId="7ADF930A" w14:textId="77777777">
      <w:pPr>
        <w:snapToGrid w:val="0"/>
        <w:ind w:left="284"/>
        <w:rPr>
          <w:rFonts w:asciiTheme="minorHAnsi" w:hAnsiTheme="minorHAnsi"/>
          <w:sz w:val="28"/>
          <w:szCs w:val="28"/>
        </w:rPr>
      </w:pPr>
    </w:p>
    <w:p w:rsidRPr="005A51AA" w:rsidR="00225AA6" w:rsidP="00956A82" w:rsidRDefault="00225AA6" w14:paraId="6E18D7C6" w14:textId="77777777">
      <w:pPr>
        <w:pStyle w:val="Heading1"/>
        <w:tabs>
          <w:tab w:val="left" w:pos="567"/>
        </w:tabs>
        <w:rPr>
          <w:rFonts w:asciiTheme="minorHAnsi" w:hAnsiTheme="minorHAnsi"/>
          <w:sz w:val="28"/>
          <w:szCs w:val="28"/>
        </w:rPr>
      </w:pPr>
      <w:r>
        <w:rPr>
          <w:rFonts w:asciiTheme="minorHAnsi" w:hAnsiTheme="minorHAnsi"/>
          <w:sz w:val="28"/>
        </w:rPr>
        <w:t>Oświadczenie majątkowe zawiera informacje wymienione w art. 5a statutu członków.</w:t>
      </w:r>
    </w:p>
    <w:p w:rsidRPr="005A51AA" w:rsidR="00225AA6" w:rsidP="00225AA6" w:rsidRDefault="00225AA6" w14:paraId="4A1AAB8F" w14:textId="77777777">
      <w:pPr>
        <w:snapToGrid w:val="0"/>
        <w:ind w:left="284" w:hanging="284"/>
        <w:rPr>
          <w:rFonts w:asciiTheme="minorHAnsi" w:hAnsiTheme="minorHAnsi"/>
          <w:sz w:val="28"/>
          <w:szCs w:val="28"/>
        </w:rPr>
      </w:pPr>
    </w:p>
    <w:p w:rsidRPr="005A51AA" w:rsidR="00225AA6" w:rsidP="00956A82" w:rsidRDefault="00225AA6" w14:paraId="7C3464B0" w14:textId="1F954AD9">
      <w:pPr>
        <w:pStyle w:val="Heading1"/>
        <w:tabs>
          <w:tab w:val="left" w:pos="567"/>
        </w:tabs>
        <w:rPr>
          <w:rFonts w:asciiTheme="minorHAnsi" w:hAnsiTheme="minorHAnsi"/>
          <w:sz w:val="28"/>
          <w:szCs w:val="28"/>
        </w:rPr>
      </w:pPr>
      <w:r>
        <w:rPr>
          <w:rFonts w:asciiTheme="minorHAnsi" w:hAnsiTheme="minorHAnsi"/>
          <w:sz w:val="28"/>
        </w:rPr>
        <w:t>Członkowie nie mogą zostać wybrani do sprawowania funkcji w</w:t>
      </w:r>
      <w:r w:rsidR="00250E78">
        <w:rPr>
          <w:rFonts w:asciiTheme="minorHAnsi" w:hAnsiTheme="minorHAnsi"/>
          <w:sz w:val="28"/>
        </w:rPr>
        <w:t> </w:t>
      </w:r>
      <w:r>
        <w:rPr>
          <w:rFonts w:asciiTheme="minorHAnsi" w:hAnsiTheme="minorHAnsi"/>
          <w:sz w:val="28"/>
        </w:rPr>
        <w:t>Komitecie ani w jednym z jego organów, zostać wyznaczeni do pełnienia funkcji sprawozdawcy ani uczestniczyć w wyjazdach służbowych czy działaniach, jeżeli nie złożyli lub nie zaktualizowali oświadczenia majątkowego.</w:t>
      </w:r>
    </w:p>
    <w:p w:rsidRPr="005A51AA" w:rsidR="00225AA6" w:rsidP="00225AA6" w:rsidRDefault="00225AA6" w14:paraId="0107A8AE" w14:textId="77777777">
      <w:pPr>
        <w:snapToGrid w:val="0"/>
        <w:ind w:left="284" w:hanging="284"/>
        <w:rPr>
          <w:rFonts w:asciiTheme="minorHAnsi" w:hAnsiTheme="minorHAnsi"/>
          <w:sz w:val="28"/>
          <w:szCs w:val="28"/>
        </w:rPr>
      </w:pPr>
    </w:p>
    <w:p w:rsidRPr="005A51AA" w:rsidR="00225AA6" w:rsidP="00956A82" w:rsidRDefault="004A3E91" w14:paraId="1DDECEB0" w14:textId="77777777">
      <w:pPr>
        <w:pStyle w:val="Heading1"/>
        <w:tabs>
          <w:tab w:val="left" w:pos="567"/>
        </w:tabs>
        <w:rPr>
          <w:rFonts w:asciiTheme="minorHAnsi" w:hAnsiTheme="minorHAnsi"/>
          <w:sz w:val="28"/>
          <w:szCs w:val="28"/>
        </w:rPr>
      </w:pPr>
      <w:r>
        <w:rPr>
          <w:rFonts w:asciiTheme="minorHAnsi" w:hAnsiTheme="minorHAnsi"/>
          <w:sz w:val="28"/>
        </w:rPr>
        <w:t>Delegaci komisji konsultacyjnych, zastępcy i eksperci nie są uprawnieni do otrzymywania żadnych diet od Komitetu przed złożeniem lub aktualizacją oświadczenia majątkowego.</w:t>
      </w:r>
    </w:p>
    <w:p w:rsidRPr="005A51AA" w:rsidR="00225AA6" w:rsidP="00225AA6" w:rsidRDefault="00225AA6" w14:paraId="07AC079D" w14:textId="77777777">
      <w:pPr>
        <w:snapToGrid w:val="0"/>
        <w:ind w:left="284" w:hanging="284"/>
        <w:rPr>
          <w:rFonts w:asciiTheme="minorHAnsi" w:hAnsiTheme="minorHAnsi"/>
          <w:sz w:val="28"/>
          <w:szCs w:val="28"/>
        </w:rPr>
      </w:pPr>
    </w:p>
    <w:p w:rsidRPr="005A51AA" w:rsidR="00225AA6" w:rsidP="00956A82" w:rsidRDefault="00225AA6" w14:paraId="6DACD08F" w14:textId="6BD72D0C">
      <w:pPr>
        <w:pStyle w:val="Heading1"/>
        <w:tabs>
          <w:tab w:val="left" w:pos="567"/>
        </w:tabs>
        <w:rPr>
          <w:rFonts w:asciiTheme="minorHAnsi" w:hAnsiTheme="minorHAnsi"/>
          <w:sz w:val="28"/>
          <w:szCs w:val="28"/>
        </w:rPr>
      </w:pPr>
      <w:r>
        <w:rPr>
          <w:rFonts w:asciiTheme="minorHAnsi" w:hAnsiTheme="minorHAnsi"/>
          <w:sz w:val="28"/>
        </w:rPr>
        <w:t>Jeżeli Przewodniczący uzyska informacje, na podstawie których może zakładać, że oświadczenie majątkowe członka wykazuje istotne nieprawidłowości lub jest nieaktualne, lub może w uzasadniony sposób prowadzić do niepołączalności z obowiązkami członków określonymi w</w:t>
      </w:r>
      <w:r w:rsidR="00250E78">
        <w:rPr>
          <w:rFonts w:asciiTheme="minorHAnsi" w:hAnsiTheme="minorHAnsi"/>
          <w:sz w:val="28"/>
        </w:rPr>
        <w:t> </w:t>
      </w:r>
      <w:r>
        <w:rPr>
          <w:rFonts w:asciiTheme="minorHAnsi" w:hAnsiTheme="minorHAnsi"/>
          <w:sz w:val="28"/>
        </w:rPr>
        <w:t>niniejszym kodeksie postępowania, wtedy może on zasięgnąć opinii Komisji Etyki.</w:t>
      </w:r>
    </w:p>
    <w:p w:rsidRPr="005A51AA" w:rsidR="00225AA6" w:rsidP="00225AA6" w:rsidRDefault="00225AA6" w14:paraId="19CA0130" w14:textId="77777777">
      <w:pPr>
        <w:snapToGrid w:val="0"/>
        <w:ind w:left="284" w:hanging="284"/>
        <w:rPr>
          <w:rFonts w:asciiTheme="minorHAnsi" w:hAnsiTheme="minorHAnsi"/>
          <w:sz w:val="28"/>
          <w:szCs w:val="28"/>
        </w:rPr>
      </w:pPr>
    </w:p>
    <w:p w:rsidRPr="005A51AA" w:rsidR="00225AA6" w:rsidP="00225AA6" w:rsidRDefault="00225AA6" w14:paraId="759C5AA3" w14:textId="3C85BC07">
      <w:pPr>
        <w:tabs>
          <w:tab w:val="left" w:pos="567"/>
        </w:tabs>
        <w:snapToGrid w:val="0"/>
        <w:ind w:firstLine="567"/>
        <w:rPr>
          <w:rFonts w:asciiTheme="minorHAnsi" w:hAnsiTheme="minorHAnsi"/>
          <w:sz w:val="28"/>
          <w:szCs w:val="28"/>
        </w:rPr>
      </w:pPr>
      <w:r>
        <w:rPr>
          <w:rFonts w:asciiTheme="minorHAnsi" w:hAnsiTheme="minorHAnsi"/>
          <w:sz w:val="28"/>
        </w:rPr>
        <w:t>W stosownych przypadkach Przewodniczący zwraca się do członka o</w:t>
      </w:r>
      <w:r w:rsidR="00250E78">
        <w:rPr>
          <w:rFonts w:asciiTheme="minorHAnsi" w:hAnsiTheme="minorHAnsi"/>
          <w:sz w:val="28"/>
        </w:rPr>
        <w:t> </w:t>
      </w:r>
      <w:r>
        <w:rPr>
          <w:rFonts w:asciiTheme="minorHAnsi" w:hAnsiTheme="minorHAnsi"/>
          <w:sz w:val="28"/>
        </w:rPr>
        <w:t>poprawienie oświadczenia w terminie 10 dni roboczych.</w:t>
      </w:r>
    </w:p>
    <w:p w:rsidRPr="005A51AA" w:rsidR="00225AA6" w:rsidP="00225AA6" w:rsidRDefault="00225AA6" w14:paraId="0A4E1501" w14:textId="77777777">
      <w:pPr>
        <w:snapToGrid w:val="0"/>
        <w:ind w:left="284"/>
        <w:rPr>
          <w:rFonts w:asciiTheme="minorHAnsi" w:hAnsiTheme="minorHAnsi"/>
          <w:sz w:val="28"/>
          <w:szCs w:val="28"/>
        </w:rPr>
      </w:pPr>
    </w:p>
    <w:p w:rsidRPr="005A51AA" w:rsidR="00225AA6" w:rsidP="00956A82" w:rsidRDefault="00225AA6" w14:paraId="70888F84" w14:textId="051E3F82">
      <w:pPr>
        <w:pStyle w:val="Heading1"/>
        <w:tabs>
          <w:tab w:val="left" w:pos="567"/>
        </w:tabs>
        <w:rPr>
          <w:rFonts w:asciiTheme="minorHAnsi" w:hAnsiTheme="minorHAnsi"/>
          <w:sz w:val="28"/>
          <w:szCs w:val="28"/>
        </w:rPr>
      </w:pPr>
      <w:r>
        <w:rPr>
          <w:rFonts w:asciiTheme="minorHAnsi" w:hAnsiTheme="minorHAnsi"/>
          <w:sz w:val="28"/>
        </w:rPr>
        <w:t>Po otrzymaniu pisemnej opinii Komisji Etyki Prezydium wysłuchuje, nie wcześniej niż po 14 dniach, danego członka, któremu na jego życzenie może towarzyszyć inna osoba, i może przyjąć decyzję w sprawie zastosowania w</w:t>
      </w:r>
      <w:r w:rsidR="00250E78">
        <w:rPr>
          <w:rFonts w:asciiTheme="minorHAnsi" w:hAnsiTheme="minorHAnsi"/>
          <w:sz w:val="28"/>
        </w:rPr>
        <w:t> </w:t>
      </w:r>
      <w:r>
        <w:rPr>
          <w:rFonts w:asciiTheme="minorHAnsi" w:hAnsiTheme="minorHAnsi"/>
          <w:sz w:val="28"/>
        </w:rPr>
        <w:t>odpowiednich przypadkach ust. 3 lub 4 do członków, którzy nie zastosują się do wniosku Przewodniczącego o poprawienie oświadczenia.</w:t>
      </w:r>
    </w:p>
    <w:p w:rsidRPr="005A51AA" w:rsidR="00225AA6" w:rsidP="00225AA6" w:rsidRDefault="00225AA6" w14:paraId="41F6B815" w14:textId="77777777">
      <w:pPr>
        <w:snapToGrid w:val="0"/>
        <w:ind w:left="284" w:hanging="284"/>
        <w:rPr>
          <w:rFonts w:asciiTheme="minorHAnsi" w:hAnsiTheme="minorHAnsi"/>
          <w:sz w:val="28"/>
          <w:szCs w:val="28"/>
        </w:rPr>
      </w:pPr>
    </w:p>
    <w:p w:rsidRPr="005A51AA" w:rsidR="00225AA6" w:rsidP="00225AA6" w:rsidRDefault="00225AA6" w14:paraId="3100E4A8" w14:textId="77777777">
      <w:pPr>
        <w:tabs>
          <w:tab w:val="left" w:pos="567"/>
        </w:tabs>
        <w:snapToGrid w:val="0"/>
        <w:ind w:firstLine="567"/>
        <w:rPr>
          <w:rFonts w:asciiTheme="minorHAnsi" w:hAnsiTheme="minorHAnsi"/>
          <w:sz w:val="28"/>
          <w:szCs w:val="28"/>
        </w:rPr>
      </w:pPr>
      <w:r>
        <w:rPr>
          <w:rFonts w:asciiTheme="minorHAnsi" w:hAnsiTheme="minorHAnsi"/>
          <w:sz w:val="28"/>
        </w:rPr>
        <w:lastRenderedPageBreak/>
        <w:t>Prezydium wysłuchuje danego członka, w formie ustnej lub pisemnej, przed podjęciem decyzji, którą uzasadnia.</w:t>
      </w:r>
    </w:p>
    <w:p w:rsidRPr="005A51AA" w:rsidR="00225AA6" w:rsidP="00225AA6" w:rsidRDefault="00225AA6" w14:paraId="0A50D182" w14:textId="77777777">
      <w:pPr>
        <w:snapToGrid w:val="0"/>
        <w:ind w:left="284"/>
        <w:rPr>
          <w:rFonts w:asciiTheme="minorHAnsi" w:hAnsiTheme="minorHAnsi"/>
          <w:sz w:val="28"/>
          <w:szCs w:val="28"/>
        </w:rPr>
      </w:pPr>
    </w:p>
    <w:p w:rsidRPr="005A51AA" w:rsidR="00225AA6" w:rsidP="00225AA6" w:rsidRDefault="00225AA6" w14:paraId="59821ED9" w14:textId="77777777">
      <w:pPr>
        <w:keepNext/>
        <w:keepLines/>
        <w:snapToGrid w:val="0"/>
        <w:ind w:left="284" w:hanging="284"/>
        <w:jc w:val="center"/>
        <w:rPr>
          <w:rFonts w:asciiTheme="minorHAnsi" w:hAnsiTheme="minorHAnsi"/>
          <w:b/>
          <w:bCs/>
          <w:sz w:val="28"/>
          <w:szCs w:val="28"/>
        </w:rPr>
      </w:pPr>
      <w:r>
        <w:rPr>
          <w:rFonts w:asciiTheme="minorHAnsi" w:hAnsiTheme="minorHAnsi"/>
          <w:b/>
          <w:sz w:val="28"/>
        </w:rPr>
        <w:t>Artykuł 8</w:t>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"CZŁONKOWIE KOMITETU: konflikty interesów" \t "8 KP" \b </w:instrText>
      </w:r>
      <w:r w:rsidRPr="005A51AA" w:rsidR="001B4F89">
        <w:rPr>
          <w:rFonts w:asciiTheme="minorHAnsi" w:hAnsiTheme="minorHAnsi" w:cstheme="minorHAnsi"/>
          <w:sz w:val="28"/>
        </w:rPr>
        <w:fldChar w:fldCharType="end"/>
      </w:r>
    </w:p>
    <w:p w:rsidRPr="005A51AA" w:rsidR="00225AA6" w:rsidP="00225AA6" w:rsidRDefault="00225AA6" w14:paraId="6FE654A1" w14:textId="77777777">
      <w:pPr>
        <w:keepNext/>
        <w:keepLines/>
        <w:snapToGrid w:val="0"/>
        <w:ind w:left="284" w:hanging="284"/>
        <w:jc w:val="center"/>
        <w:rPr>
          <w:rFonts w:asciiTheme="minorHAnsi" w:hAnsiTheme="minorHAnsi"/>
          <w:b/>
          <w:bCs/>
          <w:sz w:val="28"/>
          <w:szCs w:val="28"/>
        </w:rPr>
      </w:pPr>
      <w:r>
        <w:rPr>
          <w:rFonts w:asciiTheme="minorHAnsi" w:hAnsiTheme="minorHAnsi"/>
          <w:b/>
          <w:sz w:val="28"/>
        </w:rPr>
        <w:t>Konflikty interesów</w:t>
      </w:r>
    </w:p>
    <w:p w:rsidRPr="005A51AA" w:rsidR="00225AA6" w:rsidP="00225AA6" w:rsidRDefault="00225AA6" w14:paraId="7249909B" w14:textId="77777777">
      <w:pPr>
        <w:keepNext/>
        <w:keepLines/>
        <w:snapToGrid w:val="0"/>
        <w:ind w:left="284" w:hanging="284"/>
        <w:jc w:val="center"/>
        <w:rPr>
          <w:rFonts w:asciiTheme="minorHAnsi" w:hAnsiTheme="minorHAnsi"/>
          <w:b/>
          <w:sz w:val="28"/>
          <w:szCs w:val="28"/>
        </w:rPr>
      </w:pPr>
    </w:p>
    <w:p w:rsidRPr="005A51AA" w:rsidR="00225AA6" w:rsidP="00956A82" w:rsidRDefault="00225AA6" w14:paraId="0B3D8EB6" w14:textId="77777777">
      <w:pPr>
        <w:pStyle w:val="Heading1"/>
        <w:numPr>
          <w:ilvl w:val="0"/>
          <w:numId w:val="317"/>
        </w:numPr>
        <w:tabs>
          <w:tab w:val="left" w:pos="567"/>
        </w:tabs>
        <w:rPr>
          <w:rFonts w:asciiTheme="minorHAnsi" w:hAnsiTheme="minorHAnsi"/>
          <w:sz w:val="28"/>
          <w:szCs w:val="28"/>
        </w:rPr>
      </w:pPr>
      <w:r>
        <w:rPr>
          <w:rFonts w:asciiTheme="minorHAnsi" w:hAnsiTheme="minorHAnsi"/>
          <w:sz w:val="28"/>
        </w:rPr>
        <w:t>Członkowie unikają wszelkich sytuacji, które mogą prowadzić do konfliktu interesów lub które obiektywnie można postrzegać jako konflikt interesów.</w:t>
      </w:r>
    </w:p>
    <w:p w:rsidRPr="005A51AA" w:rsidR="00225AA6" w:rsidP="00225AA6" w:rsidRDefault="00225AA6" w14:paraId="53988E18" w14:textId="77777777">
      <w:pPr>
        <w:snapToGrid w:val="0"/>
        <w:ind w:left="284" w:hanging="284"/>
        <w:rPr>
          <w:rFonts w:asciiTheme="minorHAnsi" w:hAnsiTheme="minorHAnsi"/>
          <w:sz w:val="28"/>
          <w:szCs w:val="28"/>
        </w:rPr>
      </w:pPr>
    </w:p>
    <w:p w:rsidRPr="005A51AA" w:rsidR="00225AA6" w:rsidP="00956A82" w:rsidRDefault="00225AA6" w14:paraId="1E900E7B" w14:textId="77777777">
      <w:pPr>
        <w:pStyle w:val="Heading1"/>
        <w:tabs>
          <w:tab w:val="left" w:pos="567"/>
        </w:tabs>
        <w:rPr>
          <w:rFonts w:asciiTheme="minorHAnsi" w:hAnsiTheme="minorHAnsi"/>
          <w:sz w:val="28"/>
          <w:szCs w:val="28"/>
        </w:rPr>
      </w:pPr>
      <w:r>
        <w:rPr>
          <w:rFonts w:asciiTheme="minorHAnsi" w:hAnsiTheme="minorHAnsi"/>
          <w:sz w:val="28"/>
        </w:rPr>
        <w:t>Konflikt interesów istnieje wówczas, gdy osobisty interes członka może być sprzeczny z interesami Unii lub w sposób niewłaściwy wpłynąć na wykonywanie przez niego obowiązków członka Komitetu.</w:t>
      </w:r>
    </w:p>
    <w:p w:rsidRPr="005A51AA" w:rsidR="00225AA6" w:rsidP="00225AA6" w:rsidRDefault="00225AA6" w14:paraId="17883D68" w14:textId="77777777">
      <w:pPr>
        <w:snapToGrid w:val="0"/>
        <w:ind w:left="284" w:hanging="284"/>
        <w:rPr>
          <w:rFonts w:asciiTheme="minorHAnsi" w:hAnsiTheme="minorHAnsi"/>
          <w:sz w:val="28"/>
          <w:szCs w:val="28"/>
        </w:rPr>
      </w:pPr>
    </w:p>
    <w:p w:rsidRPr="005A51AA" w:rsidR="00225AA6" w:rsidP="00225AA6" w:rsidRDefault="00225AA6" w14:paraId="60A88583" w14:textId="77777777">
      <w:pPr>
        <w:tabs>
          <w:tab w:val="left" w:pos="567"/>
        </w:tabs>
        <w:snapToGrid w:val="0"/>
        <w:ind w:firstLine="567"/>
        <w:rPr>
          <w:rFonts w:asciiTheme="minorHAnsi" w:hAnsiTheme="minorHAnsi"/>
          <w:sz w:val="28"/>
          <w:szCs w:val="28"/>
        </w:rPr>
      </w:pPr>
      <w:r>
        <w:rPr>
          <w:rFonts w:asciiTheme="minorHAnsi" w:hAnsiTheme="minorHAnsi"/>
          <w:sz w:val="28"/>
        </w:rPr>
        <w:t>Konflikt interesów nie zachodzi, jeżeli członek odnosi korzyści jedynie ze względu na przynależność do ogółu społeczeństwa lub do szerokiej kategorii osób.</w:t>
      </w:r>
    </w:p>
    <w:p w:rsidRPr="005A51AA" w:rsidR="00225AA6" w:rsidP="00225AA6" w:rsidRDefault="00225AA6" w14:paraId="3C16DE6A" w14:textId="77777777">
      <w:pPr>
        <w:snapToGrid w:val="0"/>
        <w:ind w:left="284"/>
        <w:rPr>
          <w:rFonts w:asciiTheme="minorHAnsi" w:hAnsiTheme="minorHAnsi"/>
          <w:sz w:val="28"/>
          <w:szCs w:val="28"/>
        </w:rPr>
      </w:pPr>
    </w:p>
    <w:p w:rsidRPr="005A51AA" w:rsidR="00225AA6" w:rsidP="00956A82" w:rsidRDefault="00225AA6" w14:paraId="545F4A98" w14:textId="77777777">
      <w:pPr>
        <w:pStyle w:val="Heading1"/>
        <w:tabs>
          <w:tab w:val="left" w:pos="567"/>
        </w:tabs>
        <w:rPr>
          <w:rFonts w:asciiTheme="minorHAnsi" w:hAnsiTheme="minorHAnsi"/>
          <w:sz w:val="28"/>
          <w:szCs w:val="28"/>
        </w:rPr>
      </w:pPr>
      <w:r>
        <w:rPr>
          <w:rFonts w:asciiTheme="minorHAnsi" w:hAnsiTheme="minorHAnsi"/>
          <w:sz w:val="28"/>
        </w:rPr>
        <w:t>Do celów ust. 2 konflikt interesów zachodzi, gdy interes osobisty może wpłynąć na niezależne wykonywanie obowiązków. Osobiste interesy obejmują między innymi wszelkie potencjalne świadczenia lub korzyści dla samych członków, ich współmałżonków, partnerów lub członków najbliższej rodziny.</w:t>
      </w:r>
    </w:p>
    <w:p w:rsidRPr="005A51AA" w:rsidR="00225AA6" w:rsidP="00225AA6" w:rsidRDefault="00225AA6" w14:paraId="66BD8B00" w14:textId="77777777">
      <w:pPr>
        <w:snapToGrid w:val="0"/>
        <w:ind w:left="284" w:hanging="284"/>
        <w:rPr>
          <w:rFonts w:asciiTheme="minorHAnsi" w:hAnsiTheme="minorHAnsi"/>
          <w:sz w:val="28"/>
          <w:szCs w:val="28"/>
        </w:rPr>
      </w:pPr>
    </w:p>
    <w:p w:rsidRPr="005A51AA" w:rsidR="00225AA6" w:rsidP="00956A82" w:rsidRDefault="00225AA6" w14:paraId="108A5A6A" w14:textId="77777777">
      <w:pPr>
        <w:pStyle w:val="Heading1"/>
        <w:tabs>
          <w:tab w:val="left" w:pos="567"/>
        </w:tabs>
        <w:rPr>
          <w:rFonts w:asciiTheme="minorHAnsi" w:hAnsiTheme="minorHAnsi"/>
          <w:sz w:val="28"/>
          <w:szCs w:val="28"/>
        </w:rPr>
      </w:pPr>
      <w:r>
        <w:rPr>
          <w:rFonts w:asciiTheme="minorHAnsi" w:hAnsiTheme="minorHAnsi"/>
          <w:sz w:val="28"/>
        </w:rPr>
        <w:t>Zgodnie z art. 9 ust. 2 lit. a) w przypadku jakichkolwiek niejasności członek może zwrócić się o opinię, w trybie poufnym, do Komisji Etyki.</w:t>
      </w:r>
    </w:p>
    <w:p w:rsidRPr="005A51AA" w:rsidR="00225AA6" w:rsidP="00225AA6" w:rsidRDefault="00225AA6" w14:paraId="26BB5F10" w14:textId="77777777">
      <w:pPr>
        <w:snapToGrid w:val="0"/>
        <w:ind w:left="284" w:hanging="284"/>
        <w:rPr>
          <w:rFonts w:asciiTheme="minorHAnsi" w:hAnsiTheme="minorHAnsi"/>
          <w:sz w:val="28"/>
          <w:szCs w:val="28"/>
        </w:rPr>
      </w:pPr>
    </w:p>
    <w:p w:rsidRPr="005A51AA" w:rsidR="00225AA6" w:rsidP="00956A82" w:rsidRDefault="00225AA6" w14:paraId="7D3AB862" w14:textId="77777777">
      <w:pPr>
        <w:pStyle w:val="Heading1"/>
        <w:tabs>
          <w:tab w:val="left" w:pos="567"/>
        </w:tabs>
        <w:rPr>
          <w:rFonts w:asciiTheme="minorHAnsi" w:hAnsiTheme="minorHAnsi"/>
          <w:sz w:val="28"/>
          <w:szCs w:val="28"/>
        </w:rPr>
      </w:pPr>
      <w:r>
        <w:rPr>
          <w:rFonts w:asciiTheme="minorHAnsi" w:hAnsiTheme="minorHAnsi"/>
          <w:sz w:val="28"/>
        </w:rPr>
        <w:t>Członek, który stwierdzi, że pozostaje w konflikcie interesów lub znajduje się w sytuacji, którą można obiektywnie postrzegać jako konflikt interesów, niezwłocznie podejmuje niezbędne działania w celu zaradzenia tej sytuacji, zgodnie z zasadami i przepisami niniejszego kodeksu.</w:t>
      </w:r>
    </w:p>
    <w:p w:rsidRPr="005A51AA" w:rsidR="00225AA6" w:rsidP="00225AA6" w:rsidRDefault="00225AA6" w14:paraId="50C0840F" w14:textId="77777777">
      <w:pPr>
        <w:snapToGrid w:val="0"/>
        <w:ind w:left="284" w:hanging="284"/>
        <w:rPr>
          <w:rFonts w:asciiTheme="minorHAnsi" w:hAnsiTheme="minorHAnsi"/>
          <w:sz w:val="28"/>
          <w:szCs w:val="28"/>
        </w:rPr>
      </w:pPr>
    </w:p>
    <w:p w:rsidRPr="005A51AA" w:rsidR="00225AA6" w:rsidP="007C48F4" w:rsidRDefault="00225AA6" w14:paraId="0497020E" w14:textId="77777777">
      <w:pPr>
        <w:keepLines/>
        <w:tabs>
          <w:tab w:val="left" w:pos="567"/>
        </w:tabs>
        <w:snapToGrid w:val="0"/>
        <w:ind w:firstLine="567"/>
        <w:rPr>
          <w:rFonts w:asciiTheme="minorHAnsi" w:hAnsiTheme="minorHAnsi"/>
          <w:sz w:val="28"/>
          <w:szCs w:val="28"/>
        </w:rPr>
      </w:pPr>
      <w:r>
        <w:rPr>
          <w:rFonts w:asciiTheme="minorHAnsi" w:hAnsiTheme="minorHAnsi"/>
          <w:sz w:val="28"/>
        </w:rPr>
        <w:lastRenderedPageBreak/>
        <w:t>Jeżeli członek nie jest w stanie rozwiązać konfliktu interesów lub sytuacji, którą można postrzegać jako konflikt interesów, zaprzestaje wszelkiej działalności w danej sprawie i informuje o tym na piśmie Przewodniczącego.</w:t>
      </w:r>
    </w:p>
    <w:p w:rsidRPr="005A51AA" w:rsidR="00225AA6" w:rsidP="00225AA6" w:rsidRDefault="00225AA6" w14:paraId="303674F4" w14:textId="77777777">
      <w:pPr>
        <w:snapToGrid w:val="0"/>
        <w:ind w:left="284"/>
        <w:rPr>
          <w:rFonts w:asciiTheme="minorHAnsi" w:hAnsiTheme="minorHAnsi"/>
          <w:sz w:val="28"/>
          <w:szCs w:val="28"/>
        </w:rPr>
      </w:pPr>
    </w:p>
    <w:p w:rsidRPr="005A51AA" w:rsidR="00225AA6" w:rsidP="00956A82" w:rsidRDefault="00225AA6" w14:paraId="34319261" w14:textId="77777777">
      <w:pPr>
        <w:pStyle w:val="Heading1"/>
        <w:tabs>
          <w:tab w:val="left" w:pos="567"/>
        </w:tabs>
        <w:rPr>
          <w:rFonts w:asciiTheme="minorHAnsi" w:hAnsiTheme="minorHAnsi"/>
          <w:sz w:val="28"/>
          <w:szCs w:val="28"/>
        </w:rPr>
      </w:pPr>
      <w:r>
        <w:rPr>
          <w:rFonts w:asciiTheme="minorHAnsi" w:hAnsiTheme="minorHAnsi"/>
          <w:sz w:val="28"/>
        </w:rPr>
        <w:t>Przewodniczący po konsultacji z Komisją Etyki decyduje, czy członek ma całkowicie zaprzestać wszelkiej działalności w danej sprawie.</w:t>
      </w:r>
    </w:p>
    <w:p w:rsidRPr="005A51AA" w:rsidR="00225AA6" w:rsidP="00225AA6" w:rsidRDefault="00225AA6" w14:paraId="6CC94FA1" w14:textId="77777777">
      <w:pPr>
        <w:snapToGrid w:val="0"/>
        <w:ind w:left="284" w:hanging="284"/>
        <w:rPr>
          <w:rFonts w:asciiTheme="minorHAnsi" w:hAnsiTheme="minorHAnsi"/>
          <w:sz w:val="28"/>
          <w:szCs w:val="28"/>
        </w:rPr>
      </w:pPr>
    </w:p>
    <w:p w:rsidRPr="005A51AA" w:rsidR="00225AA6" w:rsidP="00956A82" w:rsidRDefault="00225AA6" w14:paraId="0200BCC4" w14:textId="182B29D7">
      <w:pPr>
        <w:pStyle w:val="Heading1"/>
        <w:tabs>
          <w:tab w:val="left" w:pos="567"/>
        </w:tabs>
        <w:rPr>
          <w:rFonts w:asciiTheme="minorHAnsi" w:hAnsiTheme="minorHAnsi"/>
          <w:sz w:val="28"/>
          <w:szCs w:val="28"/>
        </w:rPr>
      </w:pPr>
      <w:r>
        <w:rPr>
          <w:rFonts w:asciiTheme="minorHAnsi" w:hAnsiTheme="minorHAnsi"/>
          <w:sz w:val="28"/>
        </w:rPr>
        <w:t>Członkowie, którzy nie wywiążą się ze swoich obowiązków ujawnienia lub zgłoszenia konfliktu interesów lub sytuacji, która obiektywnie może być postrzegana jako konflikt interesów, którzy im nie zaradzą lub, nie będąc w</w:t>
      </w:r>
      <w:r w:rsidR="00250E78">
        <w:rPr>
          <w:rFonts w:asciiTheme="minorHAnsi" w:hAnsiTheme="minorHAnsi"/>
          <w:sz w:val="28"/>
        </w:rPr>
        <w:t> </w:t>
      </w:r>
      <w:r>
        <w:rPr>
          <w:rFonts w:asciiTheme="minorHAnsi" w:hAnsiTheme="minorHAnsi"/>
          <w:sz w:val="28"/>
        </w:rPr>
        <w:t>stanie ich rozwiązać, nie zaprzestaną wszelkiej działalności w danej sprawie, mogą zostać objęci środkami przewidzianymi w niniejszym kodeksie.</w:t>
      </w:r>
    </w:p>
    <w:p w:rsidRPr="005A51AA" w:rsidR="00225AA6" w:rsidP="003F1DF9" w:rsidRDefault="00225AA6" w14:paraId="7156669E" w14:textId="77777777">
      <w:pPr>
        <w:snapToGrid w:val="0"/>
        <w:ind w:left="284" w:hanging="284"/>
        <w:rPr>
          <w:rFonts w:asciiTheme="minorHAnsi" w:hAnsiTheme="minorHAnsi"/>
          <w:sz w:val="28"/>
          <w:szCs w:val="28"/>
        </w:rPr>
      </w:pPr>
    </w:p>
    <w:p w:rsidRPr="005A51AA" w:rsidR="00225AA6" w:rsidP="00225AA6" w:rsidRDefault="00225AA6" w14:paraId="1AABBD2E" w14:textId="77777777">
      <w:pPr>
        <w:keepNext/>
        <w:keepLines/>
        <w:snapToGrid w:val="0"/>
        <w:jc w:val="center"/>
        <w:rPr>
          <w:rFonts w:asciiTheme="minorHAnsi" w:hAnsiTheme="minorHAnsi"/>
          <w:b/>
          <w:bCs/>
          <w:sz w:val="28"/>
          <w:szCs w:val="28"/>
        </w:rPr>
      </w:pPr>
      <w:r>
        <w:rPr>
          <w:rFonts w:asciiTheme="minorHAnsi" w:hAnsiTheme="minorHAnsi"/>
          <w:b/>
          <w:sz w:val="28"/>
        </w:rPr>
        <w:t>CZĘŚĆ II – KOMISJA ETYKI</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238841" w:id="62"/>
      <w:r w:rsidRPr="005A51AA" w:rsidR="00F604DA">
        <w:rPr>
          <w:rFonts w:asciiTheme="minorHAnsi" w:hAnsiTheme="minorHAnsi"/>
          <w:sz w:val="28"/>
        </w:rPr>
        <w:instrText>CZĘŚĆ II – Komisja Etyki</w:instrText>
      </w:r>
      <w:bookmarkEnd w:id="62"/>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225AA6" w:rsidRDefault="00225AA6" w14:paraId="498548FB" w14:textId="77777777">
      <w:pPr>
        <w:keepNext/>
        <w:keepLines/>
        <w:snapToGrid w:val="0"/>
        <w:rPr>
          <w:rFonts w:asciiTheme="minorHAnsi" w:hAnsiTheme="minorHAnsi"/>
          <w:b/>
          <w:sz w:val="28"/>
          <w:szCs w:val="28"/>
        </w:rPr>
      </w:pPr>
    </w:p>
    <w:p w:rsidRPr="005A51AA" w:rsidR="00225AA6" w:rsidP="00225AA6" w:rsidRDefault="00225AA6" w14:paraId="194D92AA" w14:textId="77777777">
      <w:pPr>
        <w:keepNext/>
        <w:keepLines/>
        <w:snapToGrid w:val="0"/>
        <w:jc w:val="center"/>
        <w:rPr>
          <w:rFonts w:asciiTheme="minorHAnsi" w:hAnsiTheme="minorHAnsi"/>
          <w:b/>
          <w:bCs/>
          <w:sz w:val="28"/>
          <w:szCs w:val="28"/>
        </w:rPr>
      </w:pPr>
      <w:r>
        <w:rPr>
          <w:rFonts w:asciiTheme="minorHAnsi" w:hAnsiTheme="minorHAnsi"/>
          <w:b/>
          <w:sz w:val="28"/>
        </w:rPr>
        <w:t>Artykuł 9</w:t>
      </w:r>
      <w:r w:rsidRPr="005A51AA" w:rsidR="00DC7398">
        <w:rPr>
          <w:rFonts w:asciiTheme="minorHAnsi" w:hAnsiTheme="minorHAnsi" w:cstheme="minorHAnsi"/>
          <w:sz w:val="28"/>
        </w:rPr>
        <w:fldChar w:fldCharType="begin"/>
      </w:r>
      <w:r w:rsidRPr="005A51AA" w:rsidR="00DC7398">
        <w:rPr>
          <w:rFonts w:asciiTheme="minorHAnsi" w:hAnsiTheme="minorHAnsi" w:cstheme="minorHAnsi"/>
          <w:sz w:val="28"/>
        </w:rPr>
        <w:instrText xml:space="preserve"> XE "KOMISJA ETYKI: funkcje" \t "9 KP" \b </w:instrText>
      </w:r>
      <w:r w:rsidRPr="005A51AA" w:rsidR="00DC7398">
        <w:rPr>
          <w:rFonts w:asciiTheme="minorHAnsi" w:hAnsiTheme="minorHAnsi" w:cstheme="minorHAnsi"/>
          <w:sz w:val="28"/>
        </w:rPr>
        <w:fldChar w:fldCharType="end"/>
      </w:r>
    </w:p>
    <w:p w:rsidRPr="005A51AA" w:rsidR="00225AA6" w:rsidP="00225AA6" w:rsidRDefault="00225AA6" w14:paraId="50003031" w14:textId="77777777">
      <w:pPr>
        <w:keepNext/>
        <w:keepLines/>
        <w:snapToGrid w:val="0"/>
        <w:jc w:val="center"/>
        <w:rPr>
          <w:rFonts w:asciiTheme="minorHAnsi" w:hAnsiTheme="minorHAnsi"/>
          <w:b/>
          <w:bCs/>
          <w:sz w:val="28"/>
          <w:szCs w:val="28"/>
        </w:rPr>
      </w:pPr>
      <w:r>
        <w:rPr>
          <w:rFonts w:asciiTheme="minorHAnsi" w:hAnsiTheme="minorHAnsi"/>
          <w:b/>
          <w:sz w:val="28"/>
        </w:rPr>
        <w:t>Komisja Etyki</w:t>
      </w:r>
    </w:p>
    <w:p w:rsidRPr="005A51AA" w:rsidR="00225AA6" w:rsidP="00225AA6" w:rsidRDefault="00225AA6" w14:paraId="324596A0" w14:textId="77777777">
      <w:pPr>
        <w:keepNext/>
        <w:keepLines/>
        <w:snapToGrid w:val="0"/>
        <w:jc w:val="center"/>
        <w:rPr>
          <w:rFonts w:asciiTheme="minorHAnsi" w:hAnsiTheme="minorHAnsi"/>
          <w:b/>
          <w:sz w:val="28"/>
          <w:szCs w:val="28"/>
        </w:rPr>
      </w:pPr>
    </w:p>
    <w:p w:rsidRPr="005A51AA" w:rsidR="00225AA6" w:rsidP="00956A82" w:rsidRDefault="00225AA6" w14:paraId="32B05543" w14:textId="77777777">
      <w:pPr>
        <w:pStyle w:val="Heading1"/>
        <w:numPr>
          <w:ilvl w:val="0"/>
          <w:numId w:val="319"/>
        </w:numPr>
        <w:tabs>
          <w:tab w:val="left" w:pos="567"/>
        </w:tabs>
        <w:rPr>
          <w:rFonts w:asciiTheme="minorHAnsi" w:hAnsiTheme="minorHAnsi"/>
          <w:sz w:val="28"/>
          <w:szCs w:val="28"/>
        </w:rPr>
      </w:pPr>
      <w:r>
        <w:rPr>
          <w:rFonts w:asciiTheme="minorHAnsi" w:hAnsiTheme="minorHAnsi"/>
          <w:sz w:val="28"/>
        </w:rPr>
        <w:t>Powołuje się Komisję Etyki.</w:t>
      </w:r>
    </w:p>
    <w:p w:rsidRPr="005A51AA" w:rsidR="00225AA6" w:rsidP="003F1DF9" w:rsidRDefault="00225AA6" w14:paraId="31C3BCB7" w14:textId="77777777">
      <w:pPr>
        <w:snapToGrid w:val="0"/>
        <w:ind w:left="284" w:hanging="284"/>
        <w:rPr>
          <w:rFonts w:asciiTheme="minorHAnsi" w:hAnsiTheme="minorHAnsi"/>
          <w:sz w:val="28"/>
          <w:szCs w:val="28"/>
        </w:rPr>
      </w:pPr>
    </w:p>
    <w:p w:rsidRPr="005A51AA" w:rsidR="00225AA6" w:rsidP="00956A82" w:rsidRDefault="00225AA6" w14:paraId="3D2B75FF" w14:textId="77777777">
      <w:pPr>
        <w:pStyle w:val="Heading1"/>
        <w:tabs>
          <w:tab w:val="left" w:pos="567"/>
        </w:tabs>
        <w:rPr>
          <w:rFonts w:asciiTheme="minorHAnsi" w:hAnsiTheme="minorHAnsi"/>
          <w:sz w:val="28"/>
          <w:szCs w:val="28"/>
        </w:rPr>
      </w:pPr>
      <w:r>
        <w:rPr>
          <w:rFonts w:asciiTheme="minorHAnsi" w:hAnsiTheme="minorHAnsi"/>
          <w:sz w:val="28"/>
        </w:rPr>
        <w:t>Funkcje Komisji Etyki są następujące:</w:t>
      </w:r>
    </w:p>
    <w:p w:rsidRPr="005A51AA" w:rsidR="00225AA6" w:rsidP="00225AA6" w:rsidRDefault="00225AA6" w14:paraId="475A9659" w14:textId="77777777">
      <w:pPr>
        <w:snapToGrid w:val="0"/>
        <w:ind w:left="284" w:hanging="284"/>
        <w:rPr>
          <w:rFonts w:asciiTheme="minorHAnsi" w:hAnsiTheme="minorHAnsi"/>
          <w:sz w:val="28"/>
          <w:szCs w:val="28"/>
        </w:rPr>
      </w:pPr>
    </w:p>
    <w:p w:rsidRPr="005A51AA" w:rsidR="00225AA6" w:rsidP="008D2781" w:rsidRDefault="00225AA6" w14:paraId="79469E95" w14:textId="78E0485A">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Członkowie mogą zasięgać opinii Komisji Etyki we wszelkich sprawach związanych z niniejszym kodeksem; Komisja Etyki może z kolei zwrócić się o poradę do Działu Prawnego Komitetu. Na wniosek członka Komisja Etyki udziela mu – w trybie poufnym i</w:t>
      </w:r>
      <w:r w:rsidR="00250E78">
        <w:rPr>
          <w:rFonts w:asciiTheme="minorHAnsi" w:hAnsiTheme="minorHAnsi"/>
          <w:color w:val="000000"/>
          <w:sz w:val="28"/>
        </w:rPr>
        <w:t> </w:t>
      </w:r>
      <w:r>
        <w:rPr>
          <w:rFonts w:asciiTheme="minorHAnsi" w:hAnsiTheme="minorHAnsi"/>
          <w:color w:val="000000"/>
          <w:sz w:val="28"/>
        </w:rPr>
        <w:t>w</w:t>
      </w:r>
      <w:r w:rsidR="00250E78">
        <w:rPr>
          <w:rFonts w:asciiTheme="minorHAnsi" w:hAnsiTheme="minorHAnsi"/>
          <w:color w:val="000000"/>
          <w:sz w:val="28"/>
        </w:rPr>
        <w:t> </w:t>
      </w:r>
      <w:r>
        <w:rPr>
          <w:rFonts w:asciiTheme="minorHAnsi" w:hAnsiTheme="minorHAnsi"/>
          <w:color w:val="000000"/>
          <w:sz w:val="28"/>
        </w:rPr>
        <w:t>terminie 30 dni kalendarzowych – wskazówek dotyczących interpretacji i wykonywania przepisów niniejszego kodeksu.</w:t>
      </w:r>
    </w:p>
    <w:p w:rsidRPr="005A51AA" w:rsidR="00225AA6" w:rsidP="008D2781" w:rsidRDefault="00225AA6" w14:paraId="253EBA8F"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W następstwie skargi złożonej zgodnie z art. 11 ust. 1 Komisja Etyki ocenia również domniemane naruszenia norm etycznych określonych w niniejszym kodeksie i doradza Przewodniczącemu w sprawie możliwych kroków, jakie należy podjąć.</w:t>
      </w:r>
    </w:p>
    <w:p w:rsidRPr="005A51AA" w:rsidR="00225AA6" w:rsidP="008D2781" w:rsidRDefault="00225AA6" w14:paraId="7287C04F"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lastRenderedPageBreak/>
        <w:t>Komisja Etyki doradza Przewodniczącemu i Prezydium, na ich wniosek, w zakresie wykładni i wdrażania przepisów niniejszego kodeksu.</w:t>
      </w:r>
    </w:p>
    <w:p w:rsidRPr="005A51AA" w:rsidR="00225AA6" w:rsidP="00225AA6" w:rsidRDefault="00225AA6" w14:paraId="5CE99806" w14:textId="77777777">
      <w:pPr>
        <w:snapToGrid w:val="0"/>
        <w:ind w:left="568" w:hanging="284"/>
        <w:rPr>
          <w:rFonts w:asciiTheme="minorHAnsi" w:hAnsiTheme="minorHAnsi"/>
          <w:sz w:val="28"/>
          <w:szCs w:val="28"/>
        </w:rPr>
      </w:pPr>
    </w:p>
    <w:p w:rsidRPr="005A51AA" w:rsidR="00225AA6" w:rsidP="00956A82" w:rsidRDefault="00225AA6" w14:paraId="087A0BCE" w14:textId="77777777">
      <w:pPr>
        <w:pStyle w:val="Heading1"/>
        <w:tabs>
          <w:tab w:val="left" w:pos="567"/>
        </w:tabs>
        <w:rPr>
          <w:rFonts w:asciiTheme="minorHAnsi" w:hAnsiTheme="minorHAnsi"/>
          <w:sz w:val="28"/>
          <w:szCs w:val="28"/>
        </w:rPr>
      </w:pPr>
      <w:r>
        <w:rPr>
          <w:rFonts w:asciiTheme="minorHAnsi" w:hAnsiTheme="minorHAnsi"/>
          <w:sz w:val="28"/>
        </w:rPr>
        <w:t>Komisja Etyki może – po konsultacji z Przewodniczącym, o ile nie znajduje się on w sytuacji konfliktu interesów – zasięgnąć porady ekspertów.</w:t>
      </w:r>
    </w:p>
    <w:p w:rsidRPr="005A51AA" w:rsidR="00225AA6" w:rsidP="00225AA6" w:rsidRDefault="00225AA6" w14:paraId="4D238759" w14:textId="77777777">
      <w:pPr>
        <w:snapToGrid w:val="0"/>
        <w:ind w:left="284" w:hanging="284"/>
        <w:rPr>
          <w:rFonts w:asciiTheme="minorHAnsi" w:hAnsiTheme="minorHAnsi"/>
          <w:sz w:val="28"/>
          <w:szCs w:val="28"/>
        </w:rPr>
      </w:pPr>
    </w:p>
    <w:p w:rsidRPr="005A51AA" w:rsidR="00225AA6" w:rsidP="00956A82" w:rsidRDefault="00225AA6" w14:paraId="670C2CEF" w14:textId="77777777">
      <w:pPr>
        <w:pStyle w:val="Heading1"/>
        <w:tabs>
          <w:tab w:val="left" w:pos="567"/>
        </w:tabs>
        <w:rPr>
          <w:rFonts w:asciiTheme="minorHAnsi" w:hAnsiTheme="minorHAnsi"/>
          <w:sz w:val="28"/>
          <w:szCs w:val="28"/>
        </w:rPr>
      </w:pPr>
      <w:r>
        <w:rPr>
          <w:rFonts w:asciiTheme="minorHAnsi" w:hAnsiTheme="minorHAnsi"/>
          <w:sz w:val="28"/>
        </w:rPr>
        <w:t>Komisja Etyki publikuje sprawozdanie roczne z podjętych działań, należycie zanonimizowane.</w:t>
      </w:r>
    </w:p>
    <w:p w:rsidRPr="005A51AA" w:rsidR="00225AA6" w:rsidP="00225AA6" w:rsidRDefault="00225AA6" w14:paraId="5924B13A" w14:textId="77777777">
      <w:pPr>
        <w:snapToGrid w:val="0"/>
        <w:ind w:left="284" w:hanging="284"/>
        <w:rPr>
          <w:rFonts w:asciiTheme="minorHAnsi" w:hAnsiTheme="minorHAnsi"/>
          <w:sz w:val="28"/>
          <w:szCs w:val="28"/>
        </w:rPr>
      </w:pPr>
    </w:p>
    <w:p w:rsidRPr="005A51AA" w:rsidR="00225AA6" w:rsidP="00956A82" w:rsidRDefault="00225AA6" w14:paraId="6FAFE731" w14:textId="77777777">
      <w:pPr>
        <w:pStyle w:val="Heading1"/>
        <w:tabs>
          <w:tab w:val="left" w:pos="567"/>
        </w:tabs>
        <w:rPr>
          <w:rFonts w:asciiTheme="minorHAnsi" w:hAnsiTheme="minorHAnsi"/>
          <w:sz w:val="28"/>
          <w:szCs w:val="28"/>
        </w:rPr>
      </w:pPr>
      <w:r>
        <w:rPr>
          <w:rFonts w:asciiTheme="minorHAnsi" w:hAnsiTheme="minorHAnsi"/>
          <w:sz w:val="28"/>
        </w:rPr>
        <w:t>Komisja Etyki proponuje swój regulamin wewnętrzny, przyjmowany przez Prezydium.</w:t>
      </w:r>
    </w:p>
    <w:p w:rsidRPr="005A51AA" w:rsidR="00225AA6" w:rsidP="00225AA6" w:rsidRDefault="00225AA6" w14:paraId="4A453CEF" w14:textId="77777777">
      <w:pPr>
        <w:snapToGrid w:val="0"/>
        <w:ind w:left="284" w:hanging="284"/>
        <w:rPr>
          <w:rFonts w:asciiTheme="minorHAnsi" w:hAnsiTheme="minorHAnsi"/>
          <w:sz w:val="28"/>
          <w:szCs w:val="28"/>
        </w:rPr>
      </w:pPr>
    </w:p>
    <w:p w:rsidRPr="005A51AA" w:rsidR="00225AA6" w:rsidP="00225AA6" w:rsidRDefault="00225AA6" w14:paraId="5D3F79A9" w14:textId="77777777">
      <w:pPr>
        <w:keepNext/>
        <w:snapToGrid w:val="0"/>
        <w:ind w:left="284" w:hanging="284"/>
        <w:jc w:val="center"/>
        <w:rPr>
          <w:rFonts w:asciiTheme="minorHAnsi" w:hAnsiTheme="minorHAnsi"/>
          <w:b/>
          <w:sz w:val="28"/>
          <w:szCs w:val="28"/>
        </w:rPr>
      </w:pPr>
      <w:r>
        <w:rPr>
          <w:rFonts w:asciiTheme="minorHAnsi" w:hAnsiTheme="minorHAnsi"/>
          <w:b/>
          <w:sz w:val="28"/>
        </w:rPr>
        <w:t>Artykuł 10</w:t>
      </w:r>
    </w:p>
    <w:p w:rsidRPr="005A51AA" w:rsidR="00225AA6" w:rsidP="00225AA6" w:rsidRDefault="00225AA6" w14:paraId="672B2441" w14:textId="77777777">
      <w:pPr>
        <w:keepNext/>
        <w:snapToGrid w:val="0"/>
        <w:ind w:left="284" w:hanging="284"/>
        <w:jc w:val="center"/>
        <w:rPr>
          <w:rFonts w:asciiTheme="minorHAnsi" w:hAnsiTheme="minorHAnsi"/>
          <w:b/>
          <w:bCs/>
          <w:sz w:val="28"/>
          <w:szCs w:val="28"/>
        </w:rPr>
      </w:pPr>
      <w:r>
        <w:rPr>
          <w:rFonts w:asciiTheme="minorHAnsi" w:hAnsiTheme="minorHAnsi"/>
          <w:b/>
          <w:sz w:val="28"/>
        </w:rPr>
        <w:t>Członkowie Komisji Etyki</w:t>
      </w:r>
      <w:r w:rsidRPr="005A51AA" w:rsidR="008C4A2D">
        <w:rPr>
          <w:rFonts w:asciiTheme="minorHAnsi" w:hAnsiTheme="minorHAnsi"/>
          <w:sz w:val="28"/>
        </w:rPr>
        <w:fldChar w:fldCharType="begin"/>
      </w:r>
      <w:r w:rsidRPr="005A51AA" w:rsidR="008C4A2D">
        <w:rPr>
          <w:rFonts w:asciiTheme="minorHAnsi" w:hAnsiTheme="minorHAnsi"/>
          <w:sz w:val="28"/>
        </w:rPr>
        <w:instrText xml:space="preserve"> XE "POWOŁYWANIE: członków Komisji Etyki" \t "10 KP, 33" \b </w:instrText>
      </w:r>
      <w:r w:rsidRPr="005A51AA" w:rsidR="008C4A2D">
        <w:rPr>
          <w:rFonts w:asciiTheme="minorHAnsi" w:hAnsiTheme="minorHAnsi"/>
          <w:sz w:val="28"/>
        </w:rPr>
        <w:fldChar w:fldCharType="end"/>
      </w:r>
      <w:r w:rsidRPr="005A51AA" w:rsidR="003B5815">
        <w:rPr>
          <w:rFonts w:asciiTheme="minorHAnsi" w:hAnsiTheme="minorHAnsi" w:cstheme="minorHAnsi"/>
          <w:sz w:val="28"/>
        </w:rPr>
        <w:fldChar w:fldCharType="begin"/>
      </w:r>
      <w:r w:rsidRPr="005A51AA" w:rsidR="003B5815">
        <w:rPr>
          <w:rFonts w:asciiTheme="minorHAnsi" w:hAnsiTheme="minorHAnsi" w:cstheme="minorHAnsi"/>
          <w:sz w:val="28"/>
        </w:rPr>
        <w:instrText xml:space="preserve"> XE "KOMISJA ETYKI: przewodniczący" \t "10 KP" \b </w:instrText>
      </w:r>
      <w:r w:rsidRPr="005A51AA" w:rsidR="003B5815">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"KOMISJA ETYKI: niedopuszczalne łączenie funkcji" \t "10 KP" \b </w:instrText>
      </w:r>
      <w:r w:rsidRPr="005A51AA" w:rsidR="00580CAE">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"KOMISJA ETYKI: członkowie" \t "10 KP" \b </w:instrText>
      </w:r>
      <w:r w:rsidRPr="005A51AA" w:rsidR="00580CAE">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"KOMISJA ETYKI: postępowanie" \t "10–16 KP" \b </w:instrText>
      </w:r>
      <w:r w:rsidRPr="005A51AA" w:rsidR="00580CAE">
        <w:rPr>
          <w:rFonts w:asciiTheme="minorHAnsi" w:hAnsiTheme="minorHAnsi" w:cstheme="minorHAnsi"/>
          <w:sz w:val="28"/>
        </w:rPr>
        <w:fldChar w:fldCharType="end"/>
      </w:r>
    </w:p>
    <w:p w:rsidRPr="005A51AA" w:rsidR="00225AA6" w:rsidP="00225AA6" w:rsidRDefault="00225AA6" w14:paraId="7D1AC5F9" w14:textId="77777777">
      <w:pPr>
        <w:keepNext/>
        <w:snapToGrid w:val="0"/>
        <w:ind w:left="284" w:hanging="284"/>
        <w:jc w:val="center"/>
        <w:rPr>
          <w:rFonts w:asciiTheme="minorHAnsi" w:hAnsiTheme="minorHAnsi"/>
          <w:b/>
          <w:bCs/>
          <w:sz w:val="28"/>
          <w:szCs w:val="28"/>
        </w:rPr>
      </w:pPr>
    </w:p>
    <w:p w:rsidRPr="005A51AA" w:rsidR="00225AA6" w:rsidP="00956A82" w:rsidRDefault="00225AA6" w14:paraId="0729E509" w14:textId="33391FC1">
      <w:pPr>
        <w:pStyle w:val="Heading1"/>
        <w:numPr>
          <w:ilvl w:val="0"/>
          <w:numId w:val="320"/>
        </w:numPr>
        <w:tabs>
          <w:tab w:val="left" w:pos="567"/>
        </w:tabs>
        <w:rPr>
          <w:rFonts w:asciiTheme="minorHAnsi" w:hAnsiTheme="minorHAnsi"/>
          <w:sz w:val="28"/>
          <w:szCs w:val="28"/>
        </w:rPr>
      </w:pPr>
      <w:r>
        <w:rPr>
          <w:rFonts w:asciiTheme="minorHAnsi" w:hAnsiTheme="minorHAnsi"/>
          <w:sz w:val="28"/>
        </w:rPr>
        <w:t>Na wniosek Prezydium Zgromadzenie wybiera na każdy okres dwóch i</w:t>
      </w:r>
      <w:r w:rsidR="00250E78">
        <w:rPr>
          <w:rFonts w:asciiTheme="minorHAnsi" w:hAnsiTheme="minorHAnsi"/>
          <w:sz w:val="28"/>
        </w:rPr>
        <w:t> </w:t>
      </w:r>
      <w:r>
        <w:rPr>
          <w:rFonts w:asciiTheme="minorHAnsi" w:hAnsiTheme="minorHAnsi"/>
          <w:sz w:val="28"/>
        </w:rPr>
        <w:t>pół roku sześcioro członków Komitetu – po dwoje (różnej płci) z każdej z</w:t>
      </w:r>
      <w:r w:rsidR="00250E78">
        <w:rPr>
          <w:rFonts w:asciiTheme="minorHAnsi" w:hAnsiTheme="minorHAnsi"/>
          <w:sz w:val="28"/>
        </w:rPr>
        <w:t> </w:t>
      </w:r>
      <w:r>
        <w:rPr>
          <w:rFonts w:asciiTheme="minorHAnsi" w:hAnsiTheme="minorHAnsi"/>
          <w:sz w:val="28"/>
        </w:rPr>
        <w:t>trzech Grup – na członków Komisji Etyki.</w:t>
      </w:r>
    </w:p>
    <w:p w:rsidRPr="005A51AA" w:rsidR="00225AA6" w:rsidP="00225AA6" w:rsidRDefault="00225AA6" w14:paraId="6D443C3F" w14:textId="77777777">
      <w:pPr>
        <w:snapToGrid w:val="0"/>
        <w:ind w:left="284" w:hanging="284"/>
        <w:rPr>
          <w:rFonts w:asciiTheme="minorHAnsi" w:hAnsiTheme="minorHAnsi"/>
          <w:sz w:val="28"/>
          <w:szCs w:val="28"/>
        </w:rPr>
      </w:pPr>
    </w:p>
    <w:p w:rsidRPr="005A51AA" w:rsidR="00225AA6" w:rsidP="00956A82" w:rsidRDefault="00225AA6" w14:paraId="6DC81CA5" w14:textId="77777777">
      <w:pPr>
        <w:pStyle w:val="Heading1"/>
        <w:tabs>
          <w:tab w:val="left" w:pos="567"/>
        </w:tabs>
        <w:rPr>
          <w:rFonts w:asciiTheme="minorHAnsi" w:hAnsiTheme="minorHAnsi"/>
          <w:sz w:val="28"/>
          <w:szCs w:val="28"/>
        </w:rPr>
      </w:pPr>
      <w:r>
        <w:rPr>
          <w:rFonts w:asciiTheme="minorHAnsi" w:hAnsiTheme="minorHAnsi"/>
          <w:sz w:val="28"/>
        </w:rPr>
        <w:t>Na wniosek Prezydium Zgromadzenie powołuje również na ten sam okres sześcioro członków Komitetu – po dwoje (różnej płci) z każdej z trzech Grup – na członków rezerwowych Komisji Etyki. Członkowie rezerwowi zastępują pełnoprawnego członka w pracach Komisji Etyki, jeżeli pełnoprawny członek nie może uczestniczyć w pracach lub sam znajduje się w sytuacji konfliktu interesów.</w:t>
      </w:r>
    </w:p>
    <w:p w:rsidRPr="005A51AA" w:rsidR="00225AA6" w:rsidP="00225AA6" w:rsidRDefault="00225AA6" w14:paraId="30FFC52D" w14:textId="77777777">
      <w:pPr>
        <w:snapToGrid w:val="0"/>
        <w:ind w:left="284" w:hanging="284"/>
        <w:rPr>
          <w:rFonts w:asciiTheme="minorHAnsi" w:hAnsiTheme="minorHAnsi"/>
          <w:sz w:val="28"/>
          <w:szCs w:val="28"/>
        </w:rPr>
      </w:pPr>
    </w:p>
    <w:p w:rsidRPr="005A51AA" w:rsidR="00225AA6" w:rsidP="00956A82" w:rsidRDefault="00225AA6" w14:paraId="5F3C2417" w14:textId="77777777">
      <w:pPr>
        <w:pStyle w:val="Heading1"/>
        <w:tabs>
          <w:tab w:val="left" w:pos="567"/>
        </w:tabs>
        <w:rPr>
          <w:rFonts w:asciiTheme="minorHAnsi" w:hAnsiTheme="minorHAnsi"/>
          <w:sz w:val="28"/>
          <w:szCs w:val="28"/>
        </w:rPr>
      </w:pPr>
      <w:r>
        <w:rPr>
          <w:rFonts w:asciiTheme="minorHAnsi" w:hAnsiTheme="minorHAnsi"/>
          <w:sz w:val="28"/>
        </w:rPr>
        <w:t>Mandat pełnoprawnych i rezerwowych członków Komisji Etyki jest odnawialny.</w:t>
      </w:r>
    </w:p>
    <w:p w:rsidRPr="005A51AA" w:rsidR="00225AA6" w:rsidP="00225AA6" w:rsidRDefault="00225AA6" w14:paraId="214170E8" w14:textId="77777777">
      <w:pPr>
        <w:snapToGrid w:val="0"/>
        <w:ind w:left="284" w:hanging="284"/>
        <w:rPr>
          <w:rFonts w:asciiTheme="minorHAnsi" w:hAnsiTheme="minorHAnsi"/>
          <w:sz w:val="28"/>
          <w:szCs w:val="28"/>
        </w:rPr>
      </w:pPr>
    </w:p>
    <w:p w:rsidRPr="005A51AA" w:rsidR="00225AA6" w:rsidP="007C48F4" w:rsidRDefault="00225AA6" w14:paraId="669532FF" w14:textId="77777777">
      <w:pPr>
        <w:pStyle w:val="Heading1"/>
        <w:keepNext/>
        <w:keepLines/>
        <w:tabs>
          <w:tab w:val="left" w:pos="567"/>
        </w:tabs>
        <w:rPr>
          <w:rFonts w:asciiTheme="minorHAnsi" w:hAnsiTheme="minorHAnsi"/>
          <w:sz w:val="28"/>
          <w:szCs w:val="28"/>
        </w:rPr>
      </w:pPr>
      <w:r>
        <w:rPr>
          <w:rFonts w:asciiTheme="minorHAnsi" w:hAnsiTheme="minorHAnsi"/>
          <w:sz w:val="28"/>
        </w:rPr>
        <w:lastRenderedPageBreak/>
        <w:t xml:space="preserve">Funkcji członka Komisji Etyki nie można łączyć z funkcją członka następujących organów: </w:t>
      </w:r>
    </w:p>
    <w:p w:rsidRPr="005A51AA" w:rsidR="00225AA6" w:rsidP="007C48F4" w:rsidRDefault="00225AA6" w14:paraId="04D23BC1" w14:textId="77777777">
      <w:pPr>
        <w:keepNext/>
        <w:keepLines/>
        <w:snapToGrid w:val="0"/>
        <w:ind w:left="284" w:hanging="284"/>
        <w:rPr>
          <w:rFonts w:asciiTheme="minorHAnsi" w:hAnsiTheme="minorHAnsi"/>
          <w:sz w:val="28"/>
          <w:szCs w:val="28"/>
        </w:rPr>
      </w:pPr>
    </w:p>
    <w:p w:rsidRPr="005A51AA" w:rsidR="00225AA6" w:rsidP="007C48F4" w:rsidRDefault="00225AA6" w14:paraId="104B09CC" w14:textId="77777777">
      <w:pPr>
        <w:keepNext/>
        <w:keepLines/>
        <w:numPr>
          <w:ilvl w:val="0"/>
          <w:numId w:val="36"/>
        </w:numPr>
        <w:overflowPunct w:val="0"/>
        <w:autoSpaceDE w:val="0"/>
        <w:autoSpaceDN w:val="0"/>
        <w:adjustRightInd w:val="0"/>
        <w:snapToGrid w:val="0"/>
        <w:ind w:hanging="437"/>
        <w:contextualSpacing/>
        <w:rPr>
          <w:rFonts w:asciiTheme="minorHAnsi" w:hAnsiTheme="minorHAnsi"/>
          <w:sz w:val="28"/>
          <w:szCs w:val="28"/>
        </w:rPr>
      </w:pPr>
      <w:r>
        <w:rPr>
          <w:rFonts w:asciiTheme="minorHAnsi" w:hAnsiTheme="minorHAnsi"/>
          <w:sz w:val="28"/>
        </w:rPr>
        <w:t xml:space="preserve">Prezydium Komitetu, </w:t>
      </w:r>
    </w:p>
    <w:p w:rsidRPr="005A51AA" w:rsidR="00225AA6" w:rsidP="00225AA6" w:rsidRDefault="00225AA6" w14:paraId="29C390CE"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rPr>
      </w:pPr>
      <w:r>
        <w:rPr>
          <w:rFonts w:asciiTheme="minorHAnsi" w:hAnsiTheme="minorHAnsi"/>
          <w:sz w:val="28"/>
        </w:rPr>
        <w:t xml:space="preserve">Komitetu Audytu, </w:t>
      </w:r>
    </w:p>
    <w:p w:rsidRPr="005A51AA" w:rsidR="00225AA6" w:rsidP="00225AA6" w:rsidRDefault="00225AA6" w14:paraId="4E97036E"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rPr>
      </w:pPr>
      <w:r>
        <w:rPr>
          <w:rFonts w:asciiTheme="minorHAnsi" w:hAnsiTheme="minorHAnsi"/>
          <w:sz w:val="28"/>
        </w:rPr>
        <w:t>grupy kwestorów.</w:t>
      </w:r>
    </w:p>
    <w:p w:rsidRPr="005A51AA" w:rsidR="00225AA6" w:rsidP="00225AA6" w:rsidRDefault="00225AA6" w14:paraId="126B6F93" w14:textId="77777777">
      <w:pPr>
        <w:snapToGrid w:val="0"/>
        <w:ind w:left="568" w:hanging="284"/>
        <w:rPr>
          <w:rFonts w:asciiTheme="minorHAnsi" w:hAnsiTheme="minorHAnsi"/>
          <w:sz w:val="28"/>
          <w:szCs w:val="28"/>
        </w:rPr>
      </w:pPr>
    </w:p>
    <w:p w:rsidRPr="005A51AA" w:rsidR="00225AA6" w:rsidP="00956A82" w:rsidRDefault="00225AA6" w14:paraId="3EA4215C" w14:textId="77777777">
      <w:pPr>
        <w:pStyle w:val="Heading1"/>
        <w:tabs>
          <w:tab w:val="left" w:pos="567"/>
        </w:tabs>
        <w:rPr>
          <w:rFonts w:asciiTheme="minorHAnsi" w:hAnsiTheme="minorHAnsi"/>
          <w:sz w:val="28"/>
          <w:szCs w:val="28"/>
        </w:rPr>
      </w:pPr>
      <w:r>
        <w:rPr>
          <w:rFonts w:asciiTheme="minorHAnsi" w:hAnsiTheme="minorHAnsi"/>
          <w:sz w:val="28"/>
        </w:rPr>
        <w:t xml:space="preserve">Każda Grupa sprawuje przewodnictwo w Komisji Etyki przez dwa i pół roku na zasadzie rotacji między trzema Grupami. </w:t>
      </w:r>
    </w:p>
    <w:p w:rsidRPr="005A51AA" w:rsidR="00225AA6" w:rsidP="00225AA6" w:rsidRDefault="00225AA6" w14:paraId="39A0A0C9" w14:textId="77777777">
      <w:pPr>
        <w:snapToGrid w:val="0"/>
        <w:ind w:left="568" w:hanging="284"/>
        <w:rPr>
          <w:rFonts w:asciiTheme="minorHAnsi" w:hAnsiTheme="minorHAnsi"/>
          <w:sz w:val="28"/>
          <w:szCs w:val="28"/>
        </w:rPr>
      </w:pPr>
    </w:p>
    <w:p w:rsidRPr="005A51AA" w:rsidR="00225AA6" w:rsidP="00225AA6" w:rsidRDefault="00225AA6" w14:paraId="62451B1B" w14:textId="77777777">
      <w:pPr>
        <w:tabs>
          <w:tab w:val="left" w:pos="567"/>
        </w:tabs>
        <w:snapToGrid w:val="0"/>
        <w:ind w:left="567"/>
        <w:rPr>
          <w:rFonts w:asciiTheme="minorHAnsi" w:hAnsiTheme="minorHAnsi"/>
          <w:sz w:val="28"/>
          <w:szCs w:val="28"/>
        </w:rPr>
      </w:pPr>
      <w:r>
        <w:rPr>
          <w:rFonts w:asciiTheme="minorHAnsi" w:hAnsiTheme="minorHAnsi"/>
          <w:sz w:val="28"/>
        </w:rPr>
        <w:t>W przypadku równego rozkładu głosów przewodniczący ma głos decydujący.</w:t>
      </w:r>
    </w:p>
    <w:p w:rsidRPr="005A51AA" w:rsidR="00225AA6" w:rsidP="00225AA6" w:rsidRDefault="00225AA6" w14:paraId="102DBDB8" w14:textId="77777777">
      <w:pPr>
        <w:snapToGrid w:val="0"/>
        <w:ind w:left="284"/>
        <w:rPr>
          <w:rFonts w:asciiTheme="minorHAnsi" w:hAnsiTheme="minorHAnsi"/>
          <w:sz w:val="28"/>
          <w:szCs w:val="28"/>
        </w:rPr>
      </w:pPr>
    </w:p>
    <w:p w:rsidRPr="005A51AA" w:rsidR="00225AA6" w:rsidP="00956A82" w:rsidRDefault="00225AA6" w14:paraId="45D3E654" w14:textId="77777777">
      <w:pPr>
        <w:pStyle w:val="Heading1"/>
        <w:tabs>
          <w:tab w:val="left" w:pos="567"/>
        </w:tabs>
        <w:rPr>
          <w:rFonts w:asciiTheme="minorHAnsi" w:hAnsiTheme="minorHAnsi"/>
          <w:sz w:val="28"/>
          <w:szCs w:val="28"/>
        </w:rPr>
      </w:pPr>
      <w:r>
        <w:rPr>
          <w:rFonts w:asciiTheme="minorHAnsi" w:hAnsiTheme="minorHAnsi"/>
          <w:sz w:val="28"/>
        </w:rPr>
        <w:t>Każdy członek Komisji Etyki wyłącza się z udziału w postępowaniu, jeżeli stwierdzi, że znajduje się w konflikcie interesów lub w sytuacji, która może być obiektywnie postrzegana przez stronę trzecią jako konflikt interesów.</w:t>
      </w:r>
    </w:p>
    <w:p w:rsidRPr="005A51AA" w:rsidR="00225AA6" w:rsidP="00225AA6" w:rsidRDefault="00225AA6" w14:paraId="6D37FDFA" w14:textId="77777777">
      <w:pPr>
        <w:snapToGrid w:val="0"/>
        <w:ind w:left="284" w:hanging="284"/>
        <w:rPr>
          <w:rFonts w:asciiTheme="minorHAnsi" w:hAnsiTheme="minorHAnsi"/>
          <w:sz w:val="28"/>
          <w:szCs w:val="28"/>
        </w:rPr>
      </w:pPr>
    </w:p>
    <w:p w:rsidRPr="005A51AA" w:rsidR="00225AA6" w:rsidP="00225AA6" w:rsidRDefault="00225AA6" w14:paraId="18175B61" w14:textId="77777777">
      <w:pPr>
        <w:snapToGrid w:val="0"/>
        <w:ind w:firstLine="567"/>
        <w:rPr>
          <w:rFonts w:asciiTheme="minorHAnsi" w:hAnsiTheme="minorHAnsi"/>
          <w:sz w:val="28"/>
          <w:szCs w:val="28"/>
        </w:rPr>
      </w:pPr>
      <w:r>
        <w:rPr>
          <w:rFonts w:asciiTheme="minorHAnsi" w:hAnsiTheme="minorHAnsi"/>
          <w:sz w:val="28"/>
        </w:rPr>
        <w:t>Jeżeli w ramach postępowania członek Komisji Etyki zakwestionuje udział w niej innego członka tej komisji, udział tego członka w postępowaniu może zostać odrzucony większością głosów Komisji Etyki.</w:t>
      </w:r>
    </w:p>
    <w:p w:rsidRPr="005A51AA" w:rsidR="00225AA6" w:rsidP="00225AA6" w:rsidRDefault="00225AA6" w14:paraId="53195FF2" w14:textId="77777777">
      <w:pPr>
        <w:snapToGrid w:val="0"/>
        <w:ind w:left="284"/>
        <w:rPr>
          <w:rFonts w:asciiTheme="minorHAnsi" w:hAnsiTheme="minorHAnsi"/>
          <w:sz w:val="28"/>
          <w:szCs w:val="28"/>
        </w:rPr>
      </w:pPr>
    </w:p>
    <w:p w:rsidRPr="005A51AA" w:rsidR="00225AA6" w:rsidP="00225AA6" w:rsidRDefault="00225AA6" w14:paraId="0F829A3D" w14:textId="77777777">
      <w:pPr>
        <w:snapToGrid w:val="0"/>
        <w:ind w:left="567"/>
        <w:rPr>
          <w:rFonts w:asciiTheme="minorHAnsi" w:hAnsiTheme="minorHAnsi"/>
          <w:sz w:val="28"/>
          <w:szCs w:val="28"/>
        </w:rPr>
      </w:pPr>
      <w:r>
        <w:rPr>
          <w:rFonts w:asciiTheme="minorHAnsi" w:hAnsiTheme="minorHAnsi"/>
          <w:sz w:val="28"/>
        </w:rPr>
        <w:t>Członek, którego udział zakwestionowano, nie jest obecny przy głosowaniu.</w:t>
      </w:r>
    </w:p>
    <w:p w:rsidRPr="005A51AA" w:rsidR="00225AA6" w:rsidP="00225AA6" w:rsidRDefault="00225AA6" w14:paraId="2063C90A" w14:textId="77777777">
      <w:pPr>
        <w:snapToGrid w:val="0"/>
        <w:ind w:left="284"/>
        <w:rPr>
          <w:rFonts w:asciiTheme="minorHAnsi" w:hAnsiTheme="minorHAnsi"/>
          <w:sz w:val="28"/>
          <w:szCs w:val="28"/>
        </w:rPr>
      </w:pPr>
    </w:p>
    <w:p w:rsidRPr="005A51AA" w:rsidR="00225AA6" w:rsidP="00956A82" w:rsidRDefault="00225AA6" w14:paraId="2F2444EC" w14:textId="1501C653">
      <w:pPr>
        <w:pStyle w:val="Heading1"/>
        <w:tabs>
          <w:tab w:val="left" w:pos="567"/>
        </w:tabs>
        <w:rPr>
          <w:rFonts w:asciiTheme="minorHAnsi" w:hAnsiTheme="minorHAnsi"/>
          <w:sz w:val="28"/>
          <w:szCs w:val="28"/>
        </w:rPr>
      </w:pPr>
      <w:r>
        <w:rPr>
          <w:rFonts w:asciiTheme="minorHAnsi" w:hAnsiTheme="minorHAnsi"/>
          <w:sz w:val="28"/>
        </w:rPr>
        <w:t>W przypadku domniemanego naruszenia norm etycznych przez członka pełnoprawnego lub rezerwowego Komisji Etyki dany członek nie bierze udziału w postępowaniu dotyczącym domniemanego naruszenia i</w:t>
      </w:r>
      <w:r w:rsidR="00EA7392">
        <w:rPr>
          <w:rFonts w:asciiTheme="minorHAnsi" w:hAnsiTheme="minorHAnsi"/>
          <w:sz w:val="28"/>
        </w:rPr>
        <w:t> </w:t>
      </w:r>
      <w:r>
        <w:rPr>
          <w:rFonts w:asciiTheme="minorHAnsi" w:hAnsiTheme="minorHAnsi"/>
          <w:sz w:val="28"/>
        </w:rPr>
        <w:t>zostaje natychmiast zastąpiony przez członka rezerwowego.</w:t>
      </w:r>
    </w:p>
    <w:p w:rsidRPr="005A51AA" w:rsidR="00225AA6" w:rsidP="00225AA6" w:rsidRDefault="00225AA6" w14:paraId="1D74E5BB" w14:textId="77777777">
      <w:pPr>
        <w:snapToGrid w:val="0"/>
        <w:ind w:left="284" w:hanging="284"/>
        <w:rPr>
          <w:rFonts w:asciiTheme="minorHAnsi" w:hAnsiTheme="minorHAnsi"/>
          <w:sz w:val="28"/>
          <w:szCs w:val="28"/>
        </w:rPr>
      </w:pPr>
    </w:p>
    <w:p w:rsidRPr="005A51AA" w:rsidR="00225AA6" w:rsidP="007C48F4" w:rsidRDefault="00225AA6" w14:paraId="289E022A" w14:textId="77777777">
      <w:pPr>
        <w:keepLines/>
        <w:snapToGrid w:val="0"/>
        <w:ind w:firstLine="567"/>
        <w:rPr>
          <w:rFonts w:asciiTheme="minorHAnsi" w:hAnsiTheme="minorHAnsi"/>
          <w:sz w:val="28"/>
          <w:szCs w:val="28"/>
        </w:rPr>
      </w:pPr>
      <w:r>
        <w:rPr>
          <w:rFonts w:asciiTheme="minorHAnsi" w:hAnsiTheme="minorHAnsi"/>
          <w:sz w:val="28"/>
        </w:rPr>
        <w:lastRenderedPageBreak/>
        <w:t>Jeżeli na zakończenie postępowania Przewodniczący stwierdzi, że dany członek naruszył normy etyczne, a przyjęta sankcja jest inna niż pisemne upomnienie, członek przestaje pełnić funkcję pełnoprawnego lub rezerwowego członka Komisji Etyki.</w:t>
      </w:r>
    </w:p>
    <w:p w:rsidRPr="005A51AA" w:rsidR="00225AA6" w:rsidP="00225AA6" w:rsidRDefault="00225AA6" w14:paraId="50C5C6D2" w14:textId="77777777">
      <w:pPr>
        <w:snapToGrid w:val="0"/>
        <w:ind w:left="284"/>
        <w:rPr>
          <w:rFonts w:asciiTheme="minorHAnsi" w:hAnsiTheme="minorHAnsi"/>
          <w:sz w:val="28"/>
          <w:szCs w:val="28"/>
        </w:rPr>
      </w:pPr>
    </w:p>
    <w:p w:rsidRPr="005A51AA" w:rsidR="00225AA6" w:rsidP="00225AA6" w:rsidRDefault="00225AA6" w14:paraId="4E693DA8" w14:textId="77777777">
      <w:pPr>
        <w:snapToGrid w:val="0"/>
        <w:ind w:firstLine="567"/>
        <w:rPr>
          <w:rFonts w:asciiTheme="minorHAnsi" w:hAnsiTheme="minorHAnsi"/>
          <w:sz w:val="28"/>
          <w:szCs w:val="28"/>
        </w:rPr>
      </w:pPr>
      <w:r>
        <w:rPr>
          <w:rFonts w:asciiTheme="minorHAnsi" w:hAnsiTheme="minorHAnsi"/>
          <w:sz w:val="28"/>
        </w:rPr>
        <w:t>W takim przypadku Przewodniczący mianuje na pozostały okres dwuipółletniego mandatu członka, który tę osobę zastąpi. Zgromadzenie potwierdza mianowanie na następnej sesji.</w:t>
      </w:r>
    </w:p>
    <w:p w:rsidRPr="005A51AA" w:rsidR="00225AA6" w:rsidP="00225AA6" w:rsidRDefault="00225AA6" w14:paraId="366F27EE" w14:textId="77777777">
      <w:pPr>
        <w:snapToGrid w:val="0"/>
        <w:ind w:left="284"/>
        <w:rPr>
          <w:rFonts w:asciiTheme="minorHAnsi" w:hAnsiTheme="minorHAnsi"/>
          <w:sz w:val="28"/>
          <w:szCs w:val="28"/>
        </w:rPr>
      </w:pPr>
    </w:p>
    <w:p w:rsidRPr="005A51AA" w:rsidR="00225AA6" w:rsidP="00956A82" w:rsidRDefault="00225AA6" w14:paraId="615B9D64" w14:textId="77777777">
      <w:pPr>
        <w:pStyle w:val="Heading1"/>
        <w:tabs>
          <w:tab w:val="left" w:pos="567"/>
        </w:tabs>
        <w:rPr>
          <w:rFonts w:asciiTheme="minorHAnsi" w:hAnsiTheme="minorHAnsi"/>
          <w:sz w:val="28"/>
          <w:szCs w:val="28"/>
        </w:rPr>
      </w:pPr>
      <w:r>
        <w:rPr>
          <w:rFonts w:asciiTheme="minorHAnsi" w:hAnsiTheme="minorHAnsi"/>
          <w:sz w:val="28"/>
        </w:rPr>
        <w:t>Członkowie Komisji Etyki mają obowiązek zachowania poufności.</w:t>
      </w:r>
    </w:p>
    <w:p w:rsidRPr="005A51AA" w:rsidR="00225AA6" w:rsidP="00225AA6" w:rsidRDefault="00225AA6" w14:paraId="12B1ED8E" w14:textId="77777777">
      <w:pPr>
        <w:snapToGrid w:val="0"/>
        <w:ind w:left="284" w:hanging="284"/>
        <w:rPr>
          <w:rFonts w:asciiTheme="minorHAnsi" w:hAnsiTheme="minorHAnsi"/>
          <w:sz w:val="28"/>
          <w:szCs w:val="28"/>
        </w:rPr>
      </w:pPr>
    </w:p>
    <w:p w:rsidRPr="005A51AA" w:rsidR="00225AA6" w:rsidP="00956A82" w:rsidRDefault="00225AA6" w14:paraId="4EF32D76" w14:textId="77777777">
      <w:pPr>
        <w:pStyle w:val="Heading1"/>
        <w:tabs>
          <w:tab w:val="left" w:pos="567"/>
        </w:tabs>
        <w:rPr>
          <w:rFonts w:asciiTheme="minorHAnsi" w:hAnsiTheme="minorHAnsi"/>
          <w:sz w:val="28"/>
          <w:szCs w:val="28"/>
        </w:rPr>
      </w:pPr>
      <w:r>
        <w:rPr>
          <w:rFonts w:asciiTheme="minorHAnsi" w:hAnsiTheme="minorHAnsi"/>
          <w:sz w:val="28"/>
        </w:rPr>
        <w:t>Na początku ich mandatu członkom Komisji Etyki zapewnia się odpowiednie, obowiązkowe szkolenie.</w:t>
      </w:r>
    </w:p>
    <w:p w:rsidRPr="005A51AA" w:rsidR="00225AA6" w:rsidP="00225AA6" w:rsidRDefault="00225AA6" w14:paraId="6223EFA4" w14:textId="77777777">
      <w:pPr>
        <w:snapToGrid w:val="0"/>
        <w:ind w:left="284" w:hanging="284"/>
        <w:rPr>
          <w:rFonts w:asciiTheme="minorHAnsi" w:hAnsiTheme="minorHAnsi"/>
          <w:sz w:val="28"/>
          <w:szCs w:val="28"/>
        </w:rPr>
      </w:pPr>
    </w:p>
    <w:p w:rsidRPr="005A51AA" w:rsidR="00225AA6" w:rsidP="00225AA6" w:rsidRDefault="00225AA6" w14:paraId="17AD5660" w14:textId="77777777">
      <w:pPr>
        <w:keepNext/>
        <w:keepLines/>
        <w:snapToGrid w:val="0"/>
        <w:jc w:val="center"/>
        <w:rPr>
          <w:rFonts w:asciiTheme="minorHAnsi" w:hAnsiTheme="minorHAnsi"/>
          <w:b/>
          <w:bCs/>
          <w:sz w:val="28"/>
          <w:szCs w:val="28"/>
        </w:rPr>
      </w:pPr>
      <w:r>
        <w:rPr>
          <w:rFonts w:asciiTheme="minorHAnsi" w:hAnsiTheme="minorHAnsi"/>
          <w:b/>
          <w:sz w:val="28"/>
        </w:rPr>
        <w:t xml:space="preserve">CZĘŚĆ III – </w:t>
      </w:r>
    </w:p>
    <w:p w:rsidRPr="005A51AA" w:rsidR="00225AA6" w:rsidP="00225AA6" w:rsidRDefault="00225AA6" w14:paraId="6FD754A6" w14:textId="00222723">
      <w:pPr>
        <w:keepNext/>
        <w:keepLines/>
        <w:snapToGrid w:val="0"/>
        <w:jc w:val="center"/>
        <w:rPr>
          <w:rFonts w:asciiTheme="minorHAnsi" w:hAnsiTheme="minorHAnsi"/>
          <w:b/>
          <w:bCs/>
          <w:sz w:val="28"/>
          <w:szCs w:val="28"/>
        </w:rPr>
      </w:pPr>
      <w:r>
        <w:rPr>
          <w:rFonts w:asciiTheme="minorHAnsi" w:hAnsiTheme="minorHAnsi"/>
          <w:b/>
          <w:sz w:val="28"/>
        </w:rPr>
        <w:t xml:space="preserve">POSTĘPOWANIE W PRZYPADKU MOŻLIWEGO NARUSZENIA </w:t>
      </w:r>
      <w:r w:rsidR="00EA7392">
        <w:rPr>
          <w:rFonts w:asciiTheme="minorHAnsi" w:hAnsiTheme="minorHAnsi"/>
          <w:b/>
          <w:sz w:val="28"/>
        </w:rPr>
        <w:br/>
      </w:r>
      <w:r>
        <w:rPr>
          <w:rFonts w:asciiTheme="minorHAnsi" w:hAnsiTheme="minorHAnsi"/>
          <w:b/>
          <w:sz w:val="28"/>
        </w:rPr>
        <w:t>NORM ETYCZNYCH</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238842" w:id="63"/>
      <w:r w:rsidRPr="005A51AA" w:rsidR="00F604DA">
        <w:rPr>
          <w:rFonts w:asciiTheme="minorHAnsi" w:hAnsiTheme="minorHAnsi"/>
          <w:sz w:val="28"/>
        </w:rPr>
        <w:instrText>CZĘŚĆ III – Postępowanie w przypadku możliwego naruszenia norm etycznych</w:instrText>
      </w:r>
      <w:bookmarkEnd w:id="63"/>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225AA6" w:rsidRDefault="00225AA6" w14:paraId="32D751DA" w14:textId="77777777">
      <w:pPr>
        <w:keepNext/>
        <w:keepLines/>
        <w:snapToGrid w:val="0"/>
        <w:rPr>
          <w:rFonts w:asciiTheme="minorHAnsi" w:hAnsiTheme="minorHAnsi"/>
          <w:b/>
          <w:bCs/>
          <w:sz w:val="28"/>
          <w:szCs w:val="28"/>
        </w:rPr>
      </w:pPr>
    </w:p>
    <w:p w:rsidRPr="005A51AA" w:rsidR="00225AA6" w:rsidP="00225AA6" w:rsidRDefault="00225AA6" w14:paraId="096BE141" w14:textId="77777777">
      <w:pPr>
        <w:keepNext/>
        <w:keepLines/>
        <w:snapToGrid w:val="0"/>
        <w:ind w:left="284" w:hanging="284"/>
        <w:jc w:val="center"/>
        <w:rPr>
          <w:rFonts w:asciiTheme="minorHAnsi" w:hAnsiTheme="minorHAnsi"/>
          <w:b/>
          <w:sz w:val="28"/>
          <w:szCs w:val="28"/>
        </w:rPr>
      </w:pPr>
      <w:r>
        <w:rPr>
          <w:rFonts w:asciiTheme="minorHAnsi" w:hAnsiTheme="minorHAnsi"/>
          <w:b/>
          <w:sz w:val="28"/>
        </w:rPr>
        <w:t>Artykuł 11</w:t>
      </w:r>
    </w:p>
    <w:p w:rsidRPr="005A51AA" w:rsidR="00225AA6" w:rsidP="00225AA6" w:rsidRDefault="00225AA6" w14:paraId="0AAD31EA" w14:textId="77777777">
      <w:pPr>
        <w:keepNext/>
        <w:keepLines/>
        <w:snapToGrid w:val="0"/>
        <w:jc w:val="center"/>
        <w:rPr>
          <w:rFonts w:asciiTheme="minorHAnsi" w:hAnsiTheme="minorHAnsi"/>
          <w:b/>
          <w:bCs/>
          <w:sz w:val="28"/>
          <w:szCs w:val="28"/>
        </w:rPr>
      </w:pPr>
      <w:r>
        <w:rPr>
          <w:rFonts w:asciiTheme="minorHAnsi" w:hAnsiTheme="minorHAnsi"/>
          <w:b/>
          <w:sz w:val="28"/>
        </w:rPr>
        <w:t>Wszczęcie postępowania</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"KOMISJA ETYKI: wszczęcie postępowania" \t "11 KP" \b </w:instrText>
      </w:r>
      <w:r w:rsidRPr="005A51AA" w:rsidR="00580CAE">
        <w:rPr>
          <w:rFonts w:asciiTheme="minorHAnsi" w:hAnsiTheme="minorHAnsi" w:cstheme="minorHAnsi"/>
          <w:sz w:val="28"/>
        </w:rPr>
        <w:fldChar w:fldCharType="end"/>
      </w:r>
    </w:p>
    <w:p w:rsidRPr="005A51AA" w:rsidR="00225AA6" w:rsidP="00225AA6" w:rsidRDefault="00225AA6" w14:paraId="3160936F" w14:textId="77777777">
      <w:pPr>
        <w:keepNext/>
        <w:keepLines/>
        <w:snapToGrid w:val="0"/>
        <w:jc w:val="center"/>
        <w:rPr>
          <w:rFonts w:asciiTheme="minorHAnsi" w:hAnsiTheme="minorHAnsi"/>
          <w:b/>
          <w:bCs/>
          <w:sz w:val="28"/>
          <w:szCs w:val="28"/>
        </w:rPr>
      </w:pPr>
    </w:p>
    <w:p w:rsidRPr="005A51AA" w:rsidR="00225AA6" w:rsidP="00956A82" w:rsidRDefault="00225AA6" w14:paraId="6104D05B" w14:textId="769F4F83">
      <w:pPr>
        <w:pStyle w:val="Heading1"/>
        <w:numPr>
          <w:ilvl w:val="0"/>
          <w:numId w:val="321"/>
        </w:numPr>
        <w:tabs>
          <w:tab w:val="left" w:pos="567"/>
        </w:tabs>
        <w:rPr>
          <w:rFonts w:asciiTheme="minorHAnsi" w:hAnsiTheme="minorHAnsi"/>
          <w:sz w:val="28"/>
          <w:szCs w:val="28"/>
        </w:rPr>
      </w:pPr>
      <w:r>
        <w:rPr>
          <w:rFonts w:asciiTheme="minorHAnsi" w:hAnsiTheme="minorHAnsi"/>
          <w:sz w:val="28"/>
        </w:rPr>
        <w:t>Każda osoba, członek lub pracownik, może złożyć skargę do Komisji Etyki dotyczącą zachowania członka (zob. addendum).</w:t>
      </w:r>
    </w:p>
    <w:p w:rsidRPr="005A51AA" w:rsidR="00225AA6" w:rsidP="00956A82" w:rsidRDefault="00225AA6" w14:paraId="10BA1465" w14:textId="77777777">
      <w:pPr>
        <w:snapToGrid w:val="0"/>
        <w:ind w:left="284" w:hanging="284"/>
        <w:rPr>
          <w:rFonts w:asciiTheme="minorHAnsi" w:hAnsiTheme="minorHAnsi"/>
          <w:sz w:val="28"/>
          <w:szCs w:val="28"/>
        </w:rPr>
      </w:pPr>
    </w:p>
    <w:p w:rsidRPr="005A51AA" w:rsidR="00225AA6" w:rsidP="00956A82" w:rsidRDefault="00225AA6" w14:paraId="4DAD184B" w14:textId="77777777">
      <w:pPr>
        <w:snapToGrid w:val="0"/>
        <w:ind w:firstLine="567"/>
        <w:rPr>
          <w:rFonts w:asciiTheme="minorHAnsi" w:hAnsiTheme="minorHAnsi"/>
          <w:sz w:val="28"/>
          <w:szCs w:val="28"/>
        </w:rPr>
      </w:pPr>
      <w:r>
        <w:rPr>
          <w:rFonts w:asciiTheme="minorHAnsi" w:hAnsiTheme="minorHAnsi"/>
          <w:sz w:val="28"/>
        </w:rPr>
        <w:t xml:space="preserve">Zarzuty są poparte wystarczającymi dowodami </w:t>
      </w:r>
      <w:r>
        <w:rPr>
          <w:rFonts w:asciiTheme="minorHAnsi" w:hAnsiTheme="minorHAnsi"/>
          <w:i/>
          <w:sz w:val="28"/>
        </w:rPr>
        <w:t>prima facie</w:t>
      </w:r>
      <w:r>
        <w:rPr>
          <w:rFonts w:asciiTheme="minorHAnsi" w:hAnsiTheme="minorHAnsi"/>
          <w:sz w:val="28"/>
        </w:rPr>
        <w:t xml:space="preserve"> uzasadniającymi wszczęcie dochodzenia.</w:t>
      </w:r>
    </w:p>
    <w:p w:rsidRPr="005A51AA" w:rsidR="00225AA6" w:rsidP="00956A82" w:rsidRDefault="00225AA6" w14:paraId="0489D888" w14:textId="77777777">
      <w:pPr>
        <w:snapToGrid w:val="0"/>
        <w:ind w:left="284"/>
        <w:rPr>
          <w:rFonts w:asciiTheme="minorHAnsi" w:hAnsiTheme="minorHAnsi"/>
          <w:sz w:val="28"/>
          <w:szCs w:val="28"/>
        </w:rPr>
      </w:pPr>
    </w:p>
    <w:p w:rsidRPr="005A51AA" w:rsidR="00225AA6" w:rsidP="00956A82" w:rsidRDefault="00225AA6" w14:paraId="3744805F" w14:textId="77777777">
      <w:pPr>
        <w:pStyle w:val="Heading1"/>
        <w:tabs>
          <w:tab w:val="left" w:pos="567"/>
        </w:tabs>
        <w:rPr>
          <w:rFonts w:asciiTheme="minorHAnsi" w:hAnsiTheme="minorHAnsi"/>
          <w:sz w:val="28"/>
          <w:szCs w:val="28"/>
        </w:rPr>
      </w:pPr>
      <w:r>
        <w:rPr>
          <w:rFonts w:asciiTheme="minorHAnsi" w:hAnsiTheme="minorHAnsi"/>
          <w:sz w:val="28"/>
        </w:rPr>
        <w:t>Komisja Etyki informuje Przewodniczącego Komitetu o otrzymaniu skargi, chyba że Przewodniczący sam jest przedmiotem skargi.</w:t>
      </w:r>
    </w:p>
    <w:p w:rsidRPr="005A51AA" w:rsidR="00225AA6" w:rsidP="00225AA6" w:rsidRDefault="00225AA6" w14:paraId="59FD815F" w14:textId="77777777">
      <w:pPr>
        <w:snapToGrid w:val="0"/>
        <w:ind w:left="284" w:hanging="284"/>
        <w:rPr>
          <w:rFonts w:asciiTheme="minorHAnsi" w:hAnsiTheme="minorHAnsi"/>
          <w:sz w:val="28"/>
          <w:szCs w:val="28"/>
        </w:rPr>
      </w:pPr>
    </w:p>
    <w:p w:rsidRPr="005A51AA" w:rsidR="00225AA6" w:rsidP="00956A82" w:rsidRDefault="00225AA6" w14:paraId="6D58F093" w14:textId="479E244E">
      <w:pPr>
        <w:pStyle w:val="Heading1"/>
        <w:tabs>
          <w:tab w:val="left" w:pos="567"/>
        </w:tabs>
        <w:rPr>
          <w:rFonts w:asciiTheme="minorHAnsi" w:hAnsiTheme="minorHAnsi"/>
          <w:sz w:val="28"/>
          <w:szCs w:val="28"/>
        </w:rPr>
      </w:pPr>
      <w:r>
        <w:rPr>
          <w:rFonts w:asciiTheme="minorHAnsi" w:hAnsiTheme="minorHAnsi"/>
          <w:sz w:val="28"/>
        </w:rPr>
        <w:t>Przewodniczący niezwłocznie przekazuje do Europejskiego Urzędu ds.</w:t>
      </w:r>
      <w:r w:rsidR="00DD7E54">
        <w:rPr>
          <w:rFonts w:asciiTheme="minorHAnsi" w:hAnsiTheme="minorHAnsi"/>
          <w:sz w:val="28"/>
        </w:rPr>
        <w:t> </w:t>
      </w:r>
      <w:r>
        <w:rPr>
          <w:rFonts w:asciiTheme="minorHAnsi" w:hAnsiTheme="minorHAnsi"/>
          <w:sz w:val="28"/>
        </w:rPr>
        <w:t xml:space="preserve">Zwalczania Nadużyć Finansowych (OLAF) wszelkie informacje lub </w:t>
      </w:r>
      <w:r>
        <w:rPr>
          <w:rFonts w:asciiTheme="minorHAnsi" w:hAnsiTheme="minorHAnsi"/>
          <w:sz w:val="28"/>
        </w:rPr>
        <w:lastRenderedPageBreak/>
        <w:t>dowody dotyczące członków, o których dowiedział się i które muszą zostać przekazane OLAF-owi na mocy porozumień administracyjnych podpisanych z Urzędem.</w:t>
      </w:r>
    </w:p>
    <w:p w:rsidRPr="005A51AA" w:rsidR="00225AA6" w:rsidP="00225AA6" w:rsidRDefault="00225AA6" w14:paraId="08123A28" w14:textId="77777777">
      <w:pPr>
        <w:snapToGrid w:val="0"/>
        <w:ind w:left="284" w:hanging="284"/>
        <w:rPr>
          <w:rFonts w:asciiTheme="minorHAnsi" w:hAnsiTheme="minorHAnsi"/>
          <w:sz w:val="28"/>
          <w:szCs w:val="28"/>
        </w:rPr>
      </w:pPr>
    </w:p>
    <w:p w:rsidRPr="005A51AA" w:rsidR="00225AA6" w:rsidP="00956A82" w:rsidRDefault="00225AA6" w14:paraId="3E4DC2A9" w14:textId="6D6EEA94">
      <w:pPr>
        <w:pStyle w:val="Heading1"/>
        <w:tabs>
          <w:tab w:val="left" w:pos="567"/>
        </w:tabs>
        <w:rPr>
          <w:rFonts w:asciiTheme="minorHAnsi" w:hAnsiTheme="minorHAnsi"/>
          <w:sz w:val="28"/>
          <w:szCs w:val="28"/>
        </w:rPr>
      </w:pPr>
      <w:r>
        <w:rPr>
          <w:rFonts w:asciiTheme="minorHAnsi" w:hAnsiTheme="minorHAnsi"/>
          <w:sz w:val="28"/>
        </w:rPr>
        <w:t>Osoby uznane za sygnalistów mają prawo do poufności, ochrony, zakazu działań odwetowych i do środków wsparcia przewidzianych w prawie UE, w tym w regulaminie pracowniczym urzędników Unii Europejskiej i</w:t>
      </w:r>
      <w:r w:rsidR="00DD7E54">
        <w:rPr>
          <w:rFonts w:asciiTheme="minorHAnsi" w:hAnsiTheme="minorHAnsi"/>
          <w:sz w:val="28"/>
        </w:rPr>
        <w:t> </w:t>
      </w:r>
      <w:r>
        <w:rPr>
          <w:rFonts w:asciiTheme="minorHAnsi" w:hAnsiTheme="minorHAnsi"/>
          <w:sz w:val="28"/>
        </w:rPr>
        <w:t>warunkach zatrudnienia innych pracowników Unii Europejskiej</w:t>
      </w:r>
      <w:r w:rsidRPr="005A51AA">
        <w:rPr>
          <w:rFonts w:asciiTheme="minorHAnsi" w:hAnsiTheme="minorHAnsi"/>
          <w:sz w:val="28"/>
          <w:szCs w:val="28"/>
          <w:vertAlign w:val="superscript"/>
        </w:rPr>
        <w:footnoteReference w:id="2"/>
      </w:r>
      <w:r>
        <w:rPr>
          <w:rFonts w:asciiTheme="minorHAnsi" w:hAnsiTheme="minorHAnsi"/>
          <w:sz w:val="28"/>
        </w:rPr>
        <w:t>, prawie krajowym i wewnętrznych przepisach EKES-u, stosownie do przypadku.</w:t>
      </w:r>
    </w:p>
    <w:p w:rsidRPr="005A51AA" w:rsidR="00225AA6" w:rsidP="00225AA6" w:rsidRDefault="00225AA6" w14:paraId="483194BA" w14:textId="77777777">
      <w:pPr>
        <w:snapToGrid w:val="0"/>
        <w:ind w:left="284" w:hanging="284"/>
        <w:rPr>
          <w:rFonts w:asciiTheme="minorHAnsi" w:hAnsiTheme="minorHAnsi"/>
          <w:sz w:val="28"/>
          <w:szCs w:val="28"/>
        </w:rPr>
      </w:pPr>
    </w:p>
    <w:p w:rsidRPr="005A51AA" w:rsidR="00225AA6" w:rsidP="00225AA6" w:rsidRDefault="00225AA6" w14:paraId="31237A6A" w14:textId="77777777">
      <w:pPr>
        <w:keepNext/>
        <w:snapToGrid w:val="0"/>
        <w:ind w:left="284" w:hanging="284"/>
        <w:jc w:val="center"/>
        <w:rPr>
          <w:rFonts w:asciiTheme="minorHAnsi" w:hAnsiTheme="minorHAnsi"/>
          <w:b/>
          <w:bCs/>
          <w:sz w:val="28"/>
          <w:szCs w:val="28"/>
        </w:rPr>
      </w:pPr>
      <w:r>
        <w:rPr>
          <w:rFonts w:asciiTheme="minorHAnsi" w:hAnsiTheme="minorHAnsi"/>
          <w:b/>
          <w:sz w:val="28"/>
        </w:rPr>
        <w:t>Artykuł 12</w:t>
      </w:r>
    </w:p>
    <w:p w:rsidRPr="005A51AA" w:rsidR="00225AA6" w:rsidP="00225AA6" w:rsidRDefault="00225AA6" w14:paraId="391BFBFD" w14:textId="77777777">
      <w:pPr>
        <w:keepNext/>
        <w:snapToGrid w:val="0"/>
        <w:jc w:val="center"/>
        <w:rPr>
          <w:rFonts w:asciiTheme="minorHAnsi" w:hAnsiTheme="minorHAnsi"/>
          <w:b/>
          <w:bCs/>
          <w:sz w:val="28"/>
          <w:szCs w:val="28"/>
        </w:rPr>
      </w:pPr>
      <w:r>
        <w:rPr>
          <w:rFonts w:asciiTheme="minorHAnsi" w:hAnsiTheme="minorHAnsi"/>
          <w:b/>
          <w:sz w:val="28"/>
        </w:rPr>
        <w:t>Dochodzenie</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"KOMISJA ETYKI: uprawnienia do przeprowadzania dochodzenia" \t "12 KP" \b </w:instrText>
      </w:r>
      <w:r w:rsidRPr="005A51AA" w:rsidR="00580CAE">
        <w:rPr>
          <w:rFonts w:asciiTheme="minorHAnsi" w:hAnsiTheme="minorHAnsi" w:cstheme="minorHAnsi"/>
          <w:sz w:val="28"/>
        </w:rPr>
        <w:fldChar w:fldCharType="end"/>
      </w:r>
    </w:p>
    <w:p w:rsidRPr="005A51AA" w:rsidR="00225AA6" w:rsidP="00225AA6" w:rsidRDefault="00225AA6" w14:paraId="019EFDB1" w14:textId="77777777">
      <w:pPr>
        <w:keepNext/>
        <w:snapToGrid w:val="0"/>
        <w:jc w:val="center"/>
        <w:rPr>
          <w:rFonts w:asciiTheme="minorHAnsi" w:hAnsiTheme="minorHAnsi"/>
          <w:b/>
          <w:sz w:val="28"/>
          <w:szCs w:val="28"/>
        </w:rPr>
      </w:pPr>
    </w:p>
    <w:p w:rsidRPr="005A51AA" w:rsidR="00225AA6" w:rsidP="00485DDA" w:rsidRDefault="00225AA6" w14:paraId="4B772E8A" w14:textId="77777777">
      <w:pPr>
        <w:pStyle w:val="Heading1"/>
        <w:numPr>
          <w:ilvl w:val="0"/>
          <w:numId w:val="367"/>
        </w:numPr>
        <w:tabs>
          <w:tab w:val="left" w:pos="567"/>
        </w:tabs>
        <w:rPr>
          <w:rFonts w:asciiTheme="minorHAnsi" w:hAnsiTheme="minorHAnsi"/>
          <w:sz w:val="28"/>
          <w:szCs w:val="28"/>
        </w:rPr>
      </w:pPr>
      <w:r>
        <w:rPr>
          <w:rFonts w:asciiTheme="minorHAnsi" w:hAnsiTheme="minorHAnsi"/>
          <w:sz w:val="28"/>
        </w:rPr>
        <w:t>Bez uszczerbku dla art. 17 Komisja Etyki wszczyna dochodzenie, jeżeli uzna, że istnieje powód, by sądzić, że członek mógł naruszyć normy etyczne określone w niniejszym kodeksie. Komisja Etyki niezwłocznie informuje Przewodniczącego i zainteresowanego członka o wszczęciu dochodzenia, pod warunkiem że nie zaszkodzi to postępowaniu ani potencjalnym dowodom.</w:t>
      </w:r>
    </w:p>
    <w:p w:rsidRPr="005A51AA" w:rsidR="00225AA6" w:rsidP="00225AA6" w:rsidRDefault="00225AA6" w14:paraId="364149AA" w14:textId="77777777">
      <w:pPr>
        <w:snapToGrid w:val="0"/>
        <w:ind w:left="284"/>
        <w:rPr>
          <w:rFonts w:asciiTheme="minorHAnsi" w:hAnsiTheme="minorHAnsi"/>
          <w:sz w:val="28"/>
          <w:szCs w:val="28"/>
        </w:rPr>
      </w:pPr>
    </w:p>
    <w:p w:rsidRPr="005A51AA" w:rsidR="00225AA6" w:rsidP="00956A82" w:rsidRDefault="00225AA6" w14:paraId="01B3C26C" w14:textId="14E3AA64">
      <w:pPr>
        <w:pStyle w:val="Heading1"/>
        <w:tabs>
          <w:tab w:val="left" w:pos="567"/>
        </w:tabs>
        <w:rPr>
          <w:rFonts w:asciiTheme="minorHAnsi" w:hAnsiTheme="minorHAnsi"/>
          <w:sz w:val="28"/>
          <w:szCs w:val="28"/>
        </w:rPr>
      </w:pPr>
      <w:r>
        <w:rPr>
          <w:rFonts w:asciiTheme="minorHAnsi" w:hAnsiTheme="minorHAnsi"/>
          <w:sz w:val="28"/>
        </w:rPr>
        <w:t>Komisja Etyki analizuje okoliczności domniemanego naruszenia i</w:t>
      </w:r>
      <w:r w:rsidR="00DD7E54">
        <w:rPr>
          <w:rFonts w:asciiTheme="minorHAnsi" w:hAnsiTheme="minorHAnsi"/>
          <w:sz w:val="28"/>
        </w:rPr>
        <w:t> </w:t>
      </w:r>
      <w:r>
        <w:rPr>
          <w:rFonts w:asciiTheme="minorHAnsi" w:hAnsiTheme="minorHAnsi"/>
          <w:sz w:val="28"/>
        </w:rPr>
        <w:t>wysłuchuje zainteresowanego członka w formie ustnej lub pisemnej.</w:t>
      </w:r>
    </w:p>
    <w:p w:rsidRPr="005A51AA" w:rsidR="00225AA6" w:rsidP="00225AA6" w:rsidRDefault="00225AA6" w14:paraId="68365D88" w14:textId="77777777">
      <w:pPr>
        <w:snapToGrid w:val="0"/>
        <w:ind w:left="568" w:hanging="284"/>
        <w:rPr>
          <w:rFonts w:asciiTheme="minorHAnsi" w:hAnsiTheme="minorHAnsi"/>
          <w:sz w:val="28"/>
          <w:szCs w:val="28"/>
        </w:rPr>
      </w:pPr>
    </w:p>
    <w:p w:rsidRPr="005A51AA" w:rsidR="00225AA6" w:rsidP="00225AA6" w:rsidRDefault="00225AA6" w14:paraId="08AF225F" w14:textId="77777777">
      <w:pPr>
        <w:snapToGrid w:val="0"/>
        <w:ind w:firstLine="567"/>
        <w:rPr>
          <w:rFonts w:asciiTheme="minorHAnsi" w:hAnsiTheme="minorHAnsi"/>
          <w:sz w:val="28"/>
          <w:szCs w:val="28"/>
        </w:rPr>
      </w:pPr>
      <w:r>
        <w:rPr>
          <w:rFonts w:asciiTheme="minorHAnsi" w:hAnsiTheme="minorHAnsi"/>
          <w:sz w:val="28"/>
        </w:rPr>
        <w:t>Zainteresowanego członka może wspierać wybrana przez niego osoba lub wybrany przez niego prawnik.</w:t>
      </w:r>
    </w:p>
    <w:p w:rsidRPr="005A51AA" w:rsidR="00225AA6" w:rsidP="00225AA6" w:rsidRDefault="00225AA6" w14:paraId="41C65993" w14:textId="77777777">
      <w:pPr>
        <w:snapToGrid w:val="0"/>
        <w:ind w:left="284"/>
        <w:rPr>
          <w:rFonts w:asciiTheme="minorHAnsi" w:hAnsiTheme="minorHAnsi"/>
          <w:sz w:val="28"/>
          <w:szCs w:val="28"/>
        </w:rPr>
      </w:pPr>
    </w:p>
    <w:p w:rsidRPr="005A51AA" w:rsidR="00225AA6" w:rsidP="00956A82" w:rsidRDefault="00225AA6" w14:paraId="716725AE" w14:textId="64DDB652">
      <w:pPr>
        <w:pStyle w:val="Heading1"/>
        <w:tabs>
          <w:tab w:val="left" w:pos="567"/>
        </w:tabs>
        <w:rPr>
          <w:rFonts w:asciiTheme="minorHAnsi" w:hAnsiTheme="minorHAnsi"/>
          <w:sz w:val="28"/>
          <w:szCs w:val="28"/>
        </w:rPr>
      </w:pPr>
      <w:r>
        <w:rPr>
          <w:rFonts w:asciiTheme="minorHAnsi" w:hAnsiTheme="minorHAnsi"/>
          <w:sz w:val="28"/>
        </w:rPr>
        <w:t>Komisja Etyki posiada uprawnienia do przeprowadzania dochodzenia i</w:t>
      </w:r>
      <w:r w:rsidR="00DD7E54">
        <w:rPr>
          <w:rFonts w:asciiTheme="minorHAnsi" w:hAnsiTheme="minorHAnsi"/>
          <w:sz w:val="28"/>
        </w:rPr>
        <w:t> </w:t>
      </w:r>
      <w:r>
        <w:rPr>
          <w:rFonts w:asciiTheme="minorHAnsi" w:hAnsiTheme="minorHAnsi"/>
          <w:sz w:val="28"/>
        </w:rPr>
        <w:t>wzywa wszelkich świadków (członków, pracowników lub osoby trzecie), których wysłuchanie może uznać za konieczne lub użyteczne w ramach dochodzenia.</w:t>
      </w:r>
    </w:p>
    <w:p w:rsidRPr="005A51AA" w:rsidR="00225AA6" w:rsidP="00225AA6" w:rsidRDefault="00225AA6" w14:paraId="1D1D76C7" w14:textId="77777777">
      <w:pPr>
        <w:snapToGrid w:val="0"/>
        <w:ind w:left="568" w:hanging="284"/>
        <w:rPr>
          <w:rFonts w:asciiTheme="minorHAnsi" w:hAnsiTheme="minorHAnsi"/>
          <w:sz w:val="28"/>
          <w:szCs w:val="28"/>
        </w:rPr>
      </w:pPr>
    </w:p>
    <w:p w:rsidRPr="005A51AA" w:rsidR="00225AA6" w:rsidP="00225AA6" w:rsidRDefault="00225AA6" w14:paraId="0E627FCC" w14:textId="77777777">
      <w:pPr>
        <w:snapToGrid w:val="0"/>
        <w:ind w:firstLine="567"/>
        <w:rPr>
          <w:rFonts w:asciiTheme="minorHAnsi" w:hAnsiTheme="minorHAnsi"/>
          <w:sz w:val="28"/>
          <w:szCs w:val="28"/>
        </w:rPr>
      </w:pPr>
      <w:r>
        <w:rPr>
          <w:rFonts w:asciiTheme="minorHAnsi" w:hAnsiTheme="minorHAnsi"/>
          <w:sz w:val="28"/>
        </w:rPr>
        <w:t>Komisji Etyki przekazuje się wszelkie istniejące dowody, w tym korespondencję, i wszelkie informacje, które może ona uznać za niezbędne lub użyteczne.</w:t>
      </w:r>
    </w:p>
    <w:p w:rsidRPr="005A51AA" w:rsidR="00225AA6" w:rsidP="00225AA6" w:rsidRDefault="00225AA6" w14:paraId="73CD5DDE" w14:textId="77777777">
      <w:pPr>
        <w:snapToGrid w:val="0"/>
        <w:ind w:left="284"/>
        <w:rPr>
          <w:rFonts w:asciiTheme="minorHAnsi" w:hAnsiTheme="minorHAnsi"/>
          <w:sz w:val="28"/>
          <w:szCs w:val="28"/>
        </w:rPr>
      </w:pPr>
    </w:p>
    <w:p w:rsidRPr="005A51AA" w:rsidR="00225AA6" w:rsidP="00956A82" w:rsidRDefault="00225AA6" w14:paraId="289706A9" w14:textId="5C7431EE">
      <w:pPr>
        <w:pStyle w:val="Heading1"/>
        <w:tabs>
          <w:tab w:val="left" w:pos="567"/>
        </w:tabs>
        <w:rPr>
          <w:rFonts w:asciiTheme="minorHAnsi" w:hAnsiTheme="minorHAnsi"/>
          <w:sz w:val="28"/>
          <w:szCs w:val="28"/>
        </w:rPr>
      </w:pPr>
      <w:r>
        <w:rPr>
          <w:rFonts w:asciiTheme="minorHAnsi" w:hAnsiTheme="minorHAnsi"/>
          <w:sz w:val="28"/>
        </w:rPr>
        <w:t>Członkowie i byli członkowie niezwłocznie i w pełni współpracują z</w:t>
      </w:r>
      <w:r w:rsidR="00DD7E54">
        <w:rPr>
          <w:rFonts w:asciiTheme="minorHAnsi" w:hAnsiTheme="minorHAnsi"/>
          <w:sz w:val="28"/>
        </w:rPr>
        <w:t> </w:t>
      </w:r>
      <w:r>
        <w:rPr>
          <w:rFonts w:asciiTheme="minorHAnsi" w:hAnsiTheme="minorHAnsi"/>
          <w:sz w:val="28"/>
        </w:rPr>
        <w:t>Komisją Etyki, dostarczając wszelkich niezbędnych dodatkowych informacji.</w:t>
      </w:r>
    </w:p>
    <w:p w:rsidRPr="005A51AA" w:rsidR="00225AA6" w:rsidP="00225AA6" w:rsidRDefault="00225AA6" w14:paraId="44E7425B" w14:textId="77777777">
      <w:pPr>
        <w:snapToGrid w:val="0"/>
        <w:ind w:left="568" w:hanging="284"/>
        <w:rPr>
          <w:rFonts w:asciiTheme="minorHAnsi" w:hAnsiTheme="minorHAnsi"/>
          <w:sz w:val="28"/>
          <w:szCs w:val="28"/>
        </w:rPr>
      </w:pPr>
    </w:p>
    <w:p w:rsidRPr="005A51AA" w:rsidR="00225AA6" w:rsidP="00225AA6" w:rsidRDefault="00225AA6" w14:paraId="76E98967" w14:textId="77777777">
      <w:pPr>
        <w:snapToGrid w:val="0"/>
        <w:ind w:firstLine="567"/>
        <w:rPr>
          <w:rFonts w:asciiTheme="minorHAnsi" w:hAnsiTheme="minorHAnsi"/>
          <w:sz w:val="28"/>
          <w:szCs w:val="28"/>
        </w:rPr>
      </w:pPr>
      <w:r>
        <w:rPr>
          <w:rFonts w:asciiTheme="minorHAnsi" w:hAnsiTheme="minorHAnsi"/>
          <w:sz w:val="28"/>
        </w:rPr>
        <w:t>Członkowie nie wywierają nacisku na Komisję Etyki, Przewodniczącego ani Prezydium w celu wpłynięcia na ich ocenę sprawy.</w:t>
      </w:r>
    </w:p>
    <w:p w:rsidRPr="005A51AA" w:rsidR="00225AA6" w:rsidP="00225AA6" w:rsidRDefault="00225AA6" w14:paraId="78492748" w14:textId="77777777">
      <w:pPr>
        <w:snapToGrid w:val="0"/>
        <w:ind w:left="284"/>
        <w:rPr>
          <w:rFonts w:asciiTheme="minorHAnsi" w:hAnsiTheme="minorHAnsi"/>
          <w:sz w:val="28"/>
          <w:szCs w:val="28"/>
        </w:rPr>
      </w:pPr>
    </w:p>
    <w:p w:rsidRPr="005A51AA" w:rsidR="00225AA6" w:rsidP="00956A82" w:rsidRDefault="00225AA6" w14:paraId="2974E088" w14:textId="77777777">
      <w:pPr>
        <w:pStyle w:val="Heading1"/>
        <w:tabs>
          <w:tab w:val="left" w:pos="567"/>
        </w:tabs>
        <w:rPr>
          <w:rFonts w:asciiTheme="minorHAnsi" w:hAnsiTheme="minorHAnsi"/>
          <w:sz w:val="28"/>
          <w:szCs w:val="28"/>
        </w:rPr>
      </w:pPr>
      <w:r>
        <w:rPr>
          <w:rFonts w:asciiTheme="minorHAnsi" w:hAnsiTheme="minorHAnsi"/>
          <w:sz w:val="28"/>
        </w:rPr>
        <w:t>Na podstawie swoich wniosków Komisja Etyki przedstawia Przewodniczącemu uzasadnione sprawozdanie zawierające zalecenia dotyczące ewentualnej decyzji, która w stosownych przypadkach może obejmować sankcje. Sprawozdanie jest jednocześnie przesyłane zainteresowanemu członkowi.</w:t>
      </w:r>
    </w:p>
    <w:p w:rsidRPr="005A51AA" w:rsidR="00225AA6" w:rsidP="00225AA6" w:rsidRDefault="00225AA6" w14:paraId="03D68020" w14:textId="77777777">
      <w:pPr>
        <w:snapToGrid w:val="0"/>
        <w:ind w:left="284" w:hanging="284"/>
        <w:rPr>
          <w:rFonts w:asciiTheme="minorHAnsi" w:hAnsiTheme="minorHAnsi"/>
          <w:sz w:val="28"/>
          <w:szCs w:val="28"/>
        </w:rPr>
      </w:pPr>
    </w:p>
    <w:p w:rsidRPr="005A51AA" w:rsidR="00225AA6" w:rsidP="00225AA6" w:rsidRDefault="00225AA6" w14:paraId="56FE0060" w14:textId="77777777">
      <w:pPr>
        <w:keepNext/>
        <w:snapToGrid w:val="0"/>
        <w:ind w:left="284" w:hanging="284"/>
        <w:jc w:val="center"/>
        <w:rPr>
          <w:rFonts w:asciiTheme="minorHAnsi" w:hAnsiTheme="minorHAnsi"/>
          <w:b/>
          <w:bCs/>
          <w:sz w:val="28"/>
          <w:szCs w:val="28"/>
        </w:rPr>
      </w:pPr>
      <w:r>
        <w:rPr>
          <w:rFonts w:asciiTheme="minorHAnsi" w:hAnsiTheme="minorHAnsi"/>
          <w:b/>
          <w:sz w:val="28"/>
        </w:rPr>
        <w:t>Artykuł 13</w:t>
      </w:r>
    </w:p>
    <w:p w:rsidRPr="005A51AA" w:rsidR="00225AA6" w:rsidP="00225AA6" w:rsidRDefault="00225AA6" w14:paraId="696137EB" w14:textId="77777777">
      <w:pPr>
        <w:keepNext/>
        <w:snapToGrid w:val="0"/>
        <w:jc w:val="center"/>
        <w:rPr>
          <w:rFonts w:asciiTheme="minorHAnsi" w:hAnsiTheme="minorHAnsi"/>
          <w:b/>
          <w:bCs/>
          <w:sz w:val="28"/>
          <w:szCs w:val="28"/>
        </w:rPr>
      </w:pPr>
      <w:r>
        <w:rPr>
          <w:rFonts w:asciiTheme="minorHAnsi" w:hAnsiTheme="minorHAnsi"/>
          <w:b/>
          <w:sz w:val="28"/>
        </w:rPr>
        <w:t>Umotywowana decyzja</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"KOMISJA ETYKI: umotywowana decyzja" \t "13 KP" \b </w:instrText>
      </w:r>
      <w:r w:rsidRPr="005A51AA" w:rsidR="00580CAE">
        <w:rPr>
          <w:rFonts w:asciiTheme="minorHAnsi" w:hAnsiTheme="minorHAnsi" w:cstheme="minorHAnsi"/>
          <w:sz w:val="28"/>
        </w:rPr>
        <w:fldChar w:fldCharType="end"/>
      </w:r>
    </w:p>
    <w:p w:rsidRPr="005A51AA" w:rsidR="00225AA6" w:rsidP="00225AA6" w:rsidRDefault="00225AA6" w14:paraId="51AB126E" w14:textId="77777777">
      <w:pPr>
        <w:keepNext/>
        <w:snapToGrid w:val="0"/>
        <w:jc w:val="center"/>
        <w:rPr>
          <w:rFonts w:asciiTheme="minorHAnsi" w:hAnsiTheme="minorHAnsi"/>
          <w:b/>
          <w:bCs/>
          <w:sz w:val="28"/>
          <w:szCs w:val="28"/>
        </w:rPr>
      </w:pPr>
    </w:p>
    <w:p w:rsidRPr="005A51AA" w:rsidR="00225AA6" w:rsidP="00956A82" w:rsidRDefault="00225AA6" w14:paraId="2AEEDA8E" w14:textId="21CE1992">
      <w:pPr>
        <w:pStyle w:val="Heading1"/>
        <w:numPr>
          <w:ilvl w:val="0"/>
          <w:numId w:val="322"/>
        </w:numPr>
        <w:tabs>
          <w:tab w:val="left" w:pos="567"/>
        </w:tabs>
        <w:rPr>
          <w:rFonts w:asciiTheme="minorHAnsi" w:hAnsiTheme="minorHAnsi"/>
          <w:sz w:val="28"/>
          <w:szCs w:val="28"/>
        </w:rPr>
      </w:pPr>
      <w:r>
        <w:rPr>
          <w:rFonts w:asciiTheme="minorHAnsi" w:hAnsiTheme="minorHAnsi"/>
          <w:sz w:val="28"/>
        </w:rPr>
        <w:t>Przewodniczący podejmuje umotywowaną decyzję na podstawie sprawozdania Komisji Etyki, po powiadomieniu zainteresowanego członka o</w:t>
      </w:r>
      <w:r w:rsidR="00DD7E54">
        <w:rPr>
          <w:rFonts w:asciiTheme="minorHAnsi" w:hAnsiTheme="minorHAnsi"/>
          <w:sz w:val="28"/>
        </w:rPr>
        <w:t> </w:t>
      </w:r>
      <w:r>
        <w:rPr>
          <w:rFonts w:asciiTheme="minorHAnsi" w:hAnsiTheme="minorHAnsi"/>
          <w:sz w:val="28"/>
        </w:rPr>
        <w:t>wszystkich dowodach znajdujących się w aktach sprawy i zaleceniach Komisji Etyki oraz po wysłuchaniu zainteresowanego członka, w formie ustnej lub pisemnej, przy udziale doradcy prawnego członka, jeżeli członek go zażąda.</w:t>
      </w:r>
    </w:p>
    <w:p w:rsidRPr="005A51AA" w:rsidR="00225AA6" w:rsidP="00225AA6" w:rsidRDefault="00225AA6" w14:paraId="28435633" w14:textId="77777777">
      <w:pPr>
        <w:snapToGrid w:val="0"/>
        <w:ind w:left="284" w:hanging="284"/>
        <w:rPr>
          <w:rFonts w:asciiTheme="minorHAnsi" w:hAnsiTheme="minorHAnsi"/>
          <w:sz w:val="28"/>
          <w:szCs w:val="28"/>
        </w:rPr>
      </w:pPr>
    </w:p>
    <w:p w:rsidRPr="005A51AA" w:rsidR="00225AA6" w:rsidP="00956A82" w:rsidRDefault="00225AA6" w14:paraId="3A4EA97C" w14:textId="77777777">
      <w:pPr>
        <w:pStyle w:val="Heading1"/>
        <w:tabs>
          <w:tab w:val="left" w:pos="567"/>
        </w:tabs>
        <w:rPr>
          <w:rFonts w:asciiTheme="minorHAnsi" w:hAnsiTheme="minorHAnsi"/>
          <w:sz w:val="28"/>
          <w:szCs w:val="28"/>
        </w:rPr>
      </w:pPr>
      <w:r>
        <w:rPr>
          <w:rFonts w:asciiTheme="minorHAnsi" w:hAnsiTheme="minorHAnsi"/>
          <w:sz w:val="28"/>
        </w:rPr>
        <w:t xml:space="preserve">W umotywowanej decyzji Przewodniczący może: </w:t>
      </w:r>
    </w:p>
    <w:p w:rsidRPr="005A51AA" w:rsidR="00225AA6" w:rsidP="00225AA6" w:rsidRDefault="00225AA6" w14:paraId="76C8D468" w14:textId="77777777">
      <w:pPr>
        <w:keepNext/>
        <w:keepLines/>
        <w:snapToGrid w:val="0"/>
        <w:ind w:left="284" w:hanging="284"/>
        <w:rPr>
          <w:rFonts w:asciiTheme="minorHAnsi" w:hAnsiTheme="minorHAnsi"/>
          <w:sz w:val="28"/>
          <w:szCs w:val="28"/>
        </w:rPr>
      </w:pPr>
    </w:p>
    <w:p w:rsidRPr="005A51AA" w:rsidR="00225AA6" w:rsidP="008D2781" w:rsidRDefault="00225AA6" w14:paraId="11899C3C" w14:textId="77777777">
      <w:pPr>
        <w:numPr>
          <w:ilvl w:val="0"/>
          <w:numId w:val="363"/>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postanowić, że zarzuty przeciwko członkowi nie zostają podtrzymane; albo </w:t>
      </w:r>
    </w:p>
    <w:p w:rsidRPr="005A51AA" w:rsidR="00225AA6" w:rsidP="008D2781" w:rsidRDefault="00225AA6" w14:paraId="673B6669" w14:textId="780DC3A6">
      <w:pPr>
        <w:numPr>
          <w:ilvl w:val="0"/>
          <w:numId w:val="363"/>
        </w:numPr>
        <w:overflowPunct w:val="0"/>
        <w:autoSpaceDE w:val="0"/>
        <w:autoSpaceDN w:val="0"/>
        <w:adjustRightInd w:val="0"/>
        <w:snapToGrid w:val="0"/>
        <w:ind w:left="1134" w:hanging="567"/>
        <w:contextualSpacing/>
        <w:rPr>
          <w:rFonts w:asciiTheme="minorHAnsi" w:hAnsiTheme="minorHAnsi"/>
          <w:sz w:val="28"/>
          <w:szCs w:val="28"/>
        </w:rPr>
      </w:pPr>
      <w:r>
        <w:rPr>
          <w:rFonts w:asciiTheme="minorHAnsi" w:hAnsiTheme="minorHAnsi"/>
          <w:sz w:val="28"/>
        </w:rPr>
        <w:lastRenderedPageBreak/>
        <w:t>jeżeli uzna, że członek naruszył normy etyczne określone w</w:t>
      </w:r>
      <w:r w:rsidR="00DD7E54">
        <w:rPr>
          <w:rFonts w:asciiTheme="minorHAnsi" w:hAnsiTheme="minorHAnsi"/>
          <w:sz w:val="28"/>
        </w:rPr>
        <w:t> </w:t>
      </w:r>
      <w:r>
        <w:rPr>
          <w:rFonts w:asciiTheme="minorHAnsi" w:hAnsiTheme="minorHAnsi"/>
          <w:sz w:val="28"/>
        </w:rPr>
        <w:t>niniejszym kodeksie, podjąć decyzję o nałożeniu sankcji zgodnie z art. 14.</w:t>
      </w:r>
    </w:p>
    <w:p w:rsidRPr="005A51AA" w:rsidR="00225AA6" w:rsidP="00225AA6" w:rsidRDefault="00225AA6" w14:paraId="6CD4C852" w14:textId="77777777">
      <w:pPr>
        <w:snapToGrid w:val="0"/>
        <w:ind w:left="568" w:hanging="284"/>
        <w:rPr>
          <w:rFonts w:asciiTheme="minorHAnsi" w:hAnsiTheme="minorHAnsi"/>
          <w:sz w:val="28"/>
          <w:szCs w:val="28"/>
        </w:rPr>
      </w:pPr>
    </w:p>
    <w:p w:rsidRPr="005A51AA" w:rsidR="00225AA6" w:rsidP="00956A82" w:rsidRDefault="00225AA6" w14:paraId="3A15ED7F" w14:textId="77777777">
      <w:pPr>
        <w:pStyle w:val="Heading1"/>
        <w:tabs>
          <w:tab w:val="left" w:pos="567"/>
        </w:tabs>
        <w:rPr>
          <w:rFonts w:asciiTheme="minorHAnsi" w:hAnsiTheme="minorHAnsi"/>
          <w:sz w:val="28"/>
          <w:szCs w:val="28"/>
        </w:rPr>
      </w:pPr>
      <w:r>
        <w:rPr>
          <w:rFonts w:asciiTheme="minorHAnsi" w:hAnsiTheme="minorHAnsi"/>
          <w:sz w:val="28"/>
        </w:rPr>
        <w:t>Przewodniczący niezwłocznie powiadamia zainteresowanego członka o umotywowanej decyzji.</w:t>
      </w:r>
    </w:p>
    <w:p w:rsidRPr="005A51AA" w:rsidR="00225AA6" w:rsidP="00225AA6" w:rsidRDefault="00225AA6" w14:paraId="7644F6C7" w14:textId="77777777">
      <w:pPr>
        <w:snapToGrid w:val="0"/>
        <w:ind w:left="284" w:hanging="284"/>
        <w:rPr>
          <w:rFonts w:asciiTheme="minorHAnsi" w:hAnsiTheme="minorHAnsi"/>
          <w:sz w:val="28"/>
          <w:szCs w:val="28"/>
        </w:rPr>
      </w:pPr>
    </w:p>
    <w:p w:rsidRPr="005A51AA" w:rsidR="00225AA6" w:rsidP="00956A82" w:rsidRDefault="00225AA6" w14:paraId="4EBC21BC" w14:textId="77777777">
      <w:pPr>
        <w:pStyle w:val="Heading1"/>
        <w:tabs>
          <w:tab w:val="left" w:pos="567"/>
        </w:tabs>
        <w:rPr>
          <w:rFonts w:asciiTheme="minorHAnsi" w:hAnsiTheme="minorHAnsi"/>
          <w:sz w:val="28"/>
          <w:szCs w:val="28"/>
        </w:rPr>
      </w:pPr>
      <w:r>
        <w:rPr>
          <w:rFonts w:asciiTheme="minorHAnsi" w:hAnsiTheme="minorHAnsi"/>
          <w:sz w:val="28"/>
        </w:rPr>
        <w:t>W przypadku domniemanego naruszenia norm etycznych przez Przewodniczącego Komitetu, nie bierze on udziału w procedurach i jest zastępowany przez wiceprzewodniczącego będącego przewodniczącym Komisji Spraw Finansowych i Budżetowych (CAF), który przejmuje funkcje Przewodniczącego w danym postępowaniu.</w:t>
      </w:r>
    </w:p>
    <w:p w:rsidRPr="005A51AA" w:rsidR="00225AA6" w:rsidP="00225AA6" w:rsidRDefault="00225AA6" w14:paraId="22670370" w14:textId="77777777">
      <w:pPr>
        <w:snapToGrid w:val="0"/>
        <w:ind w:left="284" w:hanging="284"/>
        <w:rPr>
          <w:rFonts w:asciiTheme="minorHAnsi" w:hAnsiTheme="minorHAnsi"/>
          <w:sz w:val="28"/>
          <w:szCs w:val="28"/>
        </w:rPr>
      </w:pPr>
    </w:p>
    <w:p w:rsidRPr="005A51AA" w:rsidR="00225AA6" w:rsidP="00225AA6" w:rsidRDefault="00225AA6" w14:paraId="64FBA6DE" w14:textId="77777777">
      <w:pPr>
        <w:keepNext/>
        <w:snapToGrid w:val="0"/>
        <w:jc w:val="center"/>
        <w:rPr>
          <w:rFonts w:asciiTheme="minorHAnsi" w:hAnsiTheme="minorHAnsi"/>
          <w:b/>
          <w:bCs/>
          <w:sz w:val="28"/>
          <w:szCs w:val="28"/>
        </w:rPr>
      </w:pPr>
      <w:r>
        <w:rPr>
          <w:rFonts w:asciiTheme="minorHAnsi" w:hAnsiTheme="minorHAnsi"/>
          <w:b/>
          <w:sz w:val="28"/>
        </w:rPr>
        <w:t>Artykuł 14</w:t>
      </w:r>
      <w:r w:rsidRPr="005A51AA" w:rsidR="002438E1">
        <w:rPr>
          <w:rFonts w:asciiTheme="minorHAnsi" w:hAnsiTheme="minorHAnsi" w:cstheme="minorHAnsi"/>
          <w:sz w:val="28"/>
        </w:rPr>
        <w:fldChar w:fldCharType="begin"/>
      </w:r>
      <w:r w:rsidRPr="005A51AA" w:rsidR="002438E1">
        <w:rPr>
          <w:rFonts w:asciiTheme="minorHAnsi" w:hAnsiTheme="minorHAnsi" w:cstheme="minorHAnsi"/>
          <w:sz w:val="28"/>
        </w:rPr>
        <w:instrText xml:space="preserve"> XE "SANKCJE" \t "14 KP" \b </w:instrText>
      </w:r>
      <w:r w:rsidRPr="005A51AA" w:rsidR="002438E1">
        <w:rPr>
          <w:rFonts w:asciiTheme="minorHAnsi" w:hAnsiTheme="minorHAnsi" w:cstheme="minorHAnsi"/>
          <w:sz w:val="28"/>
        </w:rPr>
        <w:fldChar w:fldCharType="end"/>
      </w:r>
    </w:p>
    <w:p w:rsidRPr="005A51AA" w:rsidR="00225AA6" w:rsidP="00225AA6" w:rsidRDefault="00225AA6" w14:paraId="253D81EB" w14:textId="77777777">
      <w:pPr>
        <w:keepNext/>
        <w:snapToGrid w:val="0"/>
        <w:jc w:val="center"/>
        <w:rPr>
          <w:rFonts w:asciiTheme="minorHAnsi" w:hAnsiTheme="minorHAnsi"/>
          <w:b/>
          <w:bCs/>
          <w:sz w:val="28"/>
          <w:szCs w:val="28"/>
        </w:rPr>
      </w:pPr>
      <w:r>
        <w:rPr>
          <w:rFonts w:asciiTheme="minorHAnsi" w:hAnsiTheme="minorHAnsi"/>
          <w:b/>
          <w:sz w:val="28"/>
        </w:rPr>
        <w:t>Sankcje</w:t>
      </w:r>
    </w:p>
    <w:p w:rsidRPr="005A51AA" w:rsidR="00225AA6" w:rsidP="00225AA6" w:rsidRDefault="00225AA6" w14:paraId="43ADE418" w14:textId="77777777">
      <w:pPr>
        <w:keepNext/>
        <w:snapToGrid w:val="0"/>
        <w:jc w:val="center"/>
        <w:rPr>
          <w:rFonts w:asciiTheme="minorHAnsi" w:hAnsiTheme="minorHAnsi"/>
          <w:b/>
          <w:bCs/>
          <w:sz w:val="28"/>
          <w:szCs w:val="28"/>
        </w:rPr>
      </w:pPr>
    </w:p>
    <w:p w:rsidRPr="005A51AA" w:rsidR="00225AA6" w:rsidP="00956A82" w:rsidRDefault="00225AA6" w14:paraId="011450C1" w14:textId="77777777">
      <w:pPr>
        <w:pStyle w:val="Heading1"/>
        <w:numPr>
          <w:ilvl w:val="0"/>
          <w:numId w:val="323"/>
        </w:numPr>
        <w:tabs>
          <w:tab w:val="left" w:pos="567"/>
        </w:tabs>
        <w:rPr>
          <w:rFonts w:asciiTheme="minorHAnsi" w:hAnsiTheme="minorHAnsi"/>
          <w:sz w:val="28"/>
          <w:szCs w:val="28"/>
        </w:rPr>
      </w:pPr>
      <w:r>
        <w:rPr>
          <w:rFonts w:asciiTheme="minorHAnsi" w:hAnsiTheme="minorHAnsi"/>
          <w:sz w:val="28"/>
        </w:rPr>
        <w:t xml:space="preserve">Przy ocenie zaobserwowanego zachowania surowość nakładanych sankcji ustala się proporcjonalnie do wagi przewinienia i do stanowiska członka w hierarchii. </w:t>
      </w:r>
    </w:p>
    <w:p w:rsidRPr="005A51AA" w:rsidR="00225AA6" w:rsidP="00225AA6" w:rsidRDefault="00225AA6" w14:paraId="036A9C09" w14:textId="77777777">
      <w:pPr>
        <w:snapToGrid w:val="0"/>
        <w:ind w:left="284" w:hanging="284"/>
        <w:rPr>
          <w:rFonts w:asciiTheme="minorHAnsi" w:hAnsiTheme="minorHAnsi"/>
          <w:sz w:val="28"/>
          <w:szCs w:val="28"/>
        </w:rPr>
      </w:pPr>
    </w:p>
    <w:p w:rsidRPr="005A51AA" w:rsidR="00225AA6" w:rsidP="00225AA6" w:rsidRDefault="00225AA6" w14:paraId="2BF0C749" w14:textId="77777777">
      <w:pPr>
        <w:snapToGrid w:val="0"/>
        <w:ind w:firstLine="567"/>
        <w:rPr>
          <w:rFonts w:asciiTheme="minorHAnsi" w:hAnsiTheme="minorHAnsi"/>
          <w:sz w:val="28"/>
          <w:szCs w:val="28"/>
        </w:rPr>
      </w:pPr>
      <w:r>
        <w:rPr>
          <w:rFonts w:asciiTheme="minorHAnsi" w:hAnsiTheme="minorHAnsi"/>
          <w:sz w:val="28"/>
        </w:rPr>
        <w:t>Aby ustalić wagę przewinienia oraz podjąć decyzję o sankcji, która ma być nałożona, uwzględnia się w szczególności:</w:t>
      </w:r>
    </w:p>
    <w:p w:rsidRPr="005A51AA" w:rsidR="00225AA6" w:rsidP="00225AA6" w:rsidRDefault="00225AA6" w14:paraId="4F19FB77" w14:textId="77777777">
      <w:pPr>
        <w:snapToGrid w:val="0"/>
        <w:ind w:left="284"/>
        <w:rPr>
          <w:rFonts w:asciiTheme="minorHAnsi" w:hAnsiTheme="minorHAnsi"/>
          <w:sz w:val="28"/>
          <w:szCs w:val="28"/>
        </w:rPr>
      </w:pPr>
    </w:p>
    <w:p w:rsidRPr="005A51AA" w:rsidR="00225AA6" w:rsidP="008D2781" w:rsidRDefault="00225AA6" w14:paraId="32D0EAC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charakter przewinienia i okoliczności, w których miało ono miejsce; </w:t>
      </w:r>
    </w:p>
    <w:p w:rsidRPr="005A51AA" w:rsidR="00225AA6" w:rsidP="008D2781" w:rsidRDefault="00225AA6" w14:paraId="13CB645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zakres, w jakim przewinienie ma negatywny wpływ na nietykalność cielesną lub psychiczną członków i/lub personelu, na reputację i/lub interesy Komitetu lub Unii Europejskiej; </w:t>
      </w:r>
    </w:p>
    <w:p w:rsidRPr="005A51AA" w:rsidR="00225AA6" w:rsidP="008D2781" w:rsidRDefault="00225AA6" w14:paraId="7CD4BF68"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zakres, w jakim przewinienie wiąże się z działaniami umyślnymi lub zaniedbaniami, a także poziom odpowiedzialności hierarchicznej członka; </w:t>
      </w:r>
    </w:p>
    <w:p w:rsidRPr="005A51AA" w:rsidR="00225AA6" w:rsidP="008D2781" w:rsidRDefault="00225AA6" w14:paraId="08BFF14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poziom zadań i obowiązków członka, a także stanowisko członka w hierarchii względem ofiar uchybień;</w:t>
      </w:r>
    </w:p>
    <w:p w:rsidRPr="005A51AA" w:rsidR="00225AA6" w:rsidP="008D2781" w:rsidRDefault="00225AA6" w14:paraId="46979A8A"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lastRenderedPageBreak/>
        <w:t>poziom szkód dla nietykalności fizycznej lub psychicznej ofiary lub ofiar; oraz</w:t>
      </w:r>
    </w:p>
    <w:p w:rsidRPr="005A51AA" w:rsidR="00225AA6" w:rsidP="008D2781" w:rsidRDefault="00225AA6" w14:paraId="41107BFF"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to, czy przewinienie obejmowało powtarzające się działania lub zachowania.</w:t>
      </w:r>
    </w:p>
    <w:p w:rsidRPr="005A51AA" w:rsidR="00225AA6" w:rsidP="00225AA6" w:rsidRDefault="00225AA6" w14:paraId="3071B3A3" w14:textId="77777777">
      <w:pPr>
        <w:snapToGrid w:val="0"/>
        <w:ind w:left="568" w:hanging="284"/>
        <w:rPr>
          <w:rFonts w:asciiTheme="minorHAnsi" w:hAnsiTheme="minorHAnsi"/>
          <w:sz w:val="28"/>
          <w:szCs w:val="28"/>
        </w:rPr>
      </w:pPr>
    </w:p>
    <w:p w:rsidRPr="005A51AA" w:rsidR="00225AA6" w:rsidP="00956A82" w:rsidRDefault="00225AA6" w14:paraId="1505516E" w14:textId="77777777">
      <w:pPr>
        <w:pStyle w:val="Heading1"/>
        <w:tabs>
          <w:tab w:val="left" w:pos="567"/>
        </w:tabs>
        <w:rPr>
          <w:rFonts w:asciiTheme="minorHAnsi" w:hAnsiTheme="minorHAnsi"/>
          <w:sz w:val="28"/>
          <w:szCs w:val="28"/>
        </w:rPr>
      </w:pPr>
      <w:r>
        <w:rPr>
          <w:rFonts w:asciiTheme="minorHAnsi" w:hAnsiTheme="minorHAnsi"/>
          <w:sz w:val="28"/>
        </w:rPr>
        <w:t>Stosownie do powagi naruszenia dokonanego przez członka sankcja może obejmować co najmniej jeden z następujących środków:</w:t>
      </w:r>
    </w:p>
    <w:p w:rsidRPr="005A51AA" w:rsidR="00225AA6" w:rsidP="00225AA6" w:rsidRDefault="00225AA6" w14:paraId="08119AF1" w14:textId="77777777">
      <w:pPr>
        <w:snapToGrid w:val="0"/>
        <w:ind w:left="284" w:hanging="284"/>
        <w:rPr>
          <w:rFonts w:asciiTheme="minorHAnsi" w:hAnsiTheme="minorHAnsi"/>
          <w:sz w:val="28"/>
          <w:szCs w:val="28"/>
        </w:rPr>
      </w:pPr>
    </w:p>
    <w:p w:rsidRPr="005A51AA" w:rsidR="00225AA6" w:rsidP="008D2781" w:rsidRDefault="00225AA6" w14:paraId="2671C8F3"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pisemne upomnienie (które można podać do wiadomości publicznej);</w:t>
      </w:r>
    </w:p>
    <w:p w:rsidRPr="005A51AA" w:rsidR="00225AA6" w:rsidP="008D2781" w:rsidRDefault="00225AA6" w14:paraId="7636CAFF"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nagana (którą można podać do wiadomości publicznej);</w:t>
      </w:r>
    </w:p>
    <w:p w:rsidRPr="005A51AA" w:rsidR="00225AA6" w:rsidP="008D2781" w:rsidRDefault="00225AA6" w14:paraId="2F1685BC"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czasowe pozbawienie prawa do diety dziennej na okres od 2 do 30 dni posiedzeń, w zależności od wagi uchybienia;</w:t>
      </w:r>
    </w:p>
    <w:p w:rsidRPr="005A51AA" w:rsidR="00225AA6" w:rsidP="008D2781" w:rsidRDefault="00225AA6" w14:paraId="0E1542C2"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bez uszczerbku dla prawa do głosowania na posiedzeniu plenarnym, czasowe zawieszenie uczestnictwa we wszystkich lub niektórych działaniach EKES-u lub jego organów, w wyjazdach służbowych lub w działaniach na okres od 2 do 30 dni posiedzeń;</w:t>
      </w:r>
    </w:p>
    <w:p w:rsidRPr="005A51AA" w:rsidR="00225AA6" w:rsidP="008D2781" w:rsidRDefault="00225AA6" w14:paraId="60AECE90"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zakaz reprezentowania EKES-u na jakimkolwiek forum krajowym, międzyinstytucjonalnym lub międzynarodowym przez okres do jednego roku;</w:t>
      </w:r>
    </w:p>
    <w:p w:rsidRPr="005A51AA" w:rsidR="00225AA6" w:rsidP="008D2781" w:rsidRDefault="00225AA6" w14:paraId="2D374C18"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w przypadku naruszenia obowiązku zachowania poufności ograniczenie prawa dostępu do informacji poufnych lub niejawnych przez okres do jednego roku.</w:t>
      </w:r>
    </w:p>
    <w:p w:rsidRPr="005A51AA" w:rsidR="00225AA6" w:rsidP="00225AA6" w:rsidRDefault="00225AA6" w14:paraId="3D6F1022" w14:textId="77777777">
      <w:pPr>
        <w:snapToGrid w:val="0"/>
        <w:rPr>
          <w:rFonts w:asciiTheme="minorHAnsi" w:hAnsiTheme="minorHAnsi"/>
          <w:b/>
          <w:sz w:val="28"/>
          <w:szCs w:val="28"/>
        </w:rPr>
      </w:pPr>
    </w:p>
    <w:p w:rsidRPr="005A51AA" w:rsidR="00225AA6" w:rsidP="00956A82" w:rsidRDefault="00225AA6" w14:paraId="68CAB2E7" w14:textId="7FF34774">
      <w:pPr>
        <w:pStyle w:val="Heading1"/>
        <w:tabs>
          <w:tab w:val="left" w:pos="567"/>
        </w:tabs>
        <w:rPr>
          <w:rFonts w:asciiTheme="minorHAnsi" w:hAnsiTheme="minorHAnsi"/>
          <w:sz w:val="28"/>
          <w:szCs w:val="28"/>
        </w:rPr>
      </w:pPr>
      <w:r>
        <w:rPr>
          <w:rFonts w:asciiTheme="minorHAnsi" w:hAnsiTheme="minorHAnsi"/>
          <w:sz w:val="28"/>
        </w:rPr>
        <w:t>Ponadto Przewodniczący może, zgodnie z procedurą przewidzianą w</w:t>
      </w:r>
      <w:r w:rsidR="00DD7E54">
        <w:rPr>
          <w:rFonts w:asciiTheme="minorHAnsi" w:hAnsiTheme="minorHAnsi"/>
          <w:sz w:val="28"/>
        </w:rPr>
        <w:t> </w:t>
      </w:r>
      <w:r>
        <w:rPr>
          <w:rFonts w:asciiTheme="minorHAnsi" w:hAnsiTheme="minorHAnsi"/>
          <w:sz w:val="28"/>
        </w:rPr>
        <w:t>art. 16, przedłożyć Prezydium propozycję dotyczącą:</w:t>
      </w:r>
    </w:p>
    <w:p w:rsidRPr="005A51AA" w:rsidR="00225AA6" w:rsidP="00225AA6" w:rsidRDefault="00225AA6" w14:paraId="433E3DDB" w14:textId="77777777">
      <w:pPr>
        <w:snapToGrid w:val="0"/>
        <w:ind w:left="284" w:hanging="284"/>
        <w:rPr>
          <w:rFonts w:asciiTheme="minorHAnsi" w:hAnsiTheme="minorHAnsi"/>
          <w:b/>
          <w:bCs/>
          <w:sz w:val="28"/>
          <w:szCs w:val="28"/>
        </w:rPr>
      </w:pPr>
    </w:p>
    <w:p w:rsidRPr="005A51AA" w:rsidR="00225AA6" w:rsidP="008D2781" w:rsidRDefault="00225AA6" w14:paraId="45D7D0A7"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tymczasowego zawieszenia członka w wykonywaniu przez niego jednej lub większej liczby funkcji w Komitecie na okres do jednego roku; </w:t>
      </w:r>
    </w:p>
    <w:p w:rsidRPr="005A51AA" w:rsidR="00225AA6" w:rsidP="008D2781" w:rsidRDefault="00225AA6" w14:paraId="036C6532"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odwołania członka z jednej lub większej liczby funkcji sprawowanych w Komitecie;</w:t>
      </w:r>
    </w:p>
    <w:p w:rsidRPr="005A51AA" w:rsidR="00225AA6" w:rsidP="008D2781" w:rsidRDefault="00225AA6" w14:paraId="7072F06D" w14:textId="77777777">
      <w:pPr>
        <w:numPr>
          <w:ilvl w:val="0"/>
          <w:numId w:val="361"/>
        </w:numPr>
        <w:overflowPunct w:val="0"/>
        <w:autoSpaceDE w:val="0"/>
        <w:autoSpaceDN w:val="0"/>
        <w:adjustRightInd w:val="0"/>
        <w:snapToGrid w:val="0"/>
        <w:ind w:left="1134" w:hanging="567"/>
        <w:contextualSpacing/>
        <w:rPr>
          <w:rFonts w:asciiTheme="minorHAnsi" w:hAnsiTheme="minorHAnsi"/>
          <w:sz w:val="28"/>
          <w:szCs w:val="28"/>
        </w:rPr>
      </w:pPr>
      <w:r>
        <w:rPr>
          <w:rFonts w:asciiTheme="minorHAnsi" w:hAnsiTheme="minorHAnsi"/>
          <w:sz w:val="28"/>
        </w:rPr>
        <w:t>wezwania Rady do usunięcia członka z Komitetu.</w:t>
      </w:r>
    </w:p>
    <w:p w:rsidRPr="005A51AA" w:rsidR="00225AA6" w:rsidP="00225AA6" w:rsidRDefault="00225AA6" w14:paraId="047E6775" w14:textId="77777777">
      <w:pPr>
        <w:snapToGrid w:val="0"/>
        <w:ind w:left="568" w:hanging="284"/>
        <w:rPr>
          <w:rFonts w:asciiTheme="minorHAnsi" w:hAnsiTheme="minorHAnsi"/>
          <w:sz w:val="28"/>
          <w:szCs w:val="28"/>
        </w:rPr>
      </w:pPr>
    </w:p>
    <w:p w:rsidRPr="005A51AA" w:rsidR="00225AA6" w:rsidP="00956A82" w:rsidRDefault="00225AA6" w14:paraId="0053AFAD" w14:textId="77777777">
      <w:pPr>
        <w:pStyle w:val="Heading1"/>
        <w:tabs>
          <w:tab w:val="left" w:pos="567"/>
        </w:tabs>
        <w:rPr>
          <w:rFonts w:asciiTheme="minorHAnsi" w:hAnsiTheme="minorHAnsi"/>
          <w:color w:val="000000"/>
          <w:sz w:val="28"/>
          <w:szCs w:val="28"/>
        </w:rPr>
      </w:pPr>
      <w:r>
        <w:rPr>
          <w:rFonts w:asciiTheme="minorHAnsi" w:hAnsiTheme="minorHAnsi"/>
          <w:sz w:val="28"/>
        </w:rPr>
        <w:lastRenderedPageBreak/>
        <w:t>Okres stosowania środków, o których mowa w ust. 2 i 3 lit. c)–f) i g) niniejszego artykułu, może zostać podwojony w przypadku, gdy naruszenia się powtarzają lub gdy członek odmawia zastosowania się do jednego ze środków dodatkowych określonych w ust. 5.</w:t>
      </w:r>
    </w:p>
    <w:p w:rsidRPr="005A51AA" w:rsidR="00225AA6" w:rsidP="00225AA6" w:rsidRDefault="00225AA6" w14:paraId="25872DDB" w14:textId="77777777">
      <w:pPr>
        <w:snapToGrid w:val="0"/>
        <w:ind w:left="284" w:hanging="284"/>
        <w:rPr>
          <w:rFonts w:asciiTheme="minorHAnsi" w:hAnsiTheme="minorHAnsi"/>
          <w:sz w:val="28"/>
          <w:szCs w:val="28"/>
        </w:rPr>
      </w:pPr>
    </w:p>
    <w:p w:rsidRPr="005A51AA" w:rsidR="00225AA6" w:rsidP="00956A82" w:rsidRDefault="00225AA6" w14:paraId="4DF6F244" w14:textId="77777777">
      <w:pPr>
        <w:pStyle w:val="Heading1"/>
        <w:tabs>
          <w:tab w:val="left" w:pos="567"/>
        </w:tabs>
        <w:rPr>
          <w:rFonts w:asciiTheme="minorHAnsi" w:hAnsiTheme="minorHAnsi"/>
          <w:sz w:val="28"/>
          <w:szCs w:val="28"/>
        </w:rPr>
      </w:pPr>
      <w:r>
        <w:rPr>
          <w:rFonts w:asciiTheme="minorHAnsi" w:hAnsiTheme="minorHAnsi"/>
          <w:sz w:val="28"/>
        </w:rPr>
        <w:t>Oprócz sankcji określonych w ust. 2 i 3 mogą zostać zastosowane następujące środki pomocnicze:</w:t>
      </w:r>
    </w:p>
    <w:p w:rsidRPr="005A51AA" w:rsidR="00225AA6" w:rsidP="00225AA6" w:rsidRDefault="00225AA6" w14:paraId="15B8FC6A" w14:textId="77777777">
      <w:pPr>
        <w:snapToGrid w:val="0"/>
        <w:ind w:left="284" w:hanging="284"/>
        <w:rPr>
          <w:rFonts w:asciiTheme="minorHAnsi" w:hAnsiTheme="minorHAnsi"/>
          <w:sz w:val="28"/>
          <w:szCs w:val="28"/>
        </w:rPr>
      </w:pPr>
    </w:p>
    <w:p w:rsidRPr="005A51AA" w:rsidR="00225AA6" w:rsidP="008D2781" w:rsidRDefault="00225AA6" w14:paraId="74B81C96"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rPr>
      </w:pPr>
      <w:r>
        <w:rPr>
          <w:rFonts w:asciiTheme="minorHAnsi" w:hAnsiTheme="minorHAnsi"/>
          <w:sz w:val="28"/>
        </w:rPr>
        <w:t>zobowiązanie członka do podjęcia działań w celu uregulowania jego sytuacji;</w:t>
      </w:r>
    </w:p>
    <w:p w:rsidRPr="005A51AA" w:rsidR="00225AA6" w:rsidP="008D2781" w:rsidRDefault="00225AA6" w14:paraId="562D9B87"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rPr>
      </w:pPr>
      <w:r>
        <w:rPr>
          <w:rFonts w:asciiTheme="minorHAnsi" w:hAnsiTheme="minorHAnsi"/>
          <w:sz w:val="28"/>
        </w:rPr>
        <w:t>zobowiązanie członka do złożenia osobistego oświadczenia zawierającego przeprosiny (prywatnie wobec danej osoby albo publicznie na sesji plenarnej);</w:t>
      </w:r>
    </w:p>
    <w:p w:rsidRPr="005A51AA" w:rsidR="00225AA6" w:rsidP="008D2781" w:rsidRDefault="00225AA6" w14:paraId="2EB47FC2"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rPr>
      </w:pPr>
      <w:r>
        <w:rPr>
          <w:rFonts w:asciiTheme="minorHAnsi" w:hAnsiTheme="minorHAnsi"/>
          <w:sz w:val="28"/>
        </w:rPr>
        <w:t>zobowiązanie członka do naprawienia wszelkich szkód.</w:t>
      </w:r>
    </w:p>
    <w:p w:rsidRPr="005A51AA" w:rsidR="00225AA6" w:rsidP="00225AA6" w:rsidRDefault="00225AA6" w14:paraId="5D95F6AA" w14:textId="77777777">
      <w:pPr>
        <w:snapToGrid w:val="0"/>
        <w:ind w:left="284" w:hanging="284"/>
        <w:rPr>
          <w:rFonts w:asciiTheme="minorHAnsi" w:hAnsiTheme="minorHAnsi"/>
          <w:sz w:val="28"/>
          <w:szCs w:val="28"/>
        </w:rPr>
      </w:pPr>
    </w:p>
    <w:p w:rsidRPr="005A51AA" w:rsidR="00225AA6" w:rsidP="00225AA6" w:rsidRDefault="00225AA6" w14:paraId="5D24B2A5" w14:textId="77777777">
      <w:pPr>
        <w:keepNext/>
        <w:snapToGrid w:val="0"/>
        <w:ind w:left="284" w:hanging="284"/>
        <w:jc w:val="center"/>
        <w:rPr>
          <w:rFonts w:asciiTheme="minorHAnsi" w:hAnsiTheme="minorHAnsi"/>
          <w:sz w:val="28"/>
          <w:szCs w:val="28"/>
        </w:rPr>
      </w:pPr>
      <w:r>
        <w:rPr>
          <w:rFonts w:asciiTheme="minorHAnsi" w:hAnsiTheme="minorHAnsi"/>
          <w:b/>
          <w:sz w:val="28"/>
        </w:rPr>
        <w:t>Artykuł 15</w:t>
      </w:r>
      <w:r w:rsidRPr="005A51AA" w:rsidR="003B5815">
        <w:rPr>
          <w:rFonts w:asciiTheme="minorHAnsi" w:hAnsiTheme="minorHAnsi" w:cstheme="minorHAnsi"/>
          <w:sz w:val="28"/>
        </w:rPr>
        <w:fldChar w:fldCharType="begin"/>
      </w:r>
      <w:r w:rsidRPr="005A51AA" w:rsidR="003B5815">
        <w:rPr>
          <w:rFonts w:asciiTheme="minorHAnsi" w:hAnsiTheme="minorHAnsi" w:cstheme="minorHAnsi"/>
          <w:sz w:val="28"/>
        </w:rPr>
        <w:instrText xml:space="preserve"> XE "KOMISJA ETYKI: postępowanie odwoławcze" \t "15 KP" \b </w:instrText>
      </w:r>
      <w:r w:rsidRPr="005A51AA" w:rsidR="003B5815">
        <w:rPr>
          <w:rFonts w:asciiTheme="minorHAnsi" w:hAnsiTheme="minorHAnsi" w:cstheme="minorHAnsi"/>
          <w:sz w:val="28"/>
        </w:rPr>
        <w:fldChar w:fldCharType="end"/>
      </w:r>
    </w:p>
    <w:p w:rsidRPr="005A51AA" w:rsidR="00225AA6" w:rsidP="00225AA6" w:rsidRDefault="00225AA6" w14:paraId="63E64A71" w14:textId="77777777">
      <w:pPr>
        <w:keepNext/>
        <w:snapToGrid w:val="0"/>
        <w:jc w:val="center"/>
        <w:rPr>
          <w:rFonts w:asciiTheme="minorHAnsi" w:hAnsiTheme="minorHAnsi"/>
          <w:b/>
          <w:bCs/>
          <w:sz w:val="28"/>
          <w:szCs w:val="28"/>
        </w:rPr>
      </w:pPr>
      <w:r>
        <w:rPr>
          <w:rFonts w:asciiTheme="minorHAnsi" w:hAnsiTheme="minorHAnsi"/>
          <w:b/>
          <w:sz w:val="28"/>
        </w:rPr>
        <w:t>Wewnętrzne postępowanie odwoławcze</w:t>
      </w:r>
    </w:p>
    <w:p w:rsidRPr="005A51AA" w:rsidR="00225AA6" w:rsidP="00225AA6" w:rsidRDefault="00225AA6" w14:paraId="14C2BD7A" w14:textId="77777777">
      <w:pPr>
        <w:keepNext/>
        <w:snapToGrid w:val="0"/>
        <w:jc w:val="center"/>
        <w:rPr>
          <w:rFonts w:asciiTheme="minorHAnsi" w:hAnsiTheme="minorHAnsi"/>
          <w:b/>
          <w:bCs/>
          <w:sz w:val="28"/>
          <w:szCs w:val="28"/>
        </w:rPr>
      </w:pPr>
    </w:p>
    <w:p w:rsidRPr="005A51AA" w:rsidR="00225AA6" w:rsidP="00956A82" w:rsidRDefault="00225AA6" w14:paraId="0DEB9E6E" w14:textId="009F0BFF">
      <w:pPr>
        <w:pStyle w:val="Heading1"/>
        <w:numPr>
          <w:ilvl w:val="0"/>
          <w:numId w:val="324"/>
        </w:numPr>
        <w:tabs>
          <w:tab w:val="left" w:pos="567"/>
        </w:tabs>
        <w:rPr>
          <w:rFonts w:asciiTheme="minorHAnsi" w:hAnsiTheme="minorHAnsi"/>
          <w:sz w:val="28"/>
          <w:szCs w:val="28"/>
        </w:rPr>
      </w:pPr>
      <w:r>
        <w:rPr>
          <w:rFonts w:asciiTheme="minorHAnsi" w:hAnsiTheme="minorHAnsi"/>
          <w:sz w:val="28"/>
        </w:rPr>
        <w:t>Zainteresowany członek może wnieść do Prezydium wewnętrzne odwołanie w terminie dwóch tygodni od otrzymania zawiadomienia o</w:t>
      </w:r>
      <w:r w:rsidR="00DD7E54">
        <w:rPr>
          <w:rFonts w:asciiTheme="minorHAnsi" w:hAnsiTheme="minorHAnsi"/>
          <w:sz w:val="28"/>
        </w:rPr>
        <w:t> </w:t>
      </w:r>
      <w:r>
        <w:rPr>
          <w:rFonts w:asciiTheme="minorHAnsi" w:hAnsiTheme="minorHAnsi"/>
          <w:sz w:val="28"/>
        </w:rPr>
        <w:t>sankcji nałożonej przez Przewodniczącego na mocy art. 14 ust. 2, 4 i 5.</w:t>
      </w:r>
    </w:p>
    <w:p w:rsidRPr="005A51AA" w:rsidR="00225AA6" w:rsidP="00225AA6" w:rsidRDefault="00225AA6" w14:paraId="2329A2C7" w14:textId="77777777">
      <w:pPr>
        <w:snapToGrid w:val="0"/>
        <w:ind w:left="568" w:hanging="284"/>
        <w:rPr>
          <w:rFonts w:asciiTheme="minorHAnsi" w:hAnsiTheme="minorHAnsi"/>
          <w:sz w:val="28"/>
          <w:szCs w:val="28"/>
        </w:rPr>
      </w:pPr>
    </w:p>
    <w:p w:rsidRPr="005A51AA" w:rsidR="00225AA6" w:rsidP="00225AA6" w:rsidRDefault="00225AA6" w14:paraId="0F566458" w14:textId="77777777">
      <w:pPr>
        <w:snapToGrid w:val="0"/>
        <w:ind w:firstLine="567"/>
        <w:rPr>
          <w:rFonts w:asciiTheme="minorHAnsi" w:hAnsiTheme="minorHAnsi"/>
          <w:sz w:val="28"/>
          <w:szCs w:val="28"/>
        </w:rPr>
      </w:pPr>
      <w:r>
        <w:rPr>
          <w:rFonts w:asciiTheme="minorHAnsi" w:hAnsiTheme="minorHAnsi"/>
          <w:sz w:val="28"/>
        </w:rPr>
        <w:t>Odwołanie to ma skutek natychmiastowy w postaci zawieszenia zastosowania sankcji.</w:t>
      </w:r>
    </w:p>
    <w:p w:rsidRPr="005A51AA" w:rsidR="00225AA6" w:rsidP="00225AA6" w:rsidRDefault="00225AA6" w14:paraId="0054325B" w14:textId="77777777">
      <w:pPr>
        <w:snapToGrid w:val="0"/>
        <w:ind w:left="284"/>
        <w:rPr>
          <w:rFonts w:asciiTheme="minorHAnsi" w:hAnsiTheme="minorHAnsi"/>
          <w:sz w:val="28"/>
          <w:szCs w:val="28"/>
        </w:rPr>
      </w:pPr>
    </w:p>
    <w:p w:rsidRPr="005A51AA" w:rsidR="00225AA6" w:rsidP="00956A82" w:rsidRDefault="00225AA6" w14:paraId="391C6AE1" w14:textId="77777777">
      <w:pPr>
        <w:pStyle w:val="Heading1"/>
        <w:tabs>
          <w:tab w:val="left" w:pos="567"/>
        </w:tabs>
        <w:rPr>
          <w:rFonts w:asciiTheme="minorHAnsi" w:hAnsiTheme="minorHAnsi"/>
          <w:sz w:val="28"/>
          <w:szCs w:val="28"/>
        </w:rPr>
      </w:pPr>
      <w:r>
        <w:rPr>
          <w:rFonts w:asciiTheme="minorHAnsi" w:hAnsiTheme="minorHAnsi"/>
          <w:sz w:val="28"/>
        </w:rPr>
        <w:t>Prezydium wysłuchuje członka, w formie ustnej lub pisemnej, przed podjęciem decyzji.</w:t>
      </w:r>
    </w:p>
    <w:p w:rsidRPr="005A51AA" w:rsidR="00225AA6" w:rsidP="00225AA6" w:rsidRDefault="00225AA6" w14:paraId="123D1ED2" w14:textId="77777777">
      <w:pPr>
        <w:snapToGrid w:val="0"/>
        <w:ind w:left="568" w:hanging="284"/>
        <w:rPr>
          <w:rFonts w:asciiTheme="minorHAnsi" w:hAnsiTheme="minorHAnsi"/>
          <w:sz w:val="28"/>
          <w:szCs w:val="28"/>
        </w:rPr>
      </w:pPr>
    </w:p>
    <w:p w:rsidRPr="005A51AA" w:rsidR="00225AA6" w:rsidP="00225AA6" w:rsidRDefault="00225AA6" w14:paraId="4DD4216D" w14:textId="77777777">
      <w:pPr>
        <w:snapToGrid w:val="0"/>
        <w:ind w:firstLine="567"/>
        <w:rPr>
          <w:rFonts w:asciiTheme="minorHAnsi" w:hAnsiTheme="minorHAnsi"/>
          <w:sz w:val="28"/>
          <w:szCs w:val="28"/>
        </w:rPr>
      </w:pPr>
      <w:r>
        <w:rPr>
          <w:rFonts w:asciiTheme="minorHAnsi" w:hAnsiTheme="minorHAnsi"/>
          <w:sz w:val="28"/>
        </w:rPr>
        <w:t>W okresie nieprzekraczającym czterech tygodni od daty wniesienia odwołania lub, jeśli Prezydium nie zbierze się w tym czasie, na swoim najbliższym posiedzeniu Prezydium może uchylić lub utrzymać w mocy nałożoną sankcję bądź zmienić jej wymiar.</w:t>
      </w:r>
    </w:p>
    <w:p w:rsidRPr="005A51AA" w:rsidR="00225AA6" w:rsidP="00225AA6" w:rsidRDefault="00225AA6" w14:paraId="5E1322D8" w14:textId="77777777">
      <w:pPr>
        <w:snapToGrid w:val="0"/>
        <w:ind w:left="284"/>
        <w:rPr>
          <w:rFonts w:asciiTheme="minorHAnsi" w:hAnsiTheme="minorHAnsi"/>
          <w:sz w:val="28"/>
          <w:szCs w:val="28"/>
        </w:rPr>
      </w:pPr>
    </w:p>
    <w:p w:rsidRPr="005A51AA" w:rsidR="00225AA6" w:rsidP="00956A82" w:rsidRDefault="00225AA6" w14:paraId="1F2CA6EA" w14:textId="77777777">
      <w:pPr>
        <w:pStyle w:val="Heading1"/>
        <w:tabs>
          <w:tab w:val="left" w:pos="567"/>
        </w:tabs>
        <w:rPr>
          <w:rFonts w:asciiTheme="minorHAnsi" w:hAnsiTheme="minorHAnsi"/>
          <w:sz w:val="28"/>
          <w:szCs w:val="28"/>
        </w:rPr>
      </w:pPr>
      <w:r>
        <w:rPr>
          <w:rFonts w:asciiTheme="minorHAnsi" w:hAnsiTheme="minorHAnsi"/>
          <w:sz w:val="28"/>
        </w:rPr>
        <w:lastRenderedPageBreak/>
        <w:t>Członek może wnieść skargę o stwierdzenie nieważności do Trybunału Sprawiedliwości Unii Europejskiej w terminie dwóch miesięcy od powiadomienia o ostatecznej decyzji lub w terminie dwóch miesięcy od dnia, w którym Prezydium powinno było podjąć decyzję, zgodnie z art. 263 Traktatu o funkcjonowaniu Unii Europejskiej.</w:t>
      </w:r>
    </w:p>
    <w:p w:rsidRPr="005A51AA" w:rsidR="00225AA6" w:rsidP="00225AA6" w:rsidRDefault="00225AA6" w14:paraId="0F0C2ECF" w14:textId="77777777">
      <w:pPr>
        <w:snapToGrid w:val="0"/>
        <w:ind w:left="284" w:hanging="284"/>
        <w:rPr>
          <w:rFonts w:asciiTheme="minorHAnsi" w:hAnsiTheme="minorHAnsi"/>
          <w:b/>
          <w:sz w:val="28"/>
          <w:szCs w:val="28"/>
        </w:rPr>
      </w:pPr>
    </w:p>
    <w:p w:rsidRPr="005A51AA" w:rsidR="00225AA6" w:rsidP="00225AA6" w:rsidRDefault="00225AA6" w14:paraId="616C7FD5" w14:textId="77777777">
      <w:pPr>
        <w:keepNext/>
        <w:snapToGrid w:val="0"/>
        <w:ind w:left="284" w:hanging="284"/>
        <w:jc w:val="center"/>
        <w:rPr>
          <w:rFonts w:asciiTheme="minorHAnsi" w:hAnsiTheme="minorHAnsi"/>
          <w:b/>
          <w:bCs/>
          <w:sz w:val="28"/>
          <w:szCs w:val="28"/>
        </w:rPr>
      </w:pPr>
      <w:r>
        <w:rPr>
          <w:rFonts w:asciiTheme="minorHAnsi" w:hAnsiTheme="minorHAnsi"/>
          <w:b/>
          <w:sz w:val="28"/>
        </w:rPr>
        <w:t>Artykuł 16</w:t>
      </w:r>
    </w:p>
    <w:p w:rsidRPr="005A51AA" w:rsidR="00225AA6" w:rsidP="00225AA6" w:rsidRDefault="00225AA6" w14:paraId="1A70F6E8" w14:textId="77777777">
      <w:pPr>
        <w:keepNext/>
        <w:snapToGrid w:val="0"/>
        <w:jc w:val="center"/>
        <w:rPr>
          <w:rFonts w:asciiTheme="minorHAnsi" w:hAnsiTheme="minorHAnsi"/>
          <w:b/>
          <w:bCs/>
          <w:sz w:val="28"/>
          <w:szCs w:val="28"/>
        </w:rPr>
      </w:pPr>
      <w:r>
        <w:rPr>
          <w:rFonts w:asciiTheme="minorHAnsi" w:hAnsiTheme="minorHAnsi"/>
          <w:b/>
          <w:sz w:val="28"/>
        </w:rPr>
        <w:t>Wcześniejsze odwołanie ze stanowiska</w:t>
      </w:r>
      <w:r w:rsidRPr="005A51AA" w:rsidR="00F437A5">
        <w:rPr>
          <w:rFonts w:asciiTheme="minorHAnsi" w:hAnsiTheme="minorHAnsi" w:cstheme="minorHAnsi"/>
          <w:sz w:val="28"/>
        </w:rPr>
        <w:fldChar w:fldCharType="begin"/>
      </w:r>
      <w:r w:rsidRPr="005A51AA" w:rsidR="00F437A5">
        <w:rPr>
          <w:rFonts w:asciiTheme="minorHAnsi" w:hAnsiTheme="minorHAnsi" w:cstheme="minorHAnsi"/>
          <w:sz w:val="28"/>
        </w:rPr>
        <w:instrText xml:space="preserve"> XE "ODWOŁANIE CZŁONKA ZE STANOWISKA: wcześniejsze odwołanie ze stanowiska" \t "16 KP" \b </w:instrText>
      </w:r>
      <w:r w:rsidRPr="005A51AA" w:rsidR="00F437A5">
        <w:rPr>
          <w:rFonts w:asciiTheme="minorHAnsi" w:hAnsiTheme="minorHAnsi" w:cstheme="minorHAnsi"/>
          <w:sz w:val="28"/>
        </w:rPr>
        <w:fldChar w:fldCharType="end"/>
      </w:r>
    </w:p>
    <w:p w:rsidRPr="005A51AA" w:rsidR="00225AA6" w:rsidP="00225AA6" w:rsidRDefault="00225AA6" w14:paraId="7ABCE4AA" w14:textId="77777777">
      <w:pPr>
        <w:keepNext/>
        <w:snapToGrid w:val="0"/>
        <w:jc w:val="center"/>
        <w:rPr>
          <w:rFonts w:asciiTheme="minorHAnsi" w:hAnsiTheme="minorHAnsi"/>
          <w:b/>
          <w:bCs/>
          <w:sz w:val="28"/>
          <w:szCs w:val="28"/>
        </w:rPr>
      </w:pPr>
    </w:p>
    <w:p w:rsidRPr="005A51AA" w:rsidR="00225AA6" w:rsidP="00956A82" w:rsidRDefault="00225AA6" w14:paraId="3B9D4B6A" w14:textId="77777777">
      <w:pPr>
        <w:pStyle w:val="Heading1"/>
        <w:numPr>
          <w:ilvl w:val="0"/>
          <w:numId w:val="326"/>
        </w:numPr>
        <w:tabs>
          <w:tab w:val="left" w:pos="567"/>
        </w:tabs>
        <w:rPr>
          <w:rFonts w:asciiTheme="minorHAnsi" w:hAnsiTheme="minorHAnsi"/>
          <w:sz w:val="28"/>
          <w:szCs w:val="28"/>
        </w:rPr>
      </w:pPr>
      <w:r>
        <w:rPr>
          <w:rFonts w:asciiTheme="minorHAnsi" w:hAnsiTheme="minorHAnsi"/>
          <w:sz w:val="28"/>
        </w:rPr>
        <w:t>Zgodnie ze swą umotywowaną decyzją Przewodniczący może przedłożyć Prezydium wniosek zgodnie z art. 14 ust. 3.</w:t>
      </w:r>
    </w:p>
    <w:p w:rsidRPr="005A51AA" w:rsidR="00225AA6" w:rsidP="00225AA6" w:rsidRDefault="00225AA6" w14:paraId="1C62EC83" w14:textId="77777777">
      <w:pPr>
        <w:snapToGrid w:val="0"/>
        <w:ind w:left="284" w:hanging="284"/>
        <w:rPr>
          <w:rFonts w:asciiTheme="minorHAnsi" w:hAnsiTheme="minorHAnsi"/>
          <w:sz w:val="28"/>
          <w:szCs w:val="28"/>
        </w:rPr>
      </w:pPr>
    </w:p>
    <w:p w:rsidRPr="005A51AA" w:rsidR="00225AA6" w:rsidP="00956A82" w:rsidRDefault="00225AA6" w14:paraId="1A18309D" w14:textId="77777777">
      <w:pPr>
        <w:pStyle w:val="Heading1"/>
        <w:tabs>
          <w:tab w:val="left" w:pos="567"/>
        </w:tabs>
        <w:rPr>
          <w:rFonts w:asciiTheme="minorHAnsi" w:hAnsiTheme="minorHAnsi"/>
          <w:sz w:val="28"/>
          <w:szCs w:val="28"/>
        </w:rPr>
      </w:pPr>
      <w:r>
        <w:rPr>
          <w:rFonts w:asciiTheme="minorHAnsi" w:hAnsiTheme="minorHAnsi"/>
          <w:sz w:val="28"/>
        </w:rPr>
        <w:t>Stanowiąc większością dwóch trzecich oddanych głosów, Prezydium może przedstawić Zgromadzeniu wniosek o odwołanie ze stanowiska Przewodniczącego, wiceprzewodniczącego, przewodniczącego Grupy, członka Prezydium, kwestora, przewodniczącego lub wiceprzewodniczącego sekcji lub innej osoby wybranej do pełnienia funkcji w Komitecie, jeżeli uzna, że członek ten dopuścił się poważnego uchybienia.</w:t>
      </w:r>
    </w:p>
    <w:p w:rsidRPr="005A51AA" w:rsidR="00225AA6" w:rsidP="00225AA6" w:rsidRDefault="00225AA6" w14:paraId="2D0DB467" w14:textId="77777777">
      <w:pPr>
        <w:snapToGrid w:val="0"/>
        <w:ind w:left="568" w:hanging="284"/>
        <w:rPr>
          <w:rFonts w:asciiTheme="minorHAnsi" w:hAnsiTheme="minorHAnsi"/>
          <w:sz w:val="28"/>
          <w:szCs w:val="28"/>
        </w:rPr>
      </w:pPr>
    </w:p>
    <w:p w:rsidRPr="005A51AA" w:rsidR="00225AA6" w:rsidP="00225AA6" w:rsidRDefault="00225AA6" w14:paraId="01CEA432" w14:textId="77777777">
      <w:pPr>
        <w:snapToGrid w:val="0"/>
        <w:ind w:firstLine="567"/>
        <w:rPr>
          <w:rFonts w:asciiTheme="minorHAnsi" w:hAnsiTheme="minorHAnsi"/>
          <w:sz w:val="28"/>
          <w:szCs w:val="28"/>
        </w:rPr>
      </w:pPr>
      <w:r>
        <w:rPr>
          <w:rFonts w:asciiTheme="minorHAnsi" w:hAnsiTheme="minorHAnsi"/>
          <w:sz w:val="28"/>
        </w:rPr>
        <w:t>W wyjątkowych przypadkach Prezydium może przedstawić Zgromadzeniu wniosek o wydalenie członka z Komitetu.</w:t>
      </w:r>
    </w:p>
    <w:p w:rsidRPr="005A51AA" w:rsidR="00225AA6" w:rsidP="00225AA6" w:rsidRDefault="00225AA6" w14:paraId="6F7DBE4B" w14:textId="77777777">
      <w:pPr>
        <w:snapToGrid w:val="0"/>
        <w:ind w:left="284"/>
        <w:rPr>
          <w:rFonts w:asciiTheme="minorHAnsi" w:hAnsiTheme="minorHAnsi"/>
          <w:sz w:val="28"/>
          <w:szCs w:val="28"/>
        </w:rPr>
      </w:pPr>
    </w:p>
    <w:p w:rsidRPr="005A51AA" w:rsidR="00225AA6" w:rsidP="00225AA6" w:rsidRDefault="00225AA6" w14:paraId="45FA42ED" w14:textId="77777777">
      <w:pPr>
        <w:snapToGrid w:val="0"/>
        <w:ind w:firstLine="567"/>
        <w:rPr>
          <w:rFonts w:asciiTheme="minorHAnsi" w:hAnsiTheme="minorHAnsi"/>
          <w:sz w:val="28"/>
          <w:szCs w:val="28"/>
        </w:rPr>
      </w:pPr>
      <w:r>
        <w:rPr>
          <w:rFonts w:asciiTheme="minorHAnsi" w:hAnsiTheme="minorHAnsi"/>
          <w:sz w:val="28"/>
        </w:rPr>
        <w:t>Prezydium wysłuchuje danego członka, w formie ustnej lub pisemnej, przed przedstawieniem Zgromadzeniu wniosku zgodnie z niniejszym artykułem.</w:t>
      </w:r>
    </w:p>
    <w:p w:rsidRPr="005A51AA" w:rsidR="00225AA6" w:rsidP="00225AA6" w:rsidRDefault="00225AA6" w14:paraId="2CE65C6F" w14:textId="77777777">
      <w:pPr>
        <w:snapToGrid w:val="0"/>
        <w:ind w:left="284"/>
        <w:rPr>
          <w:rFonts w:asciiTheme="minorHAnsi" w:hAnsiTheme="minorHAnsi"/>
          <w:sz w:val="28"/>
          <w:szCs w:val="28"/>
        </w:rPr>
      </w:pPr>
    </w:p>
    <w:p w:rsidRPr="005A51AA" w:rsidR="00225AA6" w:rsidP="00956A82" w:rsidRDefault="00225AA6" w14:paraId="1C74DC1A" w14:textId="77777777">
      <w:pPr>
        <w:pStyle w:val="Heading1"/>
        <w:tabs>
          <w:tab w:val="left" w:pos="567"/>
        </w:tabs>
        <w:rPr>
          <w:rFonts w:asciiTheme="minorHAnsi" w:hAnsiTheme="minorHAnsi"/>
          <w:sz w:val="28"/>
          <w:szCs w:val="28"/>
        </w:rPr>
      </w:pPr>
      <w:r>
        <w:rPr>
          <w:rFonts w:asciiTheme="minorHAnsi" w:hAnsiTheme="minorHAnsi"/>
          <w:sz w:val="28"/>
        </w:rPr>
        <w:t>Zgromadzenie podejmuje decyzję w sprawie tego wniosku większością dwóch trzecich oddanych głosów stanowiącą większość członków Komitetu.</w:t>
      </w:r>
    </w:p>
    <w:p w:rsidRPr="005A51AA" w:rsidR="00225AA6" w:rsidP="00225AA6" w:rsidRDefault="00225AA6" w14:paraId="4A2C99C0" w14:textId="77777777">
      <w:pPr>
        <w:snapToGrid w:val="0"/>
        <w:ind w:left="568" w:hanging="284"/>
        <w:rPr>
          <w:rFonts w:asciiTheme="minorHAnsi" w:hAnsiTheme="minorHAnsi"/>
          <w:sz w:val="28"/>
          <w:szCs w:val="28"/>
        </w:rPr>
      </w:pPr>
    </w:p>
    <w:p w:rsidRPr="005A51AA" w:rsidR="00225AA6" w:rsidP="00225AA6" w:rsidRDefault="00225AA6" w14:paraId="2C133F75" w14:textId="77777777">
      <w:pPr>
        <w:snapToGrid w:val="0"/>
        <w:ind w:firstLine="567"/>
        <w:rPr>
          <w:rFonts w:asciiTheme="minorHAnsi" w:hAnsiTheme="minorHAnsi"/>
          <w:sz w:val="28"/>
          <w:szCs w:val="28"/>
        </w:rPr>
      </w:pPr>
      <w:r>
        <w:rPr>
          <w:rFonts w:asciiTheme="minorHAnsi" w:hAnsiTheme="minorHAnsi"/>
          <w:sz w:val="28"/>
        </w:rPr>
        <w:t>Przed przyjęciem decyzji Zgromadzenie wysłuchuje sprawozdania Przewodniczącego obejmującego uzasadnienie, a następnie wysłuchuje danego członka, w formie ustnej lub pisemnej.</w:t>
      </w:r>
    </w:p>
    <w:p w:rsidRPr="005A51AA" w:rsidR="00225AA6" w:rsidP="00225AA6" w:rsidRDefault="00225AA6" w14:paraId="797623C6" w14:textId="77777777">
      <w:pPr>
        <w:snapToGrid w:val="0"/>
        <w:ind w:left="284"/>
        <w:rPr>
          <w:rFonts w:asciiTheme="minorHAnsi" w:hAnsiTheme="minorHAnsi"/>
          <w:sz w:val="28"/>
          <w:szCs w:val="28"/>
        </w:rPr>
      </w:pPr>
    </w:p>
    <w:p w:rsidRPr="005A51AA" w:rsidR="00225AA6" w:rsidP="00225AA6" w:rsidRDefault="00225AA6" w14:paraId="44474C94" w14:textId="77777777">
      <w:pPr>
        <w:snapToGrid w:val="0"/>
        <w:ind w:firstLine="567"/>
        <w:rPr>
          <w:rFonts w:asciiTheme="minorHAnsi" w:hAnsiTheme="minorHAnsi"/>
          <w:sz w:val="28"/>
          <w:szCs w:val="28"/>
        </w:rPr>
      </w:pPr>
      <w:r>
        <w:rPr>
          <w:rFonts w:asciiTheme="minorHAnsi" w:hAnsiTheme="minorHAnsi"/>
          <w:sz w:val="28"/>
        </w:rPr>
        <w:lastRenderedPageBreak/>
        <w:t>W przypadku podjęcia decyzji o wydaleniu jest ona notyfikowana Radzie w celu wszczęcia przez nią procedury zastąpienia.</w:t>
      </w:r>
    </w:p>
    <w:p w:rsidRPr="005A51AA" w:rsidR="00225AA6" w:rsidP="00225AA6" w:rsidRDefault="00225AA6" w14:paraId="7E51A819" w14:textId="77777777">
      <w:pPr>
        <w:snapToGrid w:val="0"/>
        <w:ind w:left="284"/>
        <w:rPr>
          <w:rFonts w:asciiTheme="minorHAnsi" w:hAnsiTheme="minorHAnsi"/>
          <w:sz w:val="28"/>
          <w:szCs w:val="28"/>
        </w:rPr>
      </w:pPr>
    </w:p>
    <w:p w:rsidRPr="005A51AA" w:rsidR="00225AA6" w:rsidP="007C48F4" w:rsidRDefault="00225AA6" w14:paraId="1DAABB39" w14:textId="26370723">
      <w:pPr>
        <w:pStyle w:val="Heading1"/>
        <w:keepLines/>
        <w:tabs>
          <w:tab w:val="left" w:pos="567"/>
        </w:tabs>
        <w:rPr>
          <w:rFonts w:asciiTheme="minorHAnsi" w:hAnsiTheme="minorHAnsi"/>
          <w:sz w:val="28"/>
          <w:szCs w:val="28"/>
        </w:rPr>
      </w:pPr>
      <w:r>
        <w:rPr>
          <w:rFonts w:asciiTheme="minorHAnsi" w:hAnsiTheme="minorHAnsi"/>
          <w:sz w:val="28"/>
        </w:rPr>
        <w:t>Członek może wnieść skargę o stwierdzenie nieważności do Trybunału Sprawiedliwości Unii Europejskiej w terminie dwóch miesięcy od powiadomienia o decyzji Zgromadzenia, zgodnie z art. 263 Traktatu o</w:t>
      </w:r>
      <w:r w:rsidR="00DD7E54">
        <w:rPr>
          <w:rFonts w:asciiTheme="minorHAnsi" w:hAnsiTheme="minorHAnsi"/>
          <w:sz w:val="28"/>
        </w:rPr>
        <w:t> </w:t>
      </w:r>
      <w:r>
        <w:rPr>
          <w:rFonts w:asciiTheme="minorHAnsi" w:hAnsiTheme="minorHAnsi"/>
          <w:sz w:val="28"/>
        </w:rPr>
        <w:t>funkcjonowaniu Unii Europejskiej.</w:t>
      </w:r>
    </w:p>
    <w:p w:rsidRPr="005A51AA" w:rsidR="00225AA6" w:rsidP="00225AA6" w:rsidRDefault="00225AA6" w14:paraId="39DD422A" w14:textId="77777777">
      <w:pPr>
        <w:snapToGrid w:val="0"/>
        <w:ind w:left="284" w:hanging="284"/>
        <w:rPr>
          <w:rFonts w:asciiTheme="minorHAnsi" w:hAnsiTheme="minorHAnsi"/>
          <w:sz w:val="28"/>
          <w:szCs w:val="28"/>
        </w:rPr>
      </w:pPr>
    </w:p>
    <w:p w:rsidRPr="005A51AA" w:rsidR="00225AA6" w:rsidP="00225AA6" w:rsidRDefault="00225AA6" w14:paraId="78401188" w14:textId="77777777">
      <w:pPr>
        <w:keepNext/>
        <w:keepLines/>
        <w:snapToGrid w:val="0"/>
        <w:jc w:val="center"/>
        <w:rPr>
          <w:rFonts w:asciiTheme="minorHAnsi" w:hAnsiTheme="minorHAnsi"/>
          <w:sz w:val="28"/>
          <w:szCs w:val="28"/>
        </w:rPr>
      </w:pPr>
      <w:r>
        <w:rPr>
          <w:rFonts w:asciiTheme="minorHAnsi" w:hAnsiTheme="minorHAnsi"/>
          <w:b/>
          <w:sz w:val="28"/>
        </w:rPr>
        <w:t>CZĘŚĆ IV – PRZEPISY KOŃCOWE</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238843" w:id="64"/>
      <w:r w:rsidRPr="005A51AA" w:rsidR="00F604DA">
        <w:rPr>
          <w:rFonts w:asciiTheme="minorHAnsi" w:hAnsiTheme="minorHAnsi"/>
          <w:sz w:val="28"/>
        </w:rPr>
        <w:instrText>CZĘŚĆ IV – Przepisy końcowe</w:instrText>
      </w:r>
      <w:bookmarkEnd w:id="64"/>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225AA6" w:rsidRDefault="00225AA6" w14:paraId="4CED8B29" w14:textId="77777777">
      <w:pPr>
        <w:keepNext/>
        <w:keepLines/>
        <w:snapToGrid w:val="0"/>
        <w:ind w:left="284" w:hanging="284"/>
        <w:jc w:val="center"/>
        <w:rPr>
          <w:rFonts w:asciiTheme="minorHAnsi" w:hAnsiTheme="minorHAnsi"/>
          <w:b/>
          <w:bCs/>
          <w:sz w:val="28"/>
          <w:szCs w:val="28"/>
        </w:rPr>
      </w:pPr>
    </w:p>
    <w:p w:rsidRPr="005A51AA" w:rsidR="00225AA6" w:rsidP="00225AA6" w:rsidRDefault="00225AA6" w14:paraId="50008E5E" w14:textId="77777777">
      <w:pPr>
        <w:keepNext/>
        <w:keepLines/>
        <w:snapToGrid w:val="0"/>
        <w:ind w:left="284" w:hanging="284"/>
        <w:jc w:val="center"/>
        <w:rPr>
          <w:rFonts w:asciiTheme="minorHAnsi" w:hAnsiTheme="minorHAnsi"/>
          <w:sz w:val="28"/>
          <w:szCs w:val="28"/>
        </w:rPr>
      </w:pPr>
      <w:r>
        <w:rPr>
          <w:rFonts w:asciiTheme="minorHAnsi" w:hAnsiTheme="minorHAnsi"/>
          <w:b/>
          <w:sz w:val="28"/>
        </w:rPr>
        <w:t>Artykuł 17</w:t>
      </w:r>
    </w:p>
    <w:p w:rsidRPr="005A51AA" w:rsidR="00225AA6" w:rsidP="00225AA6" w:rsidRDefault="00225AA6" w14:paraId="40628A42" w14:textId="77777777">
      <w:pPr>
        <w:keepNext/>
        <w:keepLines/>
        <w:snapToGrid w:val="0"/>
        <w:jc w:val="center"/>
        <w:rPr>
          <w:rFonts w:asciiTheme="minorHAnsi" w:hAnsiTheme="minorHAnsi"/>
          <w:b/>
          <w:sz w:val="28"/>
          <w:szCs w:val="28"/>
        </w:rPr>
      </w:pPr>
      <w:r>
        <w:rPr>
          <w:rFonts w:asciiTheme="minorHAnsi" w:hAnsiTheme="minorHAnsi"/>
          <w:b/>
          <w:sz w:val="28"/>
        </w:rPr>
        <w:t>Dochodzenia Europejskiego Urzędu ds. Zwalczania Nadużyć Finansowych (OLAF)</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 EUROPEJSKI URZĄD DS. ZWALCZANIA NADUŻYĆ FINANSOWYCH (OLAF)" \t "17 KP" \b </w:instrText>
      </w:r>
      <w:r w:rsidRPr="005A51AA" w:rsidR="00580CAE">
        <w:rPr>
          <w:rFonts w:asciiTheme="minorHAnsi" w:hAnsiTheme="minorHAnsi" w:cstheme="minorHAnsi"/>
          <w:sz w:val="28"/>
        </w:rPr>
        <w:fldChar w:fldCharType="end"/>
      </w:r>
      <w:r w:rsidRPr="005A51AA" w:rsidR="00840217">
        <w:rPr>
          <w:rFonts w:asciiTheme="minorHAnsi" w:hAnsiTheme="minorHAnsi" w:cstheme="minorHAnsi"/>
          <w:sz w:val="28"/>
        </w:rPr>
        <w:fldChar w:fldCharType="begin"/>
      </w:r>
      <w:r w:rsidRPr="005A51AA" w:rsidR="00840217">
        <w:rPr>
          <w:rFonts w:asciiTheme="minorHAnsi" w:hAnsiTheme="minorHAnsi" w:cstheme="minorHAnsi"/>
          <w:sz w:val="28"/>
        </w:rPr>
        <w:instrText xml:space="preserve"> XE "OLAF" \t "zob. EUROPEJSKI URZĄD DS. ZWALCZANIA NADUŻYĆ FINANSOWYCH" \b </w:instrText>
      </w:r>
      <w:r w:rsidRPr="005A51AA" w:rsidR="00840217">
        <w:rPr>
          <w:rFonts w:asciiTheme="minorHAnsi" w:hAnsiTheme="minorHAnsi" w:cstheme="minorHAnsi"/>
          <w:sz w:val="28"/>
        </w:rPr>
        <w:fldChar w:fldCharType="end"/>
      </w:r>
    </w:p>
    <w:p w:rsidRPr="005A51AA" w:rsidR="00225AA6" w:rsidP="00225AA6" w:rsidRDefault="00225AA6" w14:paraId="1F5EE536" w14:textId="77777777">
      <w:pPr>
        <w:keepNext/>
        <w:snapToGrid w:val="0"/>
        <w:jc w:val="center"/>
        <w:rPr>
          <w:rFonts w:asciiTheme="minorHAnsi" w:hAnsiTheme="minorHAnsi"/>
          <w:b/>
          <w:sz w:val="28"/>
          <w:szCs w:val="28"/>
        </w:rPr>
      </w:pPr>
    </w:p>
    <w:p w:rsidRPr="005A51AA" w:rsidR="00225AA6" w:rsidP="00956A82" w:rsidRDefault="00225AA6" w14:paraId="168C1D4A" w14:textId="77777777">
      <w:pPr>
        <w:pStyle w:val="Heading1"/>
        <w:numPr>
          <w:ilvl w:val="0"/>
          <w:numId w:val="327"/>
        </w:numPr>
        <w:tabs>
          <w:tab w:val="left" w:pos="567"/>
        </w:tabs>
        <w:rPr>
          <w:rFonts w:asciiTheme="minorHAnsi" w:hAnsiTheme="minorHAnsi"/>
          <w:sz w:val="28"/>
          <w:szCs w:val="28"/>
        </w:rPr>
      </w:pPr>
      <w:r>
        <w:rPr>
          <w:rFonts w:asciiTheme="minorHAnsi" w:hAnsiTheme="minorHAnsi"/>
          <w:sz w:val="28"/>
        </w:rPr>
        <w:t>Zastosowanie mają wspólne zasady ustanowione w porozumieniu międzyinstytucjonalnym</w:t>
      </w:r>
      <w:r w:rsidRPr="005A51AA">
        <w:rPr>
          <w:rFonts w:asciiTheme="minorHAnsi" w:hAnsiTheme="minorHAnsi"/>
          <w:sz w:val="28"/>
          <w:szCs w:val="28"/>
          <w:vertAlign w:val="superscript"/>
        </w:rPr>
        <w:footnoteReference w:id="3"/>
      </w:r>
      <w:r>
        <w:rPr>
          <w:rFonts w:asciiTheme="minorHAnsi" w:hAnsiTheme="minorHAnsi"/>
          <w:sz w:val="28"/>
        </w:rPr>
        <w:t xml:space="preserve"> dotyczącym dochodzeń wewnętrznych prowadzonych przez Europejski Urząd ds. Zwalczania Nadużyć Finansowych (OLAF), przewidujące środki niezbędne do zapewnienia sprawnego przebiegu dochodzeń prowadzonych przez OLAF.</w:t>
      </w:r>
    </w:p>
    <w:p w:rsidRPr="005A51AA" w:rsidR="00225AA6" w:rsidP="00225AA6" w:rsidRDefault="00225AA6" w14:paraId="184C5D1A" w14:textId="77777777">
      <w:pPr>
        <w:snapToGrid w:val="0"/>
        <w:ind w:left="284" w:hanging="284"/>
        <w:rPr>
          <w:rFonts w:asciiTheme="minorHAnsi" w:hAnsiTheme="minorHAnsi"/>
          <w:sz w:val="28"/>
          <w:szCs w:val="28"/>
        </w:rPr>
      </w:pPr>
    </w:p>
    <w:p w:rsidRPr="005A51AA" w:rsidR="00225AA6" w:rsidP="00956A82" w:rsidRDefault="00225AA6" w14:paraId="449C7148" w14:textId="77777777">
      <w:pPr>
        <w:pStyle w:val="Heading1"/>
        <w:tabs>
          <w:tab w:val="left" w:pos="567"/>
        </w:tabs>
        <w:rPr>
          <w:rFonts w:asciiTheme="minorHAnsi" w:hAnsiTheme="minorHAnsi"/>
          <w:sz w:val="28"/>
          <w:szCs w:val="28"/>
        </w:rPr>
      </w:pPr>
      <w:r>
        <w:rPr>
          <w:rFonts w:asciiTheme="minorHAnsi" w:hAnsiTheme="minorHAnsi"/>
          <w:sz w:val="28"/>
        </w:rPr>
        <w:t>Jeżeli Komitet jest świadomy możliwych przypadków nadużyć finansowych, korupcji lub wszelkich innych nielegalnych działań szkodzących interesom Unii Europejskiej, a OLAF albo nie został jeszcze poinformowany, albo nie podjął jeszcze decyzji o wszczęciu postępowania, Komisja Etyki nie wszczyna dochodzenia w sprawie tych samych faktów, o ile nie uzgodniono inaczej z OLAF-em.</w:t>
      </w:r>
    </w:p>
    <w:p w:rsidRPr="005A51AA" w:rsidR="00225AA6" w:rsidP="00225AA6" w:rsidRDefault="00225AA6" w14:paraId="40B2B1E5" w14:textId="77777777">
      <w:pPr>
        <w:snapToGrid w:val="0"/>
        <w:ind w:left="568" w:hanging="284"/>
        <w:rPr>
          <w:rFonts w:asciiTheme="minorHAnsi" w:hAnsiTheme="minorHAnsi"/>
          <w:sz w:val="28"/>
          <w:szCs w:val="28"/>
        </w:rPr>
      </w:pPr>
    </w:p>
    <w:p w:rsidRPr="005A51AA" w:rsidR="00225AA6" w:rsidP="00225AA6" w:rsidRDefault="00225AA6" w14:paraId="225F76C2" w14:textId="77777777">
      <w:pPr>
        <w:snapToGrid w:val="0"/>
        <w:ind w:firstLine="567"/>
        <w:rPr>
          <w:rFonts w:asciiTheme="minorHAnsi" w:hAnsiTheme="minorHAnsi"/>
          <w:sz w:val="28"/>
          <w:szCs w:val="28"/>
        </w:rPr>
      </w:pPr>
      <w:r>
        <w:rPr>
          <w:rFonts w:asciiTheme="minorHAnsi" w:hAnsiTheme="minorHAnsi"/>
          <w:sz w:val="28"/>
        </w:rPr>
        <w:lastRenderedPageBreak/>
        <w:t>Komisja zawiesza wszelkie postępowania związane ze sprawą i nie podejmuje żadnych działań, które mogłyby zaszkodzić potencjalnym dowodom i dochodzeniu OLAF-u.</w:t>
      </w:r>
    </w:p>
    <w:p w:rsidRPr="005A51AA" w:rsidR="00225AA6" w:rsidP="00225AA6" w:rsidRDefault="00225AA6" w14:paraId="435BBEC7" w14:textId="77777777">
      <w:pPr>
        <w:snapToGrid w:val="0"/>
        <w:ind w:left="284"/>
        <w:rPr>
          <w:rFonts w:asciiTheme="minorHAnsi" w:hAnsiTheme="minorHAnsi"/>
          <w:sz w:val="28"/>
          <w:szCs w:val="28"/>
        </w:rPr>
      </w:pPr>
    </w:p>
    <w:p w:rsidRPr="005A51AA" w:rsidR="00225AA6" w:rsidP="00225AA6" w:rsidRDefault="00225AA6" w14:paraId="31B2AB04" w14:textId="77777777">
      <w:pPr>
        <w:keepNext/>
        <w:keepLines/>
        <w:snapToGrid w:val="0"/>
        <w:ind w:left="284" w:hanging="284"/>
        <w:jc w:val="center"/>
        <w:rPr>
          <w:rFonts w:asciiTheme="minorHAnsi" w:hAnsiTheme="minorHAnsi"/>
          <w:sz w:val="28"/>
          <w:szCs w:val="28"/>
        </w:rPr>
      </w:pPr>
      <w:r>
        <w:rPr>
          <w:rFonts w:asciiTheme="minorHAnsi" w:hAnsiTheme="minorHAnsi"/>
          <w:b/>
          <w:sz w:val="28"/>
        </w:rPr>
        <w:t>Artykuł 18</w:t>
      </w:r>
    </w:p>
    <w:p w:rsidRPr="005A51AA" w:rsidR="00225AA6" w:rsidP="00225AA6" w:rsidRDefault="00225AA6" w14:paraId="2E578050" w14:textId="77777777">
      <w:pPr>
        <w:keepNext/>
        <w:keepLines/>
        <w:snapToGrid w:val="0"/>
        <w:jc w:val="center"/>
        <w:rPr>
          <w:rFonts w:asciiTheme="minorHAnsi" w:hAnsiTheme="minorHAnsi"/>
          <w:b/>
          <w:bCs/>
          <w:sz w:val="28"/>
          <w:szCs w:val="28"/>
        </w:rPr>
      </w:pPr>
      <w:r>
        <w:rPr>
          <w:rFonts w:asciiTheme="minorHAnsi" w:hAnsiTheme="minorHAnsi"/>
          <w:b/>
          <w:sz w:val="28"/>
        </w:rPr>
        <w:t>Stosowanie kodeksu</w:t>
      </w:r>
    </w:p>
    <w:p w:rsidRPr="005A51AA" w:rsidR="00225AA6" w:rsidP="00225AA6" w:rsidRDefault="00225AA6" w14:paraId="6DE237F4" w14:textId="77777777">
      <w:pPr>
        <w:keepNext/>
        <w:keepLines/>
        <w:snapToGrid w:val="0"/>
        <w:jc w:val="center"/>
        <w:rPr>
          <w:rFonts w:asciiTheme="minorHAnsi" w:hAnsiTheme="minorHAnsi"/>
          <w:b/>
          <w:sz w:val="28"/>
          <w:szCs w:val="28"/>
        </w:rPr>
      </w:pPr>
    </w:p>
    <w:p w:rsidRPr="005A51AA" w:rsidR="00225AA6" w:rsidP="00956A82" w:rsidRDefault="002347B8" w14:paraId="1A898301" w14:textId="77777777">
      <w:pPr>
        <w:tabs>
          <w:tab w:val="left" w:pos="567"/>
        </w:tabs>
        <w:snapToGrid w:val="0"/>
        <w:rPr>
          <w:rFonts w:asciiTheme="minorHAnsi" w:hAnsiTheme="minorHAnsi"/>
          <w:sz w:val="28"/>
          <w:szCs w:val="28"/>
        </w:rPr>
      </w:pPr>
      <w:r>
        <w:rPr>
          <w:rFonts w:asciiTheme="minorHAnsi" w:hAnsiTheme="minorHAnsi"/>
          <w:sz w:val="28"/>
        </w:rPr>
        <w:tab/>
        <w:t>Przewodniczący odpowiada za pełne i prawidłowe stosowanie niniejszego kodeksu.</w:t>
      </w:r>
    </w:p>
    <w:p w:rsidR="00225AA6" w:rsidP="00225AA6" w:rsidRDefault="00225AA6" w14:paraId="28737E7A" w14:textId="77777777">
      <w:pPr>
        <w:snapToGrid w:val="0"/>
        <w:ind w:firstLine="567"/>
        <w:rPr>
          <w:rFonts w:asciiTheme="minorHAnsi" w:hAnsiTheme="minorHAnsi"/>
          <w:sz w:val="28"/>
          <w:szCs w:val="28"/>
        </w:rPr>
      </w:pPr>
    </w:p>
    <w:p w:rsidR="00481547" w:rsidP="00225AA6" w:rsidRDefault="00481547" w14:paraId="28DEB593" w14:textId="77777777">
      <w:pPr>
        <w:snapToGrid w:val="0"/>
        <w:ind w:firstLine="567"/>
        <w:rPr>
          <w:rFonts w:asciiTheme="minorHAnsi" w:hAnsiTheme="minorHAnsi"/>
          <w:sz w:val="28"/>
          <w:szCs w:val="28"/>
        </w:rPr>
      </w:pPr>
    </w:p>
    <w:p w:rsidRPr="005A51AA" w:rsidR="00481547" w:rsidP="00225AA6" w:rsidRDefault="00481547" w14:paraId="1822181E" w14:textId="77777777">
      <w:pPr>
        <w:snapToGrid w:val="0"/>
        <w:ind w:firstLine="567"/>
        <w:rPr>
          <w:rFonts w:asciiTheme="minorHAnsi" w:hAnsiTheme="minorHAnsi"/>
          <w:sz w:val="28"/>
          <w:szCs w:val="28"/>
        </w:rPr>
      </w:pPr>
    </w:p>
    <w:p w:rsidR="00225AA6" w:rsidP="00225AA6" w:rsidRDefault="00225AA6" w14:paraId="71C7E23D" w14:textId="77777777">
      <w:pPr>
        <w:snapToGrid w:val="0"/>
        <w:ind w:firstLine="567"/>
        <w:rPr>
          <w:rFonts w:asciiTheme="minorHAnsi" w:hAnsiTheme="minorHAnsi"/>
          <w:sz w:val="28"/>
          <w:szCs w:val="28"/>
        </w:rPr>
      </w:pPr>
      <w:r>
        <w:rPr>
          <w:rFonts w:asciiTheme="minorHAnsi" w:hAnsiTheme="minorHAnsi"/>
          <w:sz w:val="28"/>
        </w:rPr>
        <w:t>W ramach stosowania niniejszego kodeksu może on w każdej chwili zwrócić się do Komisji Etyki o poradę w dowolnej kwestii.</w:t>
      </w:r>
    </w:p>
    <w:p w:rsidR="00481547" w:rsidP="00225AA6" w:rsidRDefault="00481547" w14:paraId="2F1C495E" w14:textId="77777777">
      <w:pPr>
        <w:snapToGrid w:val="0"/>
        <w:ind w:firstLine="567"/>
        <w:rPr>
          <w:rFonts w:asciiTheme="minorHAnsi" w:hAnsiTheme="minorHAnsi"/>
          <w:sz w:val="28"/>
          <w:szCs w:val="28"/>
        </w:rPr>
      </w:pPr>
    </w:p>
    <w:p w:rsidRPr="00551761" w:rsidR="005F7D2C" w:rsidP="005F7D2C" w:rsidRDefault="005F7D2C" w14:paraId="217A9A65"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r>
        <w:rPr>
          <w:rFonts w:asciiTheme="minorHAnsi" w:hAnsiTheme="minorHAnsi"/>
          <w:sz w:val="28"/>
        </w:rPr>
        <w:br/>
      </w:r>
    </w:p>
    <w:p w:rsidRPr="00551761" w:rsidR="005F7D2C" w:rsidP="005F7D2C" w:rsidRDefault="005F7D2C" w14:paraId="7781D08C"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r>
        <w:rPr>
          <w:rFonts w:asciiTheme="minorHAnsi" w:hAnsiTheme="minorHAnsi"/>
          <w:sz w:val="28"/>
        </w:rPr>
        <w:tab/>
        <w:t>*</w:t>
      </w:r>
    </w:p>
    <w:p w:rsidRPr="00551761" w:rsidR="005F7D2C" w:rsidP="005F7D2C" w:rsidRDefault="005F7D2C" w14:paraId="4A2A80D5" w14:textId="77777777">
      <w:pPr>
        <w:widowControl w:val="0"/>
        <w:adjustRightInd w:val="0"/>
        <w:snapToGrid w:val="0"/>
        <w:rPr>
          <w:rFonts w:asciiTheme="minorHAnsi" w:hAnsiTheme="minorHAnsi" w:cstheme="minorHAnsi"/>
          <w:bCs/>
          <w:sz w:val="28"/>
          <w:szCs w:val="28"/>
        </w:rPr>
      </w:pPr>
    </w:p>
    <w:p w:rsidRPr="00551761" w:rsidR="005F7D2C" w:rsidP="005F7D2C" w:rsidRDefault="005F7D2C" w14:paraId="5B9D5840" w14:textId="77777777">
      <w:pPr>
        <w:widowControl w:val="0"/>
        <w:adjustRightInd w:val="0"/>
        <w:snapToGrid w:val="0"/>
        <w:rPr>
          <w:rFonts w:asciiTheme="minorHAnsi" w:hAnsiTheme="minorHAnsi" w:cstheme="minorHAnsi"/>
          <w:b/>
          <w:sz w:val="28"/>
          <w:szCs w:val="28"/>
        </w:rPr>
      </w:pPr>
    </w:p>
    <w:p w:rsidRPr="00551761" w:rsidR="005F7D2C" w:rsidP="005F7D2C" w:rsidRDefault="005F7D2C" w14:paraId="3E4F662B" w14:textId="77777777">
      <w:pPr>
        <w:widowControl w:val="0"/>
        <w:adjustRightInd w:val="0"/>
        <w:snapToGrid w:val="0"/>
        <w:rPr>
          <w:rFonts w:asciiTheme="minorHAnsi" w:hAnsiTheme="minorHAnsi" w:cstheme="minorHAnsi"/>
          <w:b/>
          <w:sz w:val="28"/>
          <w:szCs w:val="28"/>
        </w:rPr>
      </w:pPr>
      <w:r>
        <w:rPr>
          <w:rFonts w:asciiTheme="minorHAnsi" w:hAnsiTheme="minorHAnsi"/>
          <w:b/>
          <w:sz w:val="28"/>
        </w:rPr>
        <w:t>Addendum</w:t>
      </w:r>
    </w:p>
    <w:p w:rsidRPr="00551761" w:rsidR="005F7D2C" w:rsidP="005F7D2C" w:rsidRDefault="005F7D2C" w14:paraId="070F4E13" w14:textId="77777777">
      <w:pPr>
        <w:widowControl w:val="0"/>
        <w:adjustRightInd w:val="0"/>
        <w:snapToGrid w:val="0"/>
        <w:rPr>
          <w:rFonts w:asciiTheme="minorHAnsi" w:hAnsiTheme="minorHAnsi" w:cstheme="minorHAnsi"/>
          <w:b/>
          <w:sz w:val="28"/>
          <w:szCs w:val="28"/>
        </w:rPr>
      </w:pPr>
    </w:p>
    <w:p w:rsidRPr="00551761" w:rsidR="005F7D2C" w:rsidP="005F7D2C" w:rsidRDefault="005F7D2C" w14:paraId="7132E932" w14:textId="77777777">
      <w:pPr>
        <w:widowControl w:val="0"/>
        <w:adjustRightInd w:val="0"/>
        <w:snapToGrid w:val="0"/>
        <w:rPr>
          <w:rFonts w:asciiTheme="minorHAnsi" w:hAnsiTheme="minorHAnsi" w:cstheme="minorHAnsi"/>
          <w:b/>
          <w:sz w:val="28"/>
          <w:szCs w:val="28"/>
        </w:rPr>
      </w:pPr>
      <w:r>
        <w:rPr>
          <w:rFonts w:asciiTheme="minorHAnsi" w:hAnsiTheme="minorHAnsi"/>
          <w:b/>
          <w:sz w:val="28"/>
        </w:rPr>
        <w:t>DECYZJA PRZYJĘTA PRZEZ PREZYDIUM 22 października 2024 r. w związku z wnioskiem o interpretację części III art. 11 ust. 1 kodeksu postępowania</w:t>
      </w:r>
    </w:p>
    <w:p w:rsidRPr="00551761" w:rsidR="005F7D2C" w:rsidP="005F7D2C" w:rsidRDefault="005F7D2C" w14:paraId="49290924" w14:textId="77777777">
      <w:pPr>
        <w:widowControl w:val="0"/>
        <w:adjustRightInd w:val="0"/>
        <w:snapToGrid w:val="0"/>
        <w:rPr>
          <w:rFonts w:asciiTheme="minorHAnsi" w:hAnsiTheme="minorHAnsi" w:cstheme="minorHAnsi"/>
          <w:b/>
          <w:sz w:val="28"/>
          <w:szCs w:val="28"/>
        </w:rPr>
      </w:pPr>
    </w:p>
    <w:p w:rsidRPr="00175222" w:rsidR="005F7D2C" w:rsidP="005F7D2C" w:rsidRDefault="005F7D2C" w14:paraId="46508C29" w14:textId="77777777">
      <w:pPr>
        <w:widowControl w:val="0"/>
        <w:adjustRightInd w:val="0"/>
        <w:snapToGrid w:val="0"/>
        <w:rPr>
          <w:rFonts w:asciiTheme="minorHAnsi" w:hAnsiTheme="minorHAnsi" w:cstheme="minorHAnsi"/>
          <w:bCs/>
          <w:sz w:val="28"/>
          <w:szCs w:val="28"/>
        </w:rPr>
      </w:pPr>
      <w:r>
        <w:rPr>
          <w:rFonts w:asciiTheme="minorHAnsi" w:hAnsiTheme="minorHAnsi"/>
          <w:sz w:val="28"/>
        </w:rPr>
        <w:t>Zgodnie z art. 12 ust. 8 regulaminu wewnętrznego EKES-u Prezydium uzgodniło następującą interpretację części III art. 11 ust. 1 kodeksu postępowania: Komisja Etyki może przyjmować skargi wyłącznie od członków i pracowników EKES-u.</w:t>
      </w:r>
    </w:p>
    <w:p w:rsidRPr="00175222" w:rsidR="005F7D2C" w:rsidP="005F7D2C" w:rsidRDefault="005F7D2C" w14:paraId="1B1DD1D2" w14:textId="77777777">
      <w:pPr>
        <w:snapToGrid w:val="0"/>
        <w:ind w:firstLine="567"/>
        <w:rPr>
          <w:rFonts w:asciiTheme="minorHAnsi" w:hAnsiTheme="minorHAnsi" w:cstheme="minorHAnsi"/>
          <w:sz w:val="28"/>
          <w:szCs w:val="28"/>
        </w:rPr>
      </w:pPr>
    </w:p>
    <w:p w:rsidR="00225AA6" w:rsidP="00225AA6" w:rsidRDefault="00225AA6" w14:paraId="1C3F28C9" w14:textId="77777777">
      <w:pPr>
        <w:tabs>
          <w:tab w:val="left" w:pos="567"/>
        </w:tabs>
        <w:ind w:right="-23"/>
        <w:jc w:val="center"/>
        <w:rPr>
          <w:rFonts w:asciiTheme="minorHAnsi" w:hAnsiTheme="minorHAnsi"/>
          <w:sz w:val="28"/>
          <w:szCs w:val="28"/>
        </w:rPr>
      </w:pPr>
      <w:r>
        <w:rPr>
          <w:rFonts w:asciiTheme="minorHAnsi" w:hAnsiTheme="minorHAnsi"/>
          <w:sz w:val="28"/>
        </w:rPr>
        <w:t>_________________</w:t>
      </w:r>
    </w:p>
    <w:p w:rsidR="00742132" w:rsidP="00225AA6" w:rsidRDefault="00742132" w14:paraId="3E0C6CC7" w14:textId="18C1DC40">
      <w:pPr>
        <w:tabs>
          <w:tab w:val="left" w:pos="567"/>
        </w:tabs>
        <w:ind w:right="-23"/>
        <w:jc w:val="center"/>
        <w:rPr>
          <w:rFonts w:asciiTheme="minorHAnsi" w:hAnsiTheme="minorHAnsi"/>
          <w:sz w:val="28"/>
          <w:szCs w:val="28"/>
        </w:rPr>
      </w:pPr>
    </w:p>
    <w:p w:rsidR="00742132" w:rsidP="00225AA6" w:rsidRDefault="00742132" w14:paraId="7DB5EC40" w14:textId="77777777">
      <w:pPr>
        <w:tabs>
          <w:tab w:val="left" w:pos="567"/>
        </w:tabs>
        <w:ind w:right="-23"/>
        <w:jc w:val="center"/>
        <w:rPr>
          <w:rFonts w:asciiTheme="minorHAnsi" w:hAnsiTheme="minorHAnsi"/>
          <w:sz w:val="28"/>
          <w:szCs w:val="28"/>
        </w:rPr>
      </w:pPr>
    </w:p>
    <w:p w:rsidR="00742132" w:rsidP="00225AA6" w:rsidRDefault="00742132" w14:paraId="47354AE9" w14:textId="77777777">
      <w:pPr>
        <w:tabs>
          <w:tab w:val="left" w:pos="567"/>
        </w:tabs>
        <w:ind w:right="-23"/>
        <w:jc w:val="center"/>
        <w:rPr>
          <w:rFonts w:asciiTheme="minorHAnsi" w:hAnsiTheme="minorHAnsi"/>
          <w:sz w:val="28"/>
          <w:szCs w:val="28"/>
        </w:rPr>
      </w:pPr>
      <w:r>
        <w:br w:type="page"/>
      </w:r>
    </w:p>
    <w:p w:rsidRPr="003A0905" w:rsidR="00355A64" w:rsidP="00355A64" w:rsidRDefault="00B57BA4" w14:paraId="6287A9A1" w14:textId="7B357AC9">
      <w:pPr>
        <w:jc w:val="center"/>
        <w:rPr>
          <w:rFonts w:asciiTheme="minorHAnsi" w:hAnsiTheme="minorHAnsi" w:cstheme="minorHAnsi"/>
          <w:b/>
          <w:bCs/>
          <w:sz w:val="28"/>
          <w:szCs w:val="28"/>
        </w:rPr>
      </w:pPr>
      <w:bookmarkStart w:name="_Hlk124862692" w:id="65"/>
      <w:r>
        <w:rPr>
          <w:rFonts w:asciiTheme="minorHAnsi" w:hAnsiTheme="minorHAnsi"/>
          <w:b/>
          <w:sz w:val="28"/>
        </w:rPr>
        <w:lastRenderedPageBreak/>
        <w:t>GLOSARIUSZ KLUCZOWYCH TERMINÓW</w:t>
      </w:r>
      <w:r>
        <w:rPr>
          <w:rFonts w:asciiTheme="minorHAnsi" w:hAnsiTheme="minorHAnsi"/>
          <w:b/>
          <w:sz w:val="28"/>
        </w:rPr>
        <w:br/>
        <w:t xml:space="preserve">UŻYWANYCH W REGULAMINIE WEWNĘTRZNYM </w:t>
      </w:r>
      <w:r w:rsidR="007C48F4">
        <w:rPr>
          <w:rFonts w:asciiTheme="minorHAnsi" w:hAnsiTheme="minorHAnsi"/>
          <w:b/>
          <w:sz w:val="28"/>
        </w:rPr>
        <w:br/>
      </w:r>
      <w:r>
        <w:rPr>
          <w:rFonts w:asciiTheme="minorHAnsi" w:hAnsiTheme="minorHAnsi"/>
          <w:b/>
          <w:sz w:val="28"/>
        </w:rPr>
        <w:t>I PRZEPISACH WYKONAWCZYCH</w:t>
      </w:r>
      <w:r w:rsidRPr="005A51AA" w:rsidR="00355A64">
        <w:rPr>
          <w:rFonts w:asciiTheme="minorHAnsi" w:hAnsiTheme="minorHAnsi" w:cstheme="minorHAnsi"/>
          <w:sz w:val="28"/>
          <w:szCs w:val="28"/>
          <w:vertAlign w:val="superscript"/>
          <w:lang w:val="es-ES"/>
        </w:rPr>
        <w:footnoteReference w:id="4"/>
      </w:r>
      <w:bookmarkEnd w:id="65"/>
      <w:r w:rsidRPr="005A51AA" w:rsidR="00FD47A9">
        <w:rPr>
          <w:rFonts w:asciiTheme="minorHAnsi" w:hAnsiTheme="minorHAnsi"/>
          <w:sz w:val="28"/>
        </w:rPr>
        <w:fldChar w:fldCharType="begin"/>
      </w:r>
      <w:r w:rsidRPr="005A51AA" w:rsidR="00FD47A9">
        <w:rPr>
          <w:rFonts w:asciiTheme="minorHAnsi" w:hAnsiTheme="minorHAnsi"/>
          <w:sz w:val="28"/>
        </w:rPr>
        <w:instrText xml:space="preserve"> TC "</w:instrText>
      </w:r>
      <w:bookmarkStart w:name="_Toc192238844" w:id="66"/>
      <w:r w:rsidRPr="005A51AA" w:rsidR="00FD47A9">
        <w:rPr>
          <w:rFonts w:asciiTheme="minorHAnsi" w:hAnsiTheme="minorHAnsi"/>
          <w:sz w:val="28"/>
        </w:rPr>
        <w:instrText>GLOSARIUSZ KLUCZOWYCH TERMINÓW UŻYWANYCH W REGULAMINIE WEWNĘTRZNYM I PRZEPISACH WYKONAWCZYCH</w:instrText>
      </w:r>
      <w:bookmarkEnd w:id="66"/>
      <w:r w:rsidRPr="005A51AA" w:rsidR="00FD47A9">
        <w:rPr>
          <w:rFonts w:asciiTheme="minorHAnsi" w:hAnsiTheme="minorHAnsi"/>
          <w:sz w:val="28"/>
        </w:rPr>
        <w:instrText xml:space="preserve">" \l 1 </w:instrText>
      </w:r>
      <w:r w:rsidRPr="005A51AA" w:rsidR="00FD47A9">
        <w:rPr>
          <w:rFonts w:asciiTheme="minorHAnsi" w:hAnsiTheme="minorHAnsi"/>
          <w:sz w:val="28"/>
        </w:rPr>
        <w:fldChar w:fldCharType="end"/>
      </w:r>
    </w:p>
    <w:p w:rsidRPr="003A0905" w:rsidR="00B57BA4" w:rsidP="00355A64" w:rsidRDefault="00B57BA4" w14:paraId="09836F4A" w14:textId="77777777">
      <w:pPr>
        <w:jc w:val="center"/>
        <w:rPr>
          <w:rFonts w:asciiTheme="minorHAnsi" w:hAnsiTheme="minorHAnsi" w:cstheme="minorHAnsi"/>
          <w:b/>
          <w:bCs/>
          <w:sz w:val="28"/>
          <w:szCs w:val="28"/>
        </w:rPr>
      </w:pPr>
    </w:p>
    <w:p w:rsidRPr="005A51AA" w:rsidR="00B57BA4" w:rsidP="00355A64" w:rsidRDefault="00B57BA4" w14:paraId="12512FA5" w14:textId="77777777">
      <w:pPr>
        <w:jc w:val="center"/>
        <w:rPr>
          <w:rFonts w:asciiTheme="minorHAnsi" w:hAnsiTheme="minorHAnsi"/>
          <w:sz w:val="28"/>
          <w:szCs w:val="28"/>
          <w:vertAlign w:val="superscript"/>
        </w:rPr>
      </w:pPr>
      <w:r>
        <w:rPr>
          <w:rFonts w:asciiTheme="minorHAnsi" w:hAnsiTheme="minorHAnsi"/>
          <w:b/>
          <w:sz w:val="28"/>
        </w:rPr>
        <w:t>*</w:t>
      </w:r>
      <w:r>
        <w:rPr>
          <w:rFonts w:asciiTheme="minorHAnsi" w:hAnsiTheme="minorHAnsi"/>
          <w:b/>
          <w:sz w:val="28"/>
        </w:rPr>
        <w:tab/>
        <w:t>*</w:t>
      </w:r>
      <w:r>
        <w:rPr>
          <w:rFonts w:asciiTheme="minorHAnsi" w:hAnsiTheme="minorHAnsi"/>
          <w:b/>
          <w:sz w:val="28"/>
        </w:rPr>
        <w:tab/>
        <w:t>*</w:t>
      </w:r>
    </w:p>
    <w:p w:rsidRPr="005A51AA" w:rsidR="00355A64" w:rsidP="00355A64" w:rsidRDefault="00355A64" w14:paraId="4F9D848A" w14:textId="77777777">
      <w:pPr>
        <w:rPr>
          <w:rFonts w:asciiTheme="minorHAnsi" w:hAnsiTheme="minorHAnsi" w:cstheme="minorHAnsi"/>
          <w:sz w:val="28"/>
          <w:szCs w:val="28"/>
          <w:u w:val="single"/>
          <w:lang w:val="es-ES"/>
        </w:rPr>
      </w:pPr>
    </w:p>
    <w:p w:rsidRPr="005A51AA" w:rsidR="00474A2C" w:rsidP="00355A64" w:rsidRDefault="00474A2C" w14:paraId="44A07FDC"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Absolutna większość głosów:</w:t>
      </w:r>
      <w:r>
        <w:rPr>
          <w:rFonts w:asciiTheme="minorHAnsi" w:hAnsiTheme="minorHAnsi"/>
          <w:sz w:val="28"/>
        </w:rPr>
        <w:t xml:space="preserve"> </w:t>
      </w:r>
      <w:r>
        <w:rPr>
          <w:rFonts w:asciiTheme="minorHAnsi" w:hAnsiTheme="minorHAnsi"/>
          <w:sz w:val="28"/>
        </w:rPr>
        <w:tab/>
        <w:t xml:space="preserve">Ponad połowa głosów wszystkich członków Komitetu. </w:t>
      </w:r>
      <w:r>
        <w:rPr>
          <w:rFonts w:asciiTheme="minorHAnsi" w:hAnsiTheme="minorHAnsi"/>
          <w:i/>
          <w:sz w:val="28"/>
        </w:rPr>
        <w:t xml:space="preserve">(art. 115 PW) </w:t>
      </w:r>
    </w:p>
    <w:p w:rsidRPr="005A51AA" w:rsidR="00474A2C" w:rsidP="00355A64" w:rsidRDefault="00474A2C" w14:paraId="5C55F91B"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Centrum monitorowania:</w:t>
      </w:r>
      <w:r>
        <w:rPr>
          <w:rFonts w:asciiTheme="minorHAnsi" w:hAnsiTheme="minorHAnsi"/>
          <w:sz w:val="28"/>
        </w:rPr>
        <w:tab/>
        <w:t xml:space="preserve">Organ tworzony, jeżeli natura, zakres i stopień złożoności podejmowanego tematu wymaga szczególnej elastyczności stosowanych metod pracy, procedur i instrumentów. </w:t>
      </w:r>
      <w:r>
        <w:rPr>
          <w:rFonts w:asciiTheme="minorHAnsi" w:hAnsiTheme="minorHAnsi"/>
          <w:i/>
          <w:sz w:val="28"/>
        </w:rPr>
        <w:t>(art. 27 RW)</w:t>
      </w:r>
    </w:p>
    <w:p w:rsidRPr="005A51AA" w:rsidR="00474A2C" w:rsidP="00355A64" w:rsidRDefault="00474A2C" w14:paraId="69426702"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Delegacja:</w:t>
      </w:r>
      <w:r>
        <w:rPr>
          <w:rFonts w:asciiTheme="minorHAnsi" w:hAnsiTheme="minorHAnsi"/>
          <w:sz w:val="28"/>
        </w:rPr>
        <w:tab/>
        <w:t xml:space="preserve">Organ powołany przez Zgromadzenie na wniosek Prezydium w celu utrzymywania kontaktów z różnymi grupami społeczno-gospodarczymi zorganizowanego społeczeństwa obywatelskiego państw lub związków państw spoza Unii Europejskiej. </w:t>
      </w:r>
      <w:r>
        <w:rPr>
          <w:rFonts w:asciiTheme="minorHAnsi" w:hAnsiTheme="minorHAnsi"/>
          <w:i/>
          <w:sz w:val="28"/>
        </w:rPr>
        <w:t>(art. 31 ust. 1 RW)</w:t>
      </w:r>
    </w:p>
    <w:p w:rsidRPr="005A51AA" w:rsidR="00474A2C" w:rsidP="00355A64" w:rsidRDefault="00474A2C" w14:paraId="3376AEA4"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Dokument informacyjny:</w:t>
      </w:r>
      <w:r>
        <w:rPr>
          <w:rFonts w:asciiTheme="minorHAnsi" w:hAnsiTheme="minorHAnsi"/>
          <w:sz w:val="28"/>
        </w:rPr>
        <w:tab/>
        <w:t xml:space="preserve">Dokument sporządzony przez &gt;&gt; centrum monitorowania </w:t>
      </w:r>
      <w:r>
        <w:rPr>
          <w:rFonts w:asciiTheme="minorHAnsi" w:hAnsiTheme="minorHAnsi"/>
          <w:i/>
          <w:sz w:val="28"/>
        </w:rPr>
        <w:t>(art. 27 ust. 5 RW)</w:t>
      </w:r>
      <w:r>
        <w:rPr>
          <w:rFonts w:asciiTheme="minorHAnsi" w:hAnsiTheme="minorHAnsi"/>
          <w:sz w:val="28"/>
        </w:rPr>
        <w:t>.</w:t>
      </w:r>
    </w:p>
    <w:p w:rsidRPr="005A51AA" w:rsidR="00474A2C" w:rsidP="00355A64" w:rsidRDefault="00474A2C" w14:paraId="6B16872B" w14:textId="77777777">
      <w:pPr>
        <w:numPr>
          <w:ilvl w:val="0"/>
          <w:numId w:val="58"/>
        </w:numPr>
        <w:tabs>
          <w:tab w:val="left" w:pos="284"/>
          <w:tab w:val="left" w:pos="3261"/>
          <w:tab w:val="left" w:pos="3686"/>
        </w:tabs>
        <w:ind w:left="3261" w:hanging="3261"/>
        <w:contextualSpacing/>
        <w:rPr>
          <w:rFonts w:cs="Calibri" w:asciiTheme="minorHAnsi" w:hAnsiTheme="minorHAnsi"/>
          <w:i/>
          <w:iCs/>
          <w:sz w:val="28"/>
          <w:szCs w:val="28"/>
        </w:rPr>
      </w:pPr>
      <w:r>
        <w:rPr>
          <w:rFonts w:asciiTheme="minorHAnsi" w:hAnsiTheme="minorHAnsi"/>
          <w:b/>
          <w:sz w:val="28"/>
        </w:rPr>
        <w:t>Doradca:</w:t>
      </w:r>
      <w:r>
        <w:rPr>
          <w:rFonts w:asciiTheme="minorHAnsi" w:hAnsiTheme="minorHAnsi"/>
          <w:sz w:val="28"/>
        </w:rPr>
        <w:tab/>
        <w:t xml:space="preserve">Osoba wspomagająca sprawozdawców lub Grupy w przygotowaniu określonych prac. </w:t>
      </w:r>
      <w:r>
        <w:rPr>
          <w:rFonts w:asciiTheme="minorHAnsi" w:hAnsiTheme="minorHAnsi"/>
          <w:i/>
          <w:sz w:val="28"/>
        </w:rPr>
        <w:t>(art. 81 RW)</w:t>
      </w:r>
    </w:p>
    <w:p w:rsidRPr="005A51AA" w:rsidR="00474A2C" w:rsidP="00355A64" w:rsidRDefault="00474A2C" w14:paraId="5A4C624C"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Głosowanie imienne:</w:t>
      </w:r>
      <w:r>
        <w:rPr>
          <w:rFonts w:asciiTheme="minorHAnsi" w:hAnsiTheme="minorHAnsi"/>
          <w:sz w:val="28"/>
        </w:rPr>
        <w:tab/>
        <w:t xml:space="preserve">Procedura głosowania, w której nazwiska i oddane głosy zostają odnotowane w protokole posiedzenia. </w:t>
      </w:r>
      <w:r>
        <w:rPr>
          <w:rFonts w:asciiTheme="minorHAnsi" w:hAnsiTheme="minorHAnsi"/>
          <w:i/>
          <w:sz w:val="28"/>
        </w:rPr>
        <w:t>(art. 76 ust. 3 RW)</w:t>
      </w:r>
    </w:p>
    <w:p w:rsidRPr="005A51AA" w:rsidR="00474A2C" w:rsidP="00355A64" w:rsidRDefault="00474A2C" w14:paraId="3F63EA2E"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Grupa kontaktowa:</w:t>
      </w:r>
      <w:r>
        <w:rPr>
          <w:rFonts w:asciiTheme="minorHAnsi" w:hAnsiTheme="minorHAnsi"/>
          <w:sz w:val="28"/>
        </w:rPr>
        <w:tab/>
        <w:t xml:space="preserve">Mechanizm współpracy między Komitetem a partnerami ze zorganizowanego społeczeństwa obywatelskiego w krajach kandydujących. Grupa kontaktowa jest powoływana, jeżeli rada stowarzyszenia nie przewiduje utworzenia &gt;&gt; wspólnego komitetu konsultacyjnego. </w:t>
      </w:r>
      <w:r>
        <w:rPr>
          <w:rFonts w:asciiTheme="minorHAnsi" w:hAnsiTheme="minorHAnsi"/>
          <w:i/>
          <w:sz w:val="28"/>
        </w:rPr>
        <w:t>(art. 31 ust. 2 RW)</w:t>
      </w:r>
    </w:p>
    <w:p w:rsidRPr="005A51AA" w:rsidR="00474A2C" w:rsidP="00355A64" w:rsidRDefault="00474A2C" w14:paraId="771BC81D"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Pr>
          <w:rFonts w:asciiTheme="minorHAnsi" w:hAnsiTheme="minorHAnsi"/>
          <w:b/>
          <w:sz w:val="28"/>
        </w:rPr>
        <w:t>Grupa redakcyjna:</w:t>
      </w:r>
      <w:r>
        <w:rPr>
          <w:rFonts w:asciiTheme="minorHAnsi" w:hAnsiTheme="minorHAnsi"/>
          <w:sz w:val="28"/>
        </w:rPr>
        <w:tab/>
        <w:t xml:space="preserve">Grupa analityczna złożona z trzech członków. </w:t>
      </w:r>
      <w:r>
        <w:rPr>
          <w:rFonts w:asciiTheme="minorHAnsi" w:hAnsiTheme="minorHAnsi"/>
          <w:i/>
          <w:sz w:val="28"/>
        </w:rPr>
        <w:t>(art. 55 RW)</w:t>
      </w:r>
    </w:p>
    <w:p w:rsidRPr="005A51AA" w:rsidR="00474A2C" w:rsidP="00355A64" w:rsidRDefault="00474A2C" w14:paraId="7FD905D4"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Interes osobisty:</w:t>
      </w:r>
      <w:r>
        <w:rPr>
          <w:rFonts w:asciiTheme="minorHAnsi" w:hAnsiTheme="minorHAnsi"/>
          <w:sz w:val="28"/>
        </w:rPr>
        <w:tab/>
        <w:t xml:space="preserve">Sytuacja, w której osobisty interes członka może mieć wpływ na niezależne wykonywanie obowiązków. Osobiste interesy obejmują między innymi wszelkie potencjalne świadczenia lub korzyści dla samych członków, ich współmałżonków, partnerów lub członków najbliższej rodziny. </w:t>
      </w:r>
      <w:bookmarkStart w:name="_Hlk121411104" w:id="67"/>
      <w:r>
        <w:rPr>
          <w:rFonts w:asciiTheme="minorHAnsi" w:hAnsiTheme="minorHAnsi"/>
          <w:i/>
          <w:sz w:val="28"/>
        </w:rPr>
        <w:t>(art. 8 ust. 3 kodeksu postępowania)</w:t>
      </w:r>
      <w:bookmarkEnd w:id="67"/>
    </w:p>
    <w:p w:rsidRPr="005A51AA" w:rsidR="00474A2C" w:rsidP="00355A64" w:rsidRDefault="00474A2C" w14:paraId="43C19B9D"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Konflikt interesów:</w:t>
      </w:r>
      <w:r>
        <w:rPr>
          <w:rFonts w:asciiTheme="minorHAnsi" w:hAnsiTheme="minorHAnsi"/>
          <w:sz w:val="28"/>
        </w:rPr>
        <w:tab/>
        <w:t xml:space="preserve">Sytuacja, w której osobisty interes członka może być sprzeczny z interesami Unii lub w sposób niewłaściwy wpłynąć na wykonywanie przez niego obowiązków członka Komitetu. </w:t>
      </w:r>
      <w:r>
        <w:rPr>
          <w:rFonts w:asciiTheme="minorHAnsi" w:hAnsiTheme="minorHAnsi"/>
          <w:i/>
          <w:sz w:val="28"/>
        </w:rPr>
        <w:t>(art. 8 ust. 2 kodeksu postępowania)</w:t>
      </w:r>
    </w:p>
    <w:p w:rsidRPr="005A51AA" w:rsidR="00474A2C" w:rsidP="00355A64" w:rsidRDefault="00474A2C" w14:paraId="757BAAC7"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Kontropinia:</w:t>
      </w:r>
      <w:r>
        <w:rPr>
          <w:rFonts w:asciiTheme="minorHAnsi" w:hAnsiTheme="minorHAnsi"/>
          <w:sz w:val="28"/>
        </w:rPr>
        <w:tab/>
        <w:t xml:space="preserve">Poprawka lub poprawki, które wyrażają stanowisko zasadniczo odmienne od tego, które przedstawiono w opinii sekcji lub CCMI. </w:t>
      </w:r>
      <w:r>
        <w:rPr>
          <w:rFonts w:asciiTheme="minorHAnsi" w:hAnsiTheme="minorHAnsi"/>
          <w:i/>
          <w:sz w:val="28"/>
        </w:rPr>
        <w:t>(art. 71 RW)</w:t>
      </w:r>
    </w:p>
    <w:p w:rsidRPr="005A51AA" w:rsidR="00474A2C" w:rsidP="00355A64" w:rsidRDefault="00474A2C" w14:paraId="24537ED8"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 xml:space="preserve">Ocena </w:t>
      </w:r>
      <w:r>
        <w:rPr>
          <w:rFonts w:asciiTheme="minorHAnsi" w:hAnsiTheme="minorHAnsi"/>
          <w:b/>
          <w:i/>
          <w:sz w:val="28"/>
        </w:rPr>
        <w:t>ex post</w:t>
      </w:r>
      <w:r>
        <w:rPr>
          <w:rFonts w:asciiTheme="minorHAnsi" w:hAnsiTheme="minorHAnsi"/>
          <w:b/>
          <w:sz w:val="28"/>
        </w:rPr>
        <w:t>:</w:t>
      </w:r>
      <w:r>
        <w:rPr>
          <w:rFonts w:asciiTheme="minorHAnsi" w:hAnsiTheme="minorHAnsi"/>
          <w:i/>
          <w:sz w:val="28"/>
        </w:rPr>
        <w:tab/>
      </w:r>
      <w:r>
        <w:rPr>
          <w:rFonts w:asciiTheme="minorHAnsi" w:hAnsiTheme="minorHAnsi"/>
          <w:sz w:val="28"/>
        </w:rPr>
        <w:t>&gt;&gt; Ocena strategii politycznych.</w:t>
      </w:r>
    </w:p>
    <w:p w:rsidRPr="005A51AA" w:rsidR="00474A2C" w:rsidP="00355A64" w:rsidRDefault="00474A2C" w14:paraId="3235E356"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Pr>
          <w:rFonts w:asciiTheme="minorHAnsi" w:hAnsiTheme="minorHAnsi"/>
          <w:b/>
          <w:sz w:val="28"/>
        </w:rPr>
        <w:t>Ocena strategii politycznych:</w:t>
      </w:r>
      <w:r>
        <w:rPr>
          <w:rFonts w:asciiTheme="minorHAnsi" w:hAnsiTheme="minorHAnsi"/>
          <w:i/>
          <w:sz w:val="28"/>
        </w:rPr>
        <w:tab/>
      </w:r>
      <w:r>
        <w:rPr>
          <w:rFonts w:asciiTheme="minorHAnsi" w:hAnsiTheme="minorHAnsi"/>
          <w:sz w:val="28"/>
        </w:rPr>
        <w:t xml:space="preserve">&gt;&gt; Ocena </w:t>
      </w:r>
      <w:r>
        <w:rPr>
          <w:rFonts w:asciiTheme="minorHAnsi" w:hAnsiTheme="minorHAnsi"/>
          <w:i/>
          <w:sz w:val="28"/>
        </w:rPr>
        <w:t>ex post</w:t>
      </w:r>
      <w:r>
        <w:rPr>
          <w:rFonts w:asciiTheme="minorHAnsi" w:hAnsiTheme="minorHAnsi"/>
          <w:sz w:val="28"/>
        </w:rPr>
        <w:t xml:space="preserve"> dotycząca polityki lub instrumentów prawnych Unii Europejskiej, których wdrażanie jest już w toku. Oceny </w:t>
      </w:r>
      <w:r>
        <w:rPr>
          <w:rFonts w:asciiTheme="minorHAnsi" w:hAnsiTheme="minorHAnsi"/>
          <w:i/>
          <w:sz w:val="28"/>
        </w:rPr>
        <w:t>ex post</w:t>
      </w:r>
      <w:r>
        <w:rPr>
          <w:rFonts w:asciiTheme="minorHAnsi" w:hAnsiTheme="minorHAnsi"/>
          <w:sz w:val="28"/>
        </w:rPr>
        <w:t xml:space="preserve"> mają charakter jakościowy i ukierunkowany. </w:t>
      </w:r>
      <w:r>
        <w:rPr>
          <w:rFonts w:asciiTheme="minorHAnsi" w:hAnsiTheme="minorHAnsi"/>
          <w:i/>
          <w:sz w:val="28"/>
        </w:rPr>
        <w:t>(art. 14 ust. 2 RW)</w:t>
      </w:r>
    </w:p>
    <w:p w:rsidRPr="005A51AA" w:rsidR="00474A2C" w:rsidP="00355A64" w:rsidRDefault="00474A2C" w14:paraId="585F1CED"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Okres przejściowy:</w:t>
      </w:r>
      <w:r>
        <w:rPr>
          <w:rFonts w:asciiTheme="minorHAnsi" w:hAnsiTheme="minorHAnsi"/>
          <w:sz w:val="28"/>
        </w:rPr>
        <w:tab/>
        <w:t xml:space="preserve">Okres między zakończeniem kadencji członków ustępującego Komitetu a ukonstytuowaniem się nowego Komitetu. </w:t>
      </w:r>
      <w:r>
        <w:rPr>
          <w:rFonts w:asciiTheme="minorHAnsi" w:hAnsiTheme="minorHAnsi"/>
          <w:i/>
          <w:sz w:val="28"/>
        </w:rPr>
        <w:t>(art. 15 ust. 6 RW)</w:t>
      </w:r>
    </w:p>
    <w:p w:rsidRPr="005A51AA" w:rsidR="00474A2C" w:rsidP="00355A64" w:rsidRDefault="00474A2C" w14:paraId="53E5A343"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Opinia:</w:t>
      </w:r>
      <w:r>
        <w:rPr>
          <w:rFonts w:asciiTheme="minorHAnsi" w:hAnsiTheme="minorHAnsi"/>
          <w:sz w:val="28"/>
        </w:rPr>
        <w:tab/>
        <w:t xml:space="preserve">Instrument prawny przewidziany w Traktatach, umożliwiający Komitetowi przedstawienie stanowiska zorganizowanego społeczeństwa obywatelskiego. </w:t>
      </w:r>
      <w:r>
        <w:rPr>
          <w:rFonts w:asciiTheme="minorHAnsi" w:hAnsiTheme="minorHAnsi"/>
          <w:i/>
          <w:sz w:val="28"/>
        </w:rPr>
        <w:t>(art. 47 RW)</w:t>
      </w:r>
    </w:p>
    <w:p w:rsidRPr="005A51AA" w:rsidR="00474A2C" w:rsidP="00355A64" w:rsidRDefault="00474A2C" w14:paraId="2BB52226"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Podkomitet:</w:t>
      </w:r>
      <w:r>
        <w:rPr>
          <w:rFonts w:asciiTheme="minorHAnsi" w:hAnsiTheme="minorHAnsi"/>
          <w:sz w:val="28"/>
        </w:rPr>
        <w:tab/>
        <w:t xml:space="preserve">Organ powoływany w celu przygotowania projektu opinii w sprawach o charakterze ściśle przekrojowym i ogólnym. </w:t>
      </w:r>
      <w:r>
        <w:rPr>
          <w:rFonts w:asciiTheme="minorHAnsi" w:hAnsiTheme="minorHAnsi"/>
          <w:i/>
          <w:sz w:val="28"/>
        </w:rPr>
        <w:t>(art. 26 RW)</w:t>
      </w:r>
    </w:p>
    <w:p w:rsidRPr="005A51AA" w:rsidR="00474A2C" w:rsidP="00355A64" w:rsidRDefault="00474A2C" w14:paraId="5EEBD95B"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Prace przygotowawcze:</w:t>
      </w:r>
      <w:r>
        <w:rPr>
          <w:rFonts w:asciiTheme="minorHAnsi" w:hAnsiTheme="minorHAnsi"/>
          <w:sz w:val="28"/>
        </w:rPr>
        <w:tab/>
        <w:t xml:space="preserve">Spotkania odbywające się w Brukseli w celu opracowania opinii, raportu z oceny lub raportu informacyjnego: posiedzenia grup analitycznych, posiedzenia sekcji, posiedzenia CCMI, posiedzenia centrów monitorowania, posiedzenia podkomitetów. </w:t>
      </w:r>
      <w:r>
        <w:rPr>
          <w:rFonts w:asciiTheme="minorHAnsi" w:hAnsiTheme="minorHAnsi"/>
          <w:i/>
          <w:sz w:val="28"/>
        </w:rPr>
        <w:t>(art. 87 ust. 2 RW)</w:t>
      </w:r>
    </w:p>
    <w:p w:rsidRPr="005A51AA" w:rsidR="00474A2C" w:rsidP="00355A64" w:rsidRDefault="00474A2C" w14:paraId="18FE51D3"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Raport informacyjny:</w:t>
      </w:r>
      <w:r>
        <w:rPr>
          <w:rFonts w:asciiTheme="minorHAnsi" w:hAnsiTheme="minorHAnsi"/>
          <w:sz w:val="28"/>
        </w:rPr>
        <w:tab/>
        <w:t xml:space="preserve">Dokument Komitetu opracowany w celu zbadania wszelkich kwestii dotyczących dziedzin polityki Unii Europejskiej lub możliwości ich rozwoju, niezawierający zaleceń, a jedynie informacje faktyczne oraz ewentualnie podsumowanie informacji. </w:t>
      </w:r>
      <w:r>
        <w:rPr>
          <w:rFonts w:asciiTheme="minorHAnsi" w:hAnsiTheme="minorHAnsi"/>
          <w:i/>
          <w:sz w:val="28"/>
        </w:rPr>
        <w:t>(Art. 49 RW) (&gt;&gt; Raport z oceny)</w:t>
      </w:r>
    </w:p>
    <w:p w:rsidRPr="005A51AA" w:rsidR="00474A2C" w:rsidP="00355A64" w:rsidRDefault="00474A2C" w14:paraId="6F95D65A"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Raport z oceny:</w:t>
      </w:r>
      <w:r>
        <w:rPr>
          <w:rFonts w:asciiTheme="minorHAnsi" w:hAnsiTheme="minorHAnsi"/>
          <w:sz w:val="28"/>
        </w:rPr>
        <w:tab/>
        <w:t xml:space="preserve">Dokument Komitetu, sporządzony na wniosek instytucji europejskiej, mający na celu ocenę polityki UE, zawierający wnioski i zalecenia. </w:t>
      </w:r>
      <w:r>
        <w:rPr>
          <w:rFonts w:asciiTheme="minorHAnsi" w:hAnsiTheme="minorHAnsi"/>
          <w:i/>
          <w:sz w:val="28"/>
        </w:rPr>
        <w:t>(art. 48 RW) (&gt;&gt; Ocena polityki, Raport informacyjny)</w:t>
      </w:r>
    </w:p>
    <w:p w:rsidRPr="005A51AA" w:rsidR="00474A2C" w:rsidP="00355A64" w:rsidRDefault="00474A2C" w14:paraId="624D3E91"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Równość głosów:</w:t>
      </w:r>
      <w:r>
        <w:rPr>
          <w:rFonts w:asciiTheme="minorHAnsi" w:hAnsiTheme="minorHAnsi"/>
          <w:sz w:val="28"/>
        </w:rPr>
        <w:tab/>
        <w:t xml:space="preserve">Głosowanie, w którym liczba głosów za i przeciw jest taka sama </w:t>
      </w:r>
      <w:r>
        <w:rPr>
          <w:rFonts w:asciiTheme="minorHAnsi" w:hAnsiTheme="minorHAnsi"/>
          <w:i/>
          <w:sz w:val="28"/>
        </w:rPr>
        <w:t>(art. 76 ust. 6 RW)</w:t>
      </w:r>
    </w:p>
    <w:p w:rsidRPr="005A51AA" w:rsidR="00474A2C" w:rsidP="00474A2C" w:rsidRDefault="00474A2C" w14:paraId="486634E4" w14:textId="77777777">
      <w:pPr>
        <w:keepNext/>
        <w:keepLines/>
        <w:numPr>
          <w:ilvl w:val="0"/>
          <w:numId w:val="58"/>
        </w:numPr>
        <w:tabs>
          <w:tab w:val="left" w:pos="284"/>
          <w:tab w:val="left" w:pos="3261"/>
        </w:tabs>
        <w:ind w:left="3260" w:hanging="3260"/>
        <w:contextualSpacing/>
        <w:rPr>
          <w:rFonts w:cs="Calibri" w:asciiTheme="minorHAnsi" w:hAnsiTheme="minorHAnsi"/>
          <w:i/>
          <w:iCs/>
          <w:sz w:val="28"/>
          <w:szCs w:val="28"/>
        </w:rPr>
      </w:pPr>
      <w:r>
        <w:rPr>
          <w:rFonts w:asciiTheme="minorHAnsi" w:hAnsiTheme="minorHAnsi"/>
          <w:b/>
          <w:sz w:val="28"/>
        </w:rPr>
        <w:t>Sprawy bieżące:</w:t>
      </w:r>
      <w:r>
        <w:rPr>
          <w:rFonts w:asciiTheme="minorHAnsi" w:hAnsiTheme="minorHAnsi"/>
          <w:sz w:val="28"/>
        </w:rPr>
        <w:tab/>
        <w:t xml:space="preserve">Sprawy, którymi zajęcie się jest niezbędne dla ciągłości działania i normalnego funkcjonowania Komitetu w okresie między zakończeniem kadencji członków ustępującego Komitetu a ukonstytuowaniem się nowego Komitetu. </w:t>
      </w:r>
      <w:r>
        <w:rPr>
          <w:rFonts w:asciiTheme="minorHAnsi" w:hAnsiTheme="minorHAnsi"/>
          <w:i/>
          <w:sz w:val="28"/>
        </w:rPr>
        <w:t>(art. 15 ust. 6 RW) (również &gt;&gt; okres przejściowy)</w:t>
      </w:r>
    </w:p>
    <w:p w:rsidRPr="005A51AA" w:rsidR="00474A2C" w:rsidP="00355A64" w:rsidRDefault="00474A2C" w14:paraId="1407DE1B"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Stałe grupy:</w:t>
      </w:r>
      <w:r>
        <w:rPr>
          <w:rFonts w:asciiTheme="minorHAnsi" w:hAnsiTheme="minorHAnsi"/>
          <w:sz w:val="28"/>
        </w:rPr>
        <w:tab/>
        <w:t xml:space="preserve">Grupy tworzone w wypadku, gdy charakter omawianej sprawy wymaga szczególnie dogłębnego monitorowania zagadnienia o dużym znaczeniu dla społeczeństwa obywatelskiego. </w:t>
      </w:r>
      <w:r>
        <w:rPr>
          <w:rFonts w:asciiTheme="minorHAnsi" w:hAnsiTheme="minorHAnsi"/>
          <w:i/>
          <w:sz w:val="28"/>
        </w:rPr>
        <w:t>(art. 35 RW)</w:t>
      </w:r>
    </w:p>
    <w:p w:rsidRPr="005A51AA" w:rsidR="00474A2C" w:rsidP="00355A64" w:rsidRDefault="00474A2C" w14:paraId="0CE06C08"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Wspólny komitet konsultacyjny:</w:t>
      </w:r>
      <w:r>
        <w:rPr>
          <w:rFonts w:asciiTheme="minorHAnsi" w:hAnsiTheme="minorHAnsi"/>
          <w:sz w:val="28"/>
        </w:rPr>
        <w:tab/>
        <w:t xml:space="preserve">Instrument współpracy między Komitetem a partnerami ze zorganizowanego społeczeństwa obywatelskiego w krajach kandydujących ustanowiony przez radę stowarzyszenia. </w:t>
      </w:r>
      <w:r>
        <w:rPr>
          <w:rFonts w:asciiTheme="minorHAnsi" w:hAnsiTheme="minorHAnsi"/>
          <w:i/>
          <w:sz w:val="28"/>
        </w:rPr>
        <w:t>(art. 31 ust. 2 RW) (również &gt;&gt; Grupa kontaktowa)</w:t>
      </w:r>
    </w:p>
    <w:p w:rsidRPr="005A51AA" w:rsidR="00474A2C" w:rsidP="00355A64" w:rsidRDefault="00474A2C" w14:paraId="189D278E" w14:textId="77777777">
      <w:pPr>
        <w:numPr>
          <w:ilvl w:val="0"/>
          <w:numId w:val="59"/>
        </w:numPr>
        <w:tabs>
          <w:tab w:val="left" w:pos="284"/>
          <w:tab w:val="left" w:pos="3261"/>
        </w:tabs>
        <w:ind w:left="3261" w:hanging="3261"/>
        <w:contextualSpacing/>
        <w:rPr>
          <w:rFonts w:asciiTheme="minorHAnsi" w:hAnsiTheme="minorHAnsi" w:cstheme="minorHAnsi"/>
          <w:sz w:val="28"/>
          <w:szCs w:val="28"/>
          <w:u w:val="single"/>
        </w:rPr>
      </w:pPr>
      <w:r>
        <w:rPr>
          <w:rFonts w:asciiTheme="minorHAnsi" w:hAnsiTheme="minorHAnsi"/>
          <w:b/>
          <w:sz w:val="28"/>
        </w:rPr>
        <w:t>Zalecenie dotyczące głosowania:</w:t>
      </w:r>
      <w:r>
        <w:rPr>
          <w:rFonts w:asciiTheme="minorHAnsi" w:hAnsiTheme="minorHAnsi"/>
          <w:sz w:val="28"/>
        </w:rPr>
        <w:tab/>
        <w:t xml:space="preserve">Zalecenie sprawozdawcy, by przyjąć poprawkę złożoną do projektu opinii. </w:t>
      </w:r>
      <w:r>
        <w:rPr>
          <w:rFonts w:asciiTheme="minorHAnsi" w:hAnsiTheme="minorHAnsi"/>
          <w:i/>
          <w:sz w:val="28"/>
        </w:rPr>
        <w:t>(art. 70 RW)</w:t>
      </w:r>
    </w:p>
    <w:p w:rsidRPr="005A51AA" w:rsidR="00474A2C" w:rsidP="00355A64" w:rsidRDefault="00474A2C" w14:paraId="60033259"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Zastępca:</w:t>
      </w:r>
      <w:r>
        <w:rPr>
          <w:rFonts w:asciiTheme="minorHAnsi" w:hAnsiTheme="minorHAnsi"/>
          <w:i/>
          <w:sz w:val="28"/>
        </w:rPr>
        <w:tab/>
      </w:r>
      <w:r>
        <w:rPr>
          <w:rFonts w:asciiTheme="minorHAnsi" w:hAnsiTheme="minorHAnsi"/>
          <w:sz w:val="28"/>
        </w:rPr>
        <w:t xml:space="preserve">Osoba spoza Komitetu zastępująca członka w ramach &gt;&gt; prac przygotowawczych do opracowania &gt;&gt; opinii, &gt;&gt; raportu z oceny lub &gt;&gt; raportu informacyjnego. </w:t>
      </w:r>
      <w:r>
        <w:rPr>
          <w:rFonts w:asciiTheme="minorHAnsi" w:hAnsiTheme="minorHAnsi"/>
          <w:i/>
          <w:sz w:val="28"/>
        </w:rPr>
        <w:t>(art. 87 RW)</w:t>
      </w:r>
      <w:r>
        <w:rPr>
          <w:rFonts w:asciiTheme="minorHAnsi" w:hAnsiTheme="minorHAnsi"/>
          <w:sz w:val="28"/>
        </w:rPr>
        <w:t xml:space="preserve"> </w:t>
      </w:r>
    </w:p>
    <w:p w:rsidRPr="005A51AA" w:rsidR="00474A2C" w:rsidP="00355A64" w:rsidRDefault="00474A2C" w14:paraId="75AF7046"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Zgromadzenie:</w:t>
      </w:r>
      <w:r>
        <w:rPr>
          <w:rFonts w:asciiTheme="minorHAnsi" w:hAnsiTheme="minorHAnsi"/>
          <w:sz w:val="28"/>
        </w:rPr>
        <w:tab/>
        <w:t xml:space="preserve">Wszyscy członkowie Komitetu mianowani przez Radę, którzy zbierają się na sesjach plenarnych. </w:t>
      </w:r>
      <w:r>
        <w:rPr>
          <w:rFonts w:asciiTheme="minorHAnsi" w:hAnsiTheme="minorHAnsi"/>
          <w:i/>
          <w:sz w:val="28"/>
        </w:rPr>
        <w:t>(art. 9 ust. 1 RW)</w:t>
      </w:r>
    </w:p>
    <w:p w:rsidRPr="005A51AA" w:rsidR="00355A64" w:rsidP="00355A64" w:rsidRDefault="00355A64" w14:paraId="0670B527" w14:textId="77777777">
      <w:pPr>
        <w:tabs>
          <w:tab w:val="left" w:pos="284"/>
          <w:tab w:val="left" w:pos="3261"/>
        </w:tabs>
        <w:rPr>
          <w:rFonts w:asciiTheme="minorHAnsi" w:hAnsiTheme="minorHAnsi" w:cstheme="minorHAnsi"/>
          <w:sz w:val="28"/>
          <w:szCs w:val="28"/>
          <w:u w:val="single"/>
          <w:lang w:val="es-ES"/>
        </w:rPr>
      </w:pPr>
    </w:p>
    <w:p w:rsidRPr="005A51AA" w:rsidR="00355A64" w:rsidP="00956A82" w:rsidRDefault="00453989" w14:paraId="2CE240CE" w14:textId="77777777">
      <w:pPr>
        <w:overflowPunct w:val="0"/>
        <w:autoSpaceDE w:val="0"/>
        <w:autoSpaceDN w:val="0"/>
        <w:adjustRightInd w:val="0"/>
        <w:jc w:val="center"/>
        <w:textAlignment w:val="baseline"/>
        <w:rPr>
          <w:rFonts w:asciiTheme="minorHAnsi" w:hAnsiTheme="minorHAnsi" w:cstheme="minorHAnsi"/>
          <w:sz w:val="28"/>
          <w:szCs w:val="28"/>
        </w:rPr>
      </w:pPr>
      <w:r>
        <w:rPr>
          <w:rFonts w:asciiTheme="minorHAnsi" w:hAnsiTheme="minorHAnsi"/>
          <w:sz w:val="28"/>
        </w:rPr>
        <w:t>_________________</w:t>
      </w:r>
    </w:p>
    <w:p w:rsidRPr="005A51AA" w:rsidR="00355A64" w:rsidRDefault="00355A64" w14:paraId="7EDCFC0B" w14:textId="77777777">
      <w:pPr>
        <w:rPr>
          <w:rFonts w:asciiTheme="minorHAnsi" w:hAnsiTheme="minorHAnsi" w:cstheme="minorHAnsi"/>
          <w:sz w:val="28"/>
          <w:szCs w:val="28"/>
        </w:rPr>
      </w:pPr>
    </w:p>
    <w:p w:rsidR="00A9517C" w:rsidRDefault="00A9517C" w14:paraId="7EBE30B2" w14:textId="77777777">
      <w:pPr>
        <w:spacing w:after="160" w:line="259" w:lineRule="auto"/>
        <w:jc w:val="left"/>
        <w:rPr>
          <w:b/>
          <w:kern w:val="28"/>
          <w:sz w:val="28"/>
          <w:szCs w:val="28"/>
        </w:rPr>
      </w:pPr>
      <w:bookmarkStart w:name="_Hlk124842061" w:id="68"/>
      <w:r>
        <w:lastRenderedPageBreak/>
        <w:br w:type="page"/>
      </w:r>
    </w:p>
    <w:p w:rsidRPr="005A51AA" w:rsidR="00355A64" w:rsidP="00355A64" w:rsidRDefault="00355A64" w14:paraId="615F22DC" w14:textId="77777777">
      <w:pPr>
        <w:jc w:val="center"/>
        <w:outlineLvl w:val="0"/>
        <w:rPr>
          <w:rFonts w:asciiTheme="minorHAnsi" w:hAnsiTheme="minorHAnsi"/>
          <w:b/>
          <w:kern w:val="28"/>
          <w:sz w:val="28"/>
          <w:szCs w:val="28"/>
        </w:rPr>
      </w:pPr>
      <w:r>
        <w:rPr>
          <w:rFonts w:asciiTheme="minorHAnsi" w:hAnsiTheme="minorHAnsi"/>
          <w:b/>
          <w:sz w:val="28"/>
        </w:rPr>
        <w:lastRenderedPageBreak/>
        <w:t>INDEKS</w:t>
      </w:r>
      <w:r w:rsidRPr="00D8576D">
        <w:rPr>
          <w:rStyle w:val="FootnoteReference"/>
          <w:bCs/>
          <w:kern w:val="28"/>
          <w:szCs w:val="28"/>
        </w:rPr>
        <w:footnoteReference w:id="5"/>
      </w:r>
      <w:r w:rsidRPr="005A51AA">
        <w:rPr>
          <w:rFonts w:asciiTheme="minorHAnsi" w:hAnsiTheme="minorHAnsi"/>
          <w:sz w:val="28"/>
        </w:rPr>
        <w:fldChar w:fldCharType="begin"/>
      </w:r>
      <w:r w:rsidRPr="005A51AA">
        <w:rPr>
          <w:rFonts w:asciiTheme="minorHAnsi" w:hAnsiTheme="minorHAnsi"/>
          <w:sz w:val="28"/>
        </w:rPr>
        <w:instrText xml:space="preserve"> TC </w:instrText>
      </w:r>
      <w:bookmarkStart w:name="_Toc192238845" w:id="69"/>
      <w:r w:rsidRPr="005A51AA">
        <w:rPr>
          <w:rFonts w:asciiTheme="minorHAnsi" w:hAnsiTheme="minorHAnsi"/>
          <w:sz w:val="28"/>
        </w:rPr>
        <w:instrText>INDEKS</w:instrText>
      </w:r>
      <w:bookmarkEnd w:id="69"/>
      <w:r w:rsidRPr="005A51AA">
        <w:rPr>
          <w:rFonts w:asciiTheme="minorHAnsi" w:hAnsiTheme="minorHAnsi"/>
          <w:sz w:val="28"/>
        </w:rPr>
        <w:instrText xml:space="preserve"> \l 1 </w:instrText>
      </w:r>
      <w:bookmarkStart w:name="_Toc12011399" w:id="70"/>
      <w:bookmarkStart w:name="_Toc69207212" w:id="71"/>
      <w:bookmarkStart w:name="_Toc72151715" w:id="72"/>
      <w:bookmarkEnd w:id="70"/>
      <w:bookmarkEnd w:id="71"/>
      <w:bookmarkEnd w:id="72"/>
      <w:r w:rsidRPr="005A51AA">
        <w:rPr>
          <w:rFonts w:asciiTheme="minorHAnsi" w:hAnsiTheme="minorHAnsi"/>
          <w:sz w:val="28"/>
        </w:rPr>
        <w:fldChar w:fldCharType="end"/>
      </w:r>
    </w:p>
    <w:p w:rsidRPr="005A51AA" w:rsidR="00355A64" w:rsidP="00355A64" w:rsidRDefault="00355A64" w14:paraId="19C9380D" w14:textId="77777777">
      <w:pPr>
        <w:rPr>
          <w:rFonts w:asciiTheme="minorHAnsi" w:hAnsiTheme="minorHAnsi"/>
          <w:sz w:val="28"/>
          <w:szCs w:val="28"/>
          <w:lang w:val="fr-BE"/>
        </w:rPr>
      </w:pPr>
    </w:p>
    <w:p w:rsidRPr="005A51AA" w:rsidR="00E40523" w:rsidP="004C00E0" w:rsidRDefault="00E40523" w14:paraId="5778144D" w14:textId="77777777">
      <w:pPr>
        <w:rPr>
          <w:rFonts w:asciiTheme="minorHAnsi" w:hAnsiTheme="minorHAnsi"/>
          <w:sz w:val="28"/>
          <w:szCs w:val="28"/>
          <w:lang w:val="fr-BE"/>
        </w:rPr>
      </w:pPr>
    </w:p>
    <w:p w:rsidRPr="005A51AA" w:rsidR="00355A64" w:rsidP="004C00E0" w:rsidRDefault="00355A64" w14:paraId="34AFB60D" w14:textId="77777777">
      <w:pPr>
        <w:tabs>
          <w:tab w:val="left" w:pos="567"/>
        </w:tabs>
        <w:spacing w:line="240" w:lineRule="auto"/>
        <w:ind w:right="-23"/>
        <w:rPr>
          <w:rFonts w:asciiTheme="minorHAnsi" w:hAnsiTheme="minorHAnsi"/>
          <w:sz w:val="28"/>
          <w:szCs w:val="28"/>
          <w:lang w:val="fr-BE"/>
        </w:rPr>
      </w:pPr>
    </w:p>
    <w:p w:rsidRPr="005A51AA" w:rsidR="00A02412" w:rsidP="00A02412" w:rsidRDefault="00355A64" w14:paraId="53E7CFA9" w14:textId="77777777">
      <w:pPr>
        <w:tabs>
          <w:tab w:val="left" w:pos="567"/>
        </w:tabs>
        <w:spacing w:line="240" w:lineRule="auto"/>
        <w:ind w:right="-23"/>
        <w:jc w:val="right"/>
        <w:rPr>
          <w:rFonts w:asciiTheme="minorHAnsi" w:hAnsiTheme="minorHAnsi"/>
          <w:sz w:val="28"/>
          <w:szCs w:val="28"/>
        </w:rPr>
        <w:sectPr w:rsidRPr="005A51AA" w:rsidR="00A02412" w:rsidSect="00205B81">
          <w:headerReference w:type="default" r:id="rId13"/>
          <w:pgSz w:w="11907" w:h="16840" w:code="9"/>
          <w:pgMar w:top="1418" w:right="1418" w:bottom="1418" w:left="1985" w:header="709" w:footer="709" w:gutter="0"/>
          <w:cols w:space="720"/>
          <w:titlePg/>
          <w:docGrid w:linePitch="360"/>
        </w:sectPr>
      </w:pPr>
      <w:r>
        <w:rPr>
          <w:rFonts w:asciiTheme="minorHAnsi" w:hAnsiTheme="minorHAnsi"/>
          <w:sz w:val="28"/>
        </w:rPr>
        <w:t>Artykuł</w:t>
      </w:r>
    </w:p>
    <w:p w:rsidRPr="009C20D7" w:rsidR="009C20D7" w:rsidP="00A33592" w:rsidRDefault="000419C6" w14:paraId="41E40CDF" w14:textId="77777777">
      <w:pPr>
        <w:tabs>
          <w:tab w:val="left" w:pos="567"/>
        </w:tabs>
        <w:ind w:right="-23"/>
        <w:jc w:val="left"/>
        <w:rPr>
          <w:rFonts w:asciiTheme="minorHAnsi" w:hAnsiTheme="minorHAnsi" w:cstheme="minorHAnsi"/>
          <w:noProof/>
          <w:sz w:val="28"/>
          <w:szCs w:val="28"/>
        </w:rPr>
        <w:sectPr w:rsidRPr="009C20D7" w:rsidR="009C20D7" w:rsidSect="009C20D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418" w:bottom="1418" w:left="1985" w:header="709" w:footer="709" w:gutter="0"/>
          <w:cols w:space="708"/>
          <w:docGrid w:linePitch="360"/>
        </w:sectPr>
      </w:pPr>
      <w:r w:rsidRPr="009C20D7">
        <w:rPr>
          <w:rFonts w:asciiTheme="minorHAnsi" w:hAnsiTheme="minorHAnsi" w:cstheme="minorHAnsi"/>
          <w:sz w:val="28"/>
          <w:szCs w:val="28"/>
        </w:rPr>
        <w:fldChar w:fldCharType="begin"/>
      </w:r>
      <w:r w:rsidRPr="009C20D7">
        <w:rPr>
          <w:rFonts w:asciiTheme="minorHAnsi" w:hAnsiTheme="minorHAnsi" w:cstheme="minorHAnsi"/>
          <w:sz w:val="28"/>
          <w:szCs w:val="28"/>
        </w:rPr>
        <w:instrText xml:space="preserve"> INDEX \e "</w:instrText>
      </w:r>
      <w:r w:rsidRPr="009C20D7">
        <w:rPr>
          <w:rFonts w:asciiTheme="minorHAnsi" w:hAnsiTheme="minorHAnsi" w:cstheme="minorHAnsi"/>
          <w:sz w:val="28"/>
          <w:szCs w:val="28"/>
        </w:rPr>
        <w:tab/>
        <w:instrText xml:space="preserve">" \h "A" \c "1" \z "1033" </w:instrText>
      </w:r>
      <w:r w:rsidRPr="009C20D7">
        <w:rPr>
          <w:rFonts w:asciiTheme="minorHAnsi" w:hAnsiTheme="minorHAnsi" w:cstheme="minorHAnsi"/>
          <w:sz w:val="28"/>
          <w:szCs w:val="28"/>
        </w:rPr>
        <w:fldChar w:fldCharType="separate"/>
      </w:r>
    </w:p>
    <w:p w:rsidRPr="009C20D7" w:rsidR="009C20D7" w:rsidRDefault="009C20D7" w14:paraId="64CE8ECB" w14:textId="77777777">
      <w:pPr>
        <w:pStyle w:val="IndexHeading"/>
        <w:keepNext/>
        <w:tabs>
          <w:tab w:val="right" w:pos="8494"/>
        </w:tabs>
        <w:rPr>
          <w:rFonts w:eastAsiaTheme="minorEastAsia"/>
          <w:b w:val="0"/>
          <w:bCs w:val="0"/>
          <w:noProof/>
          <w:sz w:val="28"/>
          <w:szCs w:val="28"/>
        </w:rPr>
      </w:pPr>
      <w:r w:rsidRPr="009C20D7">
        <w:rPr>
          <w:noProof/>
          <w:sz w:val="28"/>
          <w:szCs w:val="28"/>
        </w:rPr>
        <w:t>A</w:t>
      </w:r>
    </w:p>
    <w:p w:rsidRPr="009C20D7" w:rsidR="009C20D7" w:rsidRDefault="009C20D7" w14:paraId="6348DC08" w14:textId="77777777">
      <w:pPr>
        <w:pStyle w:val="Index1"/>
        <w:tabs>
          <w:tab w:val="right" w:pos="8494"/>
        </w:tabs>
        <w:rPr>
          <w:noProof/>
          <w:sz w:val="28"/>
          <w:szCs w:val="28"/>
        </w:rPr>
      </w:pPr>
      <w:r w:rsidRPr="009C20D7">
        <w:rPr>
          <w:noProof/>
          <w:sz w:val="28"/>
          <w:szCs w:val="28"/>
        </w:rPr>
        <w:t>ADMINISTRACJA KOMITETU</w:t>
      </w:r>
      <w:r w:rsidRPr="009C20D7">
        <w:rPr>
          <w:noProof/>
          <w:sz w:val="28"/>
          <w:szCs w:val="28"/>
        </w:rPr>
        <w:tab/>
        <w:t>100-106</w:t>
      </w:r>
    </w:p>
    <w:p w:rsidRPr="009C20D7" w:rsidR="009C20D7" w:rsidRDefault="009C20D7" w14:paraId="7D2E1A62" w14:textId="77777777">
      <w:pPr>
        <w:pStyle w:val="IndexHeading"/>
        <w:keepNext/>
        <w:tabs>
          <w:tab w:val="right" w:pos="8494"/>
        </w:tabs>
        <w:rPr>
          <w:rFonts w:eastAsiaTheme="minorEastAsia"/>
          <w:b w:val="0"/>
          <w:bCs w:val="0"/>
          <w:noProof/>
          <w:sz w:val="28"/>
          <w:szCs w:val="28"/>
        </w:rPr>
      </w:pPr>
      <w:r w:rsidRPr="009C20D7">
        <w:rPr>
          <w:noProof/>
          <w:sz w:val="28"/>
          <w:szCs w:val="28"/>
        </w:rPr>
        <w:t>B</w:t>
      </w:r>
    </w:p>
    <w:p w:rsidRPr="009C20D7" w:rsidR="009C20D7" w:rsidRDefault="009C20D7" w14:paraId="6CB72EFD" w14:textId="77777777">
      <w:pPr>
        <w:pStyle w:val="Index1"/>
        <w:tabs>
          <w:tab w:val="right" w:pos="8494"/>
        </w:tabs>
        <w:rPr>
          <w:noProof/>
          <w:sz w:val="28"/>
          <w:szCs w:val="28"/>
        </w:rPr>
      </w:pPr>
      <w:r w:rsidRPr="009C20D7">
        <w:rPr>
          <w:noProof/>
          <w:sz w:val="28"/>
          <w:szCs w:val="28"/>
        </w:rPr>
        <w:t>BIEŻĄCE TEMATY</w:t>
      </w:r>
      <w:r w:rsidRPr="009C20D7">
        <w:rPr>
          <w:noProof/>
          <w:sz w:val="28"/>
          <w:szCs w:val="28"/>
        </w:rPr>
        <w:tab/>
        <w:t>67</w:t>
      </w:r>
    </w:p>
    <w:p w:rsidRPr="009C20D7" w:rsidR="009C20D7" w:rsidRDefault="009C20D7" w14:paraId="4A9296D2" w14:textId="77777777">
      <w:pPr>
        <w:pStyle w:val="Index1"/>
        <w:tabs>
          <w:tab w:val="right" w:pos="8494"/>
        </w:tabs>
        <w:rPr>
          <w:noProof/>
          <w:sz w:val="28"/>
          <w:szCs w:val="28"/>
        </w:rPr>
      </w:pPr>
      <w:r w:rsidRPr="009C20D7">
        <w:rPr>
          <w:noProof/>
          <w:sz w:val="28"/>
          <w:szCs w:val="28"/>
        </w:rPr>
        <w:t>BUDŻET</w:t>
      </w:r>
    </w:p>
    <w:p w:rsidRPr="009C20D7" w:rsidR="009C20D7" w:rsidRDefault="009C20D7" w14:paraId="74B0DA51" w14:textId="77777777">
      <w:pPr>
        <w:pStyle w:val="Index2"/>
        <w:tabs>
          <w:tab w:val="right" w:pos="8494"/>
        </w:tabs>
        <w:rPr>
          <w:noProof/>
          <w:sz w:val="28"/>
          <w:szCs w:val="28"/>
        </w:rPr>
      </w:pPr>
      <w:r w:rsidRPr="009C20D7">
        <w:rPr>
          <w:noProof/>
          <w:sz w:val="28"/>
          <w:szCs w:val="28"/>
        </w:rPr>
        <w:t>Komisja Spraw Finansowych i Budżetowych (CAF)</w:t>
      </w:r>
      <w:r w:rsidRPr="009C20D7">
        <w:rPr>
          <w:noProof/>
          <w:sz w:val="28"/>
          <w:szCs w:val="28"/>
        </w:rPr>
        <w:tab/>
        <w:t>17</w:t>
      </w:r>
    </w:p>
    <w:p w:rsidRPr="009C20D7" w:rsidR="009C20D7" w:rsidRDefault="009C20D7" w14:paraId="3FB44212" w14:textId="77777777">
      <w:pPr>
        <w:pStyle w:val="Index2"/>
        <w:tabs>
          <w:tab w:val="right" w:pos="8494"/>
        </w:tabs>
        <w:rPr>
          <w:noProof/>
          <w:sz w:val="28"/>
          <w:szCs w:val="28"/>
        </w:rPr>
      </w:pPr>
      <w:r w:rsidRPr="009C20D7">
        <w:rPr>
          <w:noProof/>
          <w:sz w:val="28"/>
          <w:szCs w:val="28"/>
        </w:rPr>
        <w:t>preliminarz dochodów i wydatków</w:t>
      </w:r>
      <w:r w:rsidRPr="009C20D7">
        <w:rPr>
          <w:noProof/>
          <w:sz w:val="28"/>
          <w:szCs w:val="28"/>
        </w:rPr>
        <w:tab/>
        <w:t>17, 110</w:t>
      </w:r>
    </w:p>
    <w:p w:rsidRPr="009C20D7" w:rsidR="009C20D7" w:rsidRDefault="009C20D7" w14:paraId="01579511" w14:textId="77777777">
      <w:pPr>
        <w:pStyle w:val="Index2"/>
        <w:tabs>
          <w:tab w:val="right" w:pos="8494"/>
        </w:tabs>
        <w:rPr>
          <w:noProof/>
          <w:sz w:val="28"/>
          <w:szCs w:val="28"/>
        </w:rPr>
      </w:pPr>
      <w:r w:rsidRPr="009C20D7">
        <w:rPr>
          <w:noProof/>
          <w:sz w:val="28"/>
          <w:szCs w:val="28"/>
        </w:rPr>
        <w:t>stan wykonania</w:t>
      </w:r>
      <w:r w:rsidRPr="009C20D7">
        <w:rPr>
          <w:noProof/>
          <w:sz w:val="28"/>
          <w:szCs w:val="28"/>
        </w:rPr>
        <w:tab/>
        <w:t>17</w:t>
      </w:r>
    </w:p>
    <w:p w:rsidRPr="009C20D7" w:rsidR="009C20D7" w:rsidRDefault="009C20D7" w14:paraId="17FE6F91" w14:textId="77777777">
      <w:pPr>
        <w:pStyle w:val="IndexHeading"/>
        <w:keepNext/>
        <w:tabs>
          <w:tab w:val="right" w:pos="8494"/>
        </w:tabs>
        <w:rPr>
          <w:rFonts w:eastAsiaTheme="minorEastAsia"/>
          <w:b w:val="0"/>
          <w:bCs w:val="0"/>
          <w:noProof/>
          <w:sz w:val="28"/>
          <w:szCs w:val="28"/>
        </w:rPr>
      </w:pPr>
      <w:r w:rsidRPr="009C20D7">
        <w:rPr>
          <w:noProof/>
          <w:sz w:val="28"/>
          <w:szCs w:val="28"/>
        </w:rPr>
        <w:t>C</w:t>
      </w:r>
    </w:p>
    <w:p w:rsidRPr="009C20D7" w:rsidR="009C20D7" w:rsidRDefault="009C20D7" w14:paraId="170ABE9C" w14:textId="77777777">
      <w:pPr>
        <w:pStyle w:val="Index1"/>
        <w:tabs>
          <w:tab w:val="right" w:pos="8494"/>
        </w:tabs>
        <w:rPr>
          <w:noProof/>
          <w:sz w:val="28"/>
          <w:szCs w:val="28"/>
        </w:rPr>
      </w:pPr>
      <w:r w:rsidRPr="009C20D7">
        <w:rPr>
          <w:noProof/>
          <w:sz w:val="28"/>
          <w:szCs w:val="28"/>
        </w:rPr>
        <w:t>CAF</w:t>
      </w:r>
      <w:r w:rsidRPr="009C20D7">
        <w:rPr>
          <w:noProof/>
          <w:sz w:val="28"/>
          <w:szCs w:val="28"/>
        </w:rPr>
        <w:tab/>
        <w:t>zob. KOMISJA SPRAW FINANSOWYCH I BUDŻETOWYCH (CAF) 17</w:t>
      </w:r>
    </w:p>
    <w:p w:rsidRPr="009C20D7" w:rsidR="009C20D7" w:rsidRDefault="009C20D7" w14:paraId="123F16BE" w14:textId="77777777">
      <w:pPr>
        <w:pStyle w:val="Index1"/>
        <w:tabs>
          <w:tab w:val="right" w:pos="8494"/>
        </w:tabs>
        <w:rPr>
          <w:noProof/>
          <w:sz w:val="28"/>
          <w:szCs w:val="28"/>
        </w:rPr>
      </w:pPr>
      <w:r w:rsidRPr="009C20D7">
        <w:rPr>
          <w:noProof/>
          <w:sz w:val="28"/>
          <w:szCs w:val="28"/>
        </w:rPr>
        <w:t>CCMI</w:t>
      </w:r>
      <w:r w:rsidRPr="009C20D7">
        <w:rPr>
          <w:noProof/>
          <w:sz w:val="28"/>
          <w:szCs w:val="28"/>
        </w:rPr>
        <w:tab/>
        <w:t>zob. KOMISJA KONSULTACYJNA DS. PRZEMIAN W PRZEMYŚLE (CCMI) 7, 28, 56, 57 PW, 87–88, 91</w:t>
      </w:r>
    </w:p>
    <w:p w:rsidRPr="009C20D7" w:rsidR="009C20D7" w:rsidRDefault="009C20D7" w14:paraId="19582B5D" w14:textId="77777777">
      <w:pPr>
        <w:pStyle w:val="Index1"/>
        <w:tabs>
          <w:tab w:val="right" w:pos="8494"/>
        </w:tabs>
        <w:rPr>
          <w:noProof/>
          <w:sz w:val="28"/>
          <w:szCs w:val="28"/>
        </w:rPr>
      </w:pPr>
      <w:r w:rsidRPr="009C20D7">
        <w:rPr>
          <w:noProof/>
          <w:sz w:val="28"/>
          <w:szCs w:val="28"/>
        </w:rPr>
        <w:t>CENTRA MONITOROWANIA</w:t>
      </w:r>
      <w:r w:rsidRPr="009C20D7">
        <w:rPr>
          <w:noProof/>
          <w:sz w:val="28"/>
          <w:szCs w:val="28"/>
        </w:rPr>
        <w:tab/>
        <w:t>27</w:t>
      </w:r>
    </w:p>
    <w:p w:rsidRPr="009C20D7" w:rsidR="009C20D7" w:rsidRDefault="009C20D7" w14:paraId="668450AF" w14:textId="77777777">
      <w:pPr>
        <w:pStyle w:val="Index1"/>
        <w:tabs>
          <w:tab w:val="right" w:pos="8494"/>
        </w:tabs>
        <w:rPr>
          <w:noProof/>
          <w:sz w:val="28"/>
          <w:szCs w:val="28"/>
        </w:rPr>
      </w:pPr>
      <w:r w:rsidRPr="009C20D7">
        <w:rPr>
          <w:noProof/>
          <w:sz w:val="28"/>
          <w:szCs w:val="28"/>
        </w:rPr>
        <w:t>COCOM</w:t>
      </w:r>
      <w:r w:rsidRPr="009C20D7">
        <w:rPr>
          <w:noProof/>
          <w:sz w:val="28"/>
          <w:szCs w:val="28"/>
        </w:rPr>
        <w:tab/>
        <w:t>zob. KOMISJA KOMUNIKACJI (COCOM) 18</w:t>
      </w:r>
    </w:p>
    <w:p w:rsidRPr="009C20D7" w:rsidR="009C20D7" w:rsidRDefault="009C20D7" w14:paraId="7D182D1D" w14:textId="77777777">
      <w:pPr>
        <w:pStyle w:val="Index1"/>
        <w:tabs>
          <w:tab w:val="right" w:pos="8494"/>
        </w:tabs>
        <w:rPr>
          <w:noProof/>
          <w:sz w:val="28"/>
          <w:szCs w:val="28"/>
        </w:rPr>
      </w:pPr>
      <w:r w:rsidRPr="009C20D7">
        <w:rPr>
          <w:noProof/>
          <w:sz w:val="28"/>
          <w:szCs w:val="28"/>
        </w:rPr>
        <w:t>CZŁONKOWIE KOMITETU</w:t>
      </w:r>
    </w:p>
    <w:p w:rsidRPr="009C20D7" w:rsidR="009C20D7" w:rsidRDefault="009C20D7" w14:paraId="2387AA79" w14:textId="77777777">
      <w:pPr>
        <w:pStyle w:val="Index2"/>
        <w:tabs>
          <w:tab w:val="right" w:pos="8494"/>
        </w:tabs>
        <w:rPr>
          <w:noProof/>
          <w:sz w:val="28"/>
          <w:szCs w:val="28"/>
        </w:rPr>
      </w:pPr>
      <w:r w:rsidRPr="009C20D7">
        <w:rPr>
          <w:noProof/>
          <w:sz w:val="28"/>
          <w:szCs w:val="28"/>
        </w:rPr>
        <w:t>członkowie nienależący do żadnej Grupy</w:t>
      </w:r>
      <w:r w:rsidRPr="009C20D7">
        <w:rPr>
          <w:noProof/>
          <w:sz w:val="28"/>
          <w:szCs w:val="28"/>
        </w:rPr>
        <w:tab/>
        <w:t>8</w:t>
      </w:r>
    </w:p>
    <w:p w:rsidRPr="009C20D7" w:rsidR="009C20D7" w:rsidRDefault="009C20D7" w14:paraId="26A39E07" w14:textId="77777777">
      <w:pPr>
        <w:pStyle w:val="Index2"/>
        <w:tabs>
          <w:tab w:val="right" w:pos="8494"/>
        </w:tabs>
        <w:rPr>
          <w:noProof/>
          <w:sz w:val="28"/>
          <w:szCs w:val="28"/>
        </w:rPr>
      </w:pPr>
      <w:r w:rsidRPr="009C20D7">
        <w:rPr>
          <w:noProof/>
          <w:sz w:val="28"/>
          <w:szCs w:val="28"/>
        </w:rPr>
        <w:t>diety</w:t>
      </w:r>
      <w:r w:rsidRPr="009C20D7">
        <w:rPr>
          <w:noProof/>
          <w:sz w:val="28"/>
          <w:szCs w:val="28"/>
        </w:rPr>
        <w:tab/>
        <w:t>1</w:t>
      </w:r>
    </w:p>
    <w:p w:rsidRPr="009C20D7" w:rsidR="009C20D7" w:rsidRDefault="009C20D7" w14:paraId="6DF2439D" w14:textId="77777777">
      <w:pPr>
        <w:pStyle w:val="Index2"/>
        <w:tabs>
          <w:tab w:val="right" w:pos="8494"/>
        </w:tabs>
        <w:rPr>
          <w:noProof/>
          <w:sz w:val="28"/>
          <w:szCs w:val="28"/>
        </w:rPr>
      </w:pPr>
      <w:r w:rsidRPr="009C20D7">
        <w:rPr>
          <w:noProof/>
          <w:sz w:val="28"/>
          <w:szCs w:val="28"/>
        </w:rPr>
        <w:t>kadencja</w:t>
      </w:r>
      <w:r w:rsidRPr="009C20D7">
        <w:rPr>
          <w:noProof/>
          <w:sz w:val="28"/>
          <w:szCs w:val="28"/>
        </w:rPr>
        <w:tab/>
        <w:t>1, 4</w:t>
      </w:r>
    </w:p>
    <w:p w:rsidRPr="009C20D7" w:rsidR="009C20D7" w:rsidRDefault="009C20D7" w14:paraId="0218CC69" w14:textId="77777777">
      <w:pPr>
        <w:pStyle w:val="Index2"/>
        <w:tabs>
          <w:tab w:val="right" w:pos="8494"/>
        </w:tabs>
        <w:rPr>
          <w:noProof/>
          <w:sz w:val="28"/>
          <w:szCs w:val="28"/>
        </w:rPr>
      </w:pPr>
      <w:r w:rsidRPr="009C20D7">
        <w:rPr>
          <w:noProof/>
          <w:sz w:val="28"/>
          <w:szCs w:val="28"/>
        </w:rPr>
        <w:t>konflikty interesów</w:t>
      </w:r>
      <w:r w:rsidRPr="009C20D7">
        <w:rPr>
          <w:noProof/>
          <w:sz w:val="28"/>
          <w:szCs w:val="28"/>
        </w:rPr>
        <w:tab/>
        <w:t>8 KP</w:t>
      </w:r>
    </w:p>
    <w:p w:rsidRPr="009C20D7" w:rsidR="009C20D7" w:rsidRDefault="009C20D7" w14:paraId="0C667AB1" w14:textId="77777777">
      <w:pPr>
        <w:pStyle w:val="Index2"/>
        <w:tabs>
          <w:tab w:val="right" w:pos="8494"/>
        </w:tabs>
        <w:rPr>
          <w:noProof/>
          <w:sz w:val="28"/>
          <w:szCs w:val="28"/>
        </w:rPr>
      </w:pPr>
      <w:r w:rsidRPr="009C20D7">
        <w:rPr>
          <w:noProof/>
          <w:sz w:val="28"/>
          <w:szCs w:val="28"/>
        </w:rPr>
        <w:t>niedopuszczalne łączenie funkcji</w:t>
      </w:r>
      <w:r w:rsidRPr="009C20D7">
        <w:rPr>
          <w:noProof/>
          <w:sz w:val="28"/>
          <w:szCs w:val="28"/>
        </w:rPr>
        <w:tab/>
        <w:t>4, 32-35</w:t>
      </w:r>
    </w:p>
    <w:p w:rsidRPr="009C20D7" w:rsidR="009C20D7" w:rsidRDefault="009C20D7" w14:paraId="527D81AA" w14:textId="77777777">
      <w:pPr>
        <w:pStyle w:val="Index2"/>
        <w:tabs>
          <w:tab w:val="right" w:pos="8494"/>
        </w:tabs>
        <w:rPr>
          <w:noProof/>
          <w:sz w:val="28"/>
          <w:szCs w:val="28"/>
        </w:rPr>
      </w:pPr>
      <w:r w:rsidRPr="009C20D7">
        <w:rPr>
          <w:noProof/>
          <w:sz w:val="28"/>
          <w:szCs w:val="28"/>
        </w:rPr>
        <w:t>niemożność sprawowania mandatu</w:t>
      </w:r>
      <w:r w:rsidRPr="009C20D7">
        <w:rPr>
          <w:noProof/>
          <w:sz w:val="28"/>
          <w:szCs w:val="28"/>
        </w:rPr>
        <w:tab/>
        <w:t>4</w:t>
      </w:r>
    </w:p>
    <w:p w:rsidRPr="009C20D7" w:rsidR="009C20D7" w:rsidRDefault="009C20D7" w14:paraId="33E42B6B" w14:textId="77777777">
      <w:pPr>
        <w:pStyle w:val="Index2"/>
        <w:tabs>
          <w:tab w:val="right" w:pos="8494"/>
        </w:tabs>
        <w:rPr>
          <w:noProof/>
          <w:sz w:val="28"/>
          <w:szCs w:val="28"/>
        </w:rPr>
      </w:pPr>
      <w:r w:rsidRPr="009C20D7">
        <w:rPr>
          <w:noProof/>
          <w:sz w:val="28"/>
          <w:szCs w:val="28"/>
        </w:rPr>
        <w:t>nieobecność</w:t>
      </w:r>
      <w:r w:rsidRPr="009C20D7">
        <w:rPr>
          <w:noProof/>
          <w:sz w:val="28"/>
          <w:szCs w:val="28"/>
        </w:rPr>
        <w:tab/>
        <w:t>84-86, 93</w:t>
      </w:r>
    </w:p>
    <w:p w:rsidRPr="009C20D7" w:rsidR="009C20D7" w:rsidRDefault="009C20D7" w14:paraId="53627C2A" w14:textId="77777777">
      <w:pPr>
        <w:pStyle w:val="Index2"/>
        <w:tabs>
          <w:tab w:val="right" w:pos="8494"/>
        </w:tabs>
        <w:rPr>
          <w:noProof/>
          <w:sz w:val="28"/>
          <w:szCs w:val="28"/>
        </w:rPr>
      </w:pPr>
      <w:r w:rsidRPr="009C20D7">
        <w:rPr>
          <w:noProof/>
          <w:sz w:val="28"/>
          <w:szCs w:val="28"/>
        </w:rPr>
        <w:t>niezależność</w:t>
      </w:r>
      <w:r w:rsidRPr="009C20D7">
        <w:rPr>
          <w:noProof/>
          <w:sz w:val="28"/>
          <w:szCs w:val="28"/>
        </w:rPr>
        <w:tab/>
        <w:t>1, 1 KP</w:t>
      </w:r>
    </w:p>
    <w:p w:rsidRPr="009C20D7" w:rsidR="009C20D7" w:rsidRDefault="009C20D7" w14:paraId="04423E5D" w14:textId="77777777">
      <w:pPr>
        <w:pStyle w:val="Index2"/>
        <w:tabs>
          <w:tab w:val="right" w:pos="8494"/>
        </w:tabs>
        <w:rPr>
          <w:noProof/>
          <w:sz w:val="28"/>
          <w:szCs w:val="28"/>
        </w:rPr>
      </w:pPr>
      <w:r w:rsidRPr="009C20D7">
        <w:rPr>
          <w:noProof/>
          <w:sz w:val="28"/>
          <w:szCs w:val="28"/>
        </w:rPr>
        <w:t>pomoc</w:t>
      </w:r>
      <w:r w:rsidRPr="009C20D7">
        <w:rPr>
          <w:noProof/>
          <w:sz w:val="28"/>
          <w:szCs w:val="28"/>
        </w:rPr>
        <w:tab/>
        <w:t>96</w:t>
      </w:r>
    </w:p>
    <w:p w:rsidRPr="009C20D7" w:rsidR="009C20D7" w:rsidRDefault="009C20D7" w14:paraId="7C5F26DC" w14:textId="77777777">
      <w:pPr>
        <w:pStyle w:val="Index2"/>
        <w:tabs>
          <w:tab w:val="right" w:pos="8494"/>
        </w:tabs>
        <w:rPr>
          <w:noProof/>
          <w:sz w:val="28"/>
          <w:szCs w:val="28"/>
        </w:rPr>
      </w:pPr>
      <w:r w:rsidRPr="009C20D7">
        <w:rPr>
          <w:noProof/>
          <w:sz w:val="28"/>
          <w:szCs w:val="28"/>
        </w:rPr>
        <w:t>przywileje i immunitety</w:t>
      </w:r>
      <w:r w:rsidRPr="009C20D7">
        <w:rPr>
          <w:noProof/>
          <w:sz w:val="28"/>
          <w:szCs w:val="28"/>
        </w:rPr>
        <w:tab/>
        <w:t>2</w:t>
      </w:r>
    </w:p>
    <w:p w:rsidRPr="009C20D7" w:rsidR="009C20D7" w:rsidRDefault="009C20D7" w14:paraId="6962C526" w14:textId="77777777">
      <w:pPr>
        <w:pStyle w:val="Index2"/>
        <w:tabs>
          <w:tab w:val="right" w:pos="8494"/>
        </w:tabs>
        <w:rPr>
          <w:noProof/>
          <w:sz w:val="28"/>
          <w:szCs w:val="28"/>
        </w:rPr>
      </w:pPr>
      <w:r w:rsidRPr="009C20D7">
        <w:rPr>
          <w:noProof/>
          <w:sz w:val="28"/>
          <w:szCs w:val="28"/>
        </w:rPr>
        <w:t>rezygnacja</w:t>
      </w:r>
      <w:r w:rsidRPr="009C20D7">
        <w:rPr>
          <w:noProof/>
          <w:sz w:val="28"/>
          <w:szCs w:val="28"/>
        </w:rPr>
        <w:tab/>
        <w:t>4, 93</w:t>
      </w:r>
    </w:p>
    <w:p w:rsidRPr="009C20D7" w:rsidR="009C20D7" w:rsidRDefault="009C20D7" w14:paraId="0D322D22" w14:textId="77777777">
      <w:pPr>
        <w:pStyle w:val="Index2"/>
        <w:tabs>
          <w:tab w:val="right" w:pos="8494"/>
        </w:tabs>
        <w:rPr>
          <w:noProof/>
          <w:sz w:val="28"/>
          <w:szCs w:val="28"/>
        </w:rPr>
      </w:pPr>
      <w:r w:rsidRPr="009C20D7">
        <w:rPr>
          <w:noProof/>
          <w:sz w:val="28"/>
          <w:szCs w:val="28"/>
        </w:rPr>
        <w:t>szkolenia</w:t>
      </w:r>
      <w:r w:rsidRPr="009C20D7">
        <w:rPr>
          <w:noProof/>
          <w:sz w:val="28"/>
          <w:szCs w:val="28"/>
        </w:rPr>
        <w:tab/>
        <w:t>5 KP</w:t>
      </w:r>
    </w:p>
    <w:p w:rsidRPr="009C20D7" w:rsidR="009C20D7" w:rsidRDefault="009C20D7" w14:paraId="58FA1B29" w14:textId="77777777">
      <w:pPr>
        <w:pStyle w:val="Index2"/>
        <w:tabs>
          <w:tab w:val="right" w:pos="8494"/>
        </w:tabs>
        <w:rPr>
          <w:noProof/>
          <w:sz w:val="28"/>
          <w:szCs w:val="28"/>
        </w:rPr>
      </w:pPr>
      <w:r w:rsidRPr="009C20D7">
        <w:rPr>
          <w:noProof/>
          <w:sz w:val="28"/>
          <w:szCs w:val="28"/>
        </w:rPr>
        <w:t>tytuł</w:t>
      </w:r>
      <w:r w:rsidRPr="009C20D7">
        <w:rPr>
          <w:noProof/>
          <w:sz w:val="28"/>
          <w:szCs w:val="28"/>
        </w:rPr>
        <w:tab/>
        <w:t>2</w:t>
      </w:r>
    </w:p>
    <w:p w:rsidRPr="009C20D7" w:rsidR="009C20D7" w:rsidRDefault="009C20D7" w14:paraId="0DF0DB60" w14:textId="77777777">
      <w:pPr>
        <w:pStyle w:val="Index2"/>
        <w:tabs>
          <w:tab w:val="right" w:pos="8494"/>
        </w:tabs>
        <w:rPr>
          <w:noProof/>
          <w:sz w:val="28"/>
          <w:szCs w:val="28"/>
        </w:rPr>
      </w:pPr>
      <w:r w:rsidRPr="009C20D7">
        <w:rPr>
          <w:noProof/>
          <w:sz w:val="28"/>
          <w:szCs w:val="28"/>
        </w:rPr>
        <w:t>udział w pracach organów zewnętrznych</w:t>
      </w:r>
      <w:r w:rsidRPr="009C20D7">
        <w:rPr>
          <w:noProof/>
          <w:sz w:val="28"/>
          <w:szCs w:val="28"/>
        </w:rPr>
        <w:tab/>
        <w:t>13</w:t>
      </w:r>
    </w:p>
    <w:p w:rsidRPr="009C20D7" w:rsidR="009C20D7" w:rsidRDefault="009C20D7" w14:paraId="6C1C9F6E" w14:textId="77777777">
      <w:pPr>
        <w:pStyle w:val="Index2"/>
        <w:tabs>
          <w:tab w:val="right" w:pos="8494"/>
        </w:tabs>
        <w:rPr>
          <w:noProof/>
          <w:sz w:val="28"/>
          <w:szCs w:val="28"/>
        </w:rPr>
      </w:pPr>
      <w:r w:rsidRPr="009C20D7">
        <w:rPr>
          <w:noProof/>
          <w:sz w:val="28"/>
          <w:szCs w:val="28"/>
        </w:rPr>
        <w:t>udzielenie pełnomocnictwa do głosowania</w:t>
      </w:r>
      <w:r w:rsidRPr="009C20D7">
        <w:rPr>
          <w:noProof/>
          <w:sz w:val="28"/>
          <w:szCs w:val="28"/>
        </w:rPr>
        <w:tab/>
        <w:t>84</w:t>
      </w:r>
    </w:p>
    <w:p w:rsidRPr="009C20D7" w:rsidR="009C20D7" w:rsidRDefault="009C20D7" w14:paraId="211D2996" w14:textId="77777777">
      <w:pPr>
        <w:pStyle w:val="Index2"/>
        <w:tabs>
          <w:tab w:val="right" w:pos="8494"/>
        </w:tabs>
        <w:rPr>
          <w:noProof/>
          <w:sz w:val="28"/>
          <w:szCs w:val="28"/>
        </w:rPr>
      </w:pPr>
      <w:r w:rsidRPr="009C20D7">
        <w:rPr>
          <w:noProof/>
          <w:sz w:val="28"/>
          <w:szCs w:val="28"/>
        </w:rPr>
        <w:t>utrata mandatu</w:t>
      </w:r>
      <w:r w:rsidRPr="009C20D7">
        <w:rPr>
          <w:noProof/>
          <w:sz w:val="28"/>
          <w:szCs w:val="28"/>
        </w:rPr>
        <w:tab/>
        <w:t>4</w:t>
      </w:r>
    </w:p>
    <w:p w:rsidRPr="009C20D7" w:rsidR="009C20D7" w:rsidRDefault="009C20D7" w14:paraId="76D1253F" w14:textId="77777777">
      <w:pPr>
        <w:pStyle w:val="Index2"/>
        <w:tabs>
          <w:tab w:val="right" w:pos="8494"/>
        </w:tabs>
        <w:rPr>
          <w:noProof/>
          <w:sz w:val="28"/>
          <w:szCs w:val="28"/>
        </w:rPr>
      </w:pPr>
      <w:r w:rsidRPr="009C20D7">
        <w:rPr>
          <w:noProof/>
          <w:sz w:val="28"/>
          <w:szCs w:val="28"/>
        </w:rPr>
        <w:t>wstąpienie do Grupy dobrowolne</w:t>
      </w:r>
      <w:r w:rsidRPr="009C20D7">
        <w:rPr>
          <w:noProof/>
          <w:sz w:val="28"/>
          <w:szCs w:val="28"/>
        </w:rPr>
        <w:tab/>
        <w:t>6, 8</w:t>
      </w:r>
    </w:p>
    <w:p w:rsidRPr="009C20D7" w:rsidR="009C20D7" w:rsidRDefault="009C20D7" w14:paraId="508EE636" w14:textId="77777777">
      <w:pPr>
        <w:pStyle w:val="Index2"/>
        <w:tabs>
          <w:tab w:val="right" w:pos="8494"/>
        </w:tabs>
        <w:rPr>
          <w:noProof/>
          <w:sz w:val="28"/>
          <w:szCs w:val="28"/>
        </w:rPr>
      </w:pPr>
      <w:r w:rsidRPr="009C20D7">
        <w:rPr>
          <w:noProof/>
          <w:sz w:val="28"/>
          <w:szCs w:val="28"/>
        </w:rPr>
        <w:t>wydalenie</w:t>
      </w:r>
      <w:r w:rsidRPr="009C20D7">
        <w:rPr>
          <w:noProof/>
          <w:sz w:val="28"/>
          <w:szCs w:val="28"/>
        </w:rPr>
        <w:tab/>
        <w:t>4,16 KP</w:t>
      </w:r>
    </w:p>
    <w:p w:rsidRPr="009C20D7" w:rsidR="009C20D7" w:rsidRDefault="009C20D7" w14:paraId="15227711" w14:textId="77777777">
      <w:pPr>
        <w:pStyle w:val="Index2"/>
        <w:tabs>
          <w:tab w:val="right" w:pos="8494"/>
        </w:tabs>
        <w:rPr>
          <w:noProof/>
          <w:sz w:val="28"/>
          <w:szCs w:val="28"/>
        </w:rPr>
      </w:pPr>
      <w:r w:rsidRPr="009C20D7">
        <w:rPr>
          <w:noProof/>
          <w:sz w:val="28"/>
          <w:szCs w:val="28"/>
        </w:rPr>
        <w:t>wygaśnięcie mandatu</w:t>
      </w:r>
      <w:r w:rsidRPr="009C20D7">
        <w:rPr>
          <w:noProof/>
          <w:sz w:val="28"/>
          <w:szCs w:val="28"/>
        </w:rPr>
        <w:tab/>
        <w:t>4</w:t>
      </w:r>
    </w:p>
    <w:p w:rsidRPr="009C20D7" w:rsidR="009C20D7" w:rsidRDefault="009C20D7" w14:paraId="663E8BA9" w14:textId="77777777">
      <w:pPr>
        <w:pStyle w:val="Index2"/>
        <w:tabs>
          <w:tab w:val="right" w:pos="8494"/>
        </w:tabs>
        <w:rPr>
          <w:noProof/>
          <w:sz w:val="28"/>
          <w:szCs w:val="28"/>
        </w:rPr>
      </w:pPr>
      <w:r w:rsidRPr="009C20D7">
        <w:rPr>
          <w:noProof/>
          <w:sz w:val="28"/>
          <w:szCs w:val="28"/>
        </w:rPr>
        <w:t>wygaśnięcie mandatu członka</w:t>
      </w:r>
      <w:r w:rsidRPr="009C20D7">
        <w:rPr>
          <w:noProof/>
          <w:sz w:val="28"/>
          <w:szCs w:val="28"/>
        </w:rPr>
        <w:tab/>
        <w:t>4,16 KP</w:t>
      </w:r>
    </w:p>
    <w:p w:rsidRPr="009C20D7" w:rsidR="009C20D7" w:rsidRDefault="009C20D7" w14:paraId="0880ACFD" w14:textId="77777777">
      <w:pPr>
        <w:pStyle w:val="Index2"/>
        <w:tabs>
          <w:tab w:val="right" w:pos="8494"/>
        </w:tabs>
        <w:rPr>
          <w:noProof/>
          <w:sz w:val="28"/>
          <w:szCs w:val="28"/>
        </w:rPr>
      </w:pPr>
      <w:r w:rsidRPr="009C20D7">
        <w:rPr>
          <w:noProof/>
          <w:sz w:val="28"/>
          <w:szCs w:val="28"/>
        </w:rPr>
        <w:t>zasady postępowania</w:t>
      </w:r>
      <w:r w:rsidRPr="009C20D7">
        <w:rPr>
          <w:noProof/>
          <w:sz w:val="28"/>
          <w:szCs w:val="28"/>
        </w:rPr>
        <w:tab/>
        <w:t>1–5 KP</w:t>
      </w:r>
    </w:p>
    <w:p w:rsidRPr="009C20D7" w:rsidR="009C20D7" w:rsidRDefault="009C20D7" w14:paraId="4B790A2D" w14:textId="77777777">
      <w:pPr>
        <w:pStyle w:val="Index2"/>
        <w:tabs>
          <w:tab w:val="right" w:pos="8494"/>
        </w:tabs>
        <w:rPr>
          <w:noProof/>
          <w:sz w:val="28"/>
          <w:szCs w:val="28"/>
        </w:rPr>
      </w:pPr>
      <w:r w:rsidRPr="009C20D7">
        <w:rPr>
          <w:noProof/>
          <w:sz w:val="28"/>
          <w:szCs w:val="28"/>
        </w:rPr>
        <w:t>zastąpienie</w:t>
      </w:r>
      <w:r w:rsidRPr="009C20D7">
        <w:rPr>
          <w:noProof/>
          <w:sz w:val="28"/>
          <w:szCs w:val="28"/>
        </w:rPr>
        <w:tab/>
        <w:t>4, 23, 42</w:t>
      </w:r>
    </w:p>
    <w:p w:rsidRPr="009C20D7" w:rsidR="009C20D7" w:rsidRDefault="009C20D7" w14:paraId="7D8836E3" w14:textId="77777777">
      <w:pPr>
        <w:pStyle w:val="Index1"/>
        <w:tabs>
          <w:tab w:val="right" w:pos="8494"/>
        </w:tabs>
        <w:rPr>
          <w:noProof/>
          <w:sz w:val="28"/>
          <w:szCs w:val="28"/>
        </w:rPr>
      </w:pPr>
      <w:r w:rsidRPr="009C20D7">
        <w:rPr>
          <w:noProof/>
          <w:sz w:val="28"/>
          <w:szCs w:val="28"/>
        </w:rPr>
        <w:t>CZŁONKOWIE NIEZRZESZENI</w:t>
      </w:r>
      <w:r w:rsidRPr="009C20D7">
        <w:rPr>
          <w:noProof/>
          <w:sz w:val="28"/>
          <w:szCs w:val="28"/>
        </w:rPr>
        <w:tab/>
        <w:t>zob. CZŁONKOWIE KOMITETU &gt;&gt; członkowie nienależący do żadnej Grupy</w:t>
      </w:r>
    </w:p>
    <w:p w:rsidRPr="009C20D7" w:rsidR="009C20D7" w:rsidRDefault="009C20D7" w14:paraId="6DAE9ACC" w14:textId="77777777">
      <w:pPr>
        <w:pStyle w:val="IndexHeading"/>
        <w:keepNext/>
        <w:tabs>
          <w:tab w:val="right" w:pos="8494"/>
        </w:tabs>
        <w:rPr>
          <w:rFonts w:eastAsiaTheme="minorEastAsia"/>
          <w:b w:val="0"/>
          <w:bCs w:val="0"/>
          <w:noProof/>
          <w:sz w:val="28"/>
          <w:szCs w:val="28"/>
        </w:rPr>
      </w:pPr>
      <w:r w:rsidRPr="009C20D7">
        <w:rPr>
          <w:noProof/>
          <w:sz w:val="28"/>
          <w:szCs w:val="28"/>
        </w:rPr>
        <w:t>D</w:t>
      </w:r>
    </w:p>
    <w:p w:rsidRPr="009C20D7" w:rsidR="009C20D7" w:rsidRDefault="009C20D7" w14:paraId="5E757985" w14:textId="77777777">
      <w:pPr>
        <w:pStyle w:val="Index1"/>
        <w:tabs>
          <w:tab w:val="right" w:pos="8494"/>
        </w:tabs>
        <w:rPr>
          <w:noProof/>
          <w:sz w:val="28"/>
          <w:szCs w:val="28"/>
        </w:rPr>
      </w:pPr>
      <w:r w:rsidRPr="009C20D7">
        <w:rPr>
          <w:noProof/>
          <w:sz w:val="28"/>
          <w:szCs w:val="28"/>
        </w:rPr>
        <w:t>DALSZE LOSY OPINII</w:t>
      </w:r>
      <w:r w:rsidRPr="009C20D7">
        <w:rPr>
          <w:noProof/>
          <w:sz w:val="28"/>
          <w:szCs w:val="28"/>
        </w:rPr>
        <w:tab/>
        <w:t>12</w:t>
      </w:r>
    </w:p>
    <w:p w:rsidRPr="009C20D7" w:rsidR="009C20D7" w:rsidRDefault="009C20D7" w14:paraId="5BC3D56E" w14:textId="77777777">
      <w:pPr>
        <w:pStyle w:val="Index1"/>
        <w:tabs>
          <w:tab w:val="right" w:pos="8494"/>
        </w:tabs>
        <w:rPr>
          <w:noProof/>
          <w:sz w:val="28"/>
          <w:szCs w:val="28"/>
        </w:rPr>
      </w:pPr>
      <w:r w:rsidRPr="009C20D7">
        <w:rPr>
          <w:noProof/>
          <w:sz w:val="28"/>
          <w:szCs w:val="28"/>
        </w:rPr>
        <w:t>DEBATY</w:t>
      </w:r>
      <w:r w:rsidRPr="009C20D7">
        <w:rPr>
          <w:noProof/>
          <w:sz w:val="28"/>
          <w:szCs w:val="28"/>
        </w:rPr>
        <w:tab/>
        <w:t>8, 69, 74, 99</w:t>
      </w:r>
    </w:p>
    <w:p w:rsidRPr="009C20D7" w:rsidR="009C20D7" w:rsidRDefault="009C20D7" w14:paraId="02DFCF4E" w14:textId="77777777">
      <w:pPr>
        <w:pStyle w:val="Index1"/>
        <w:tabs>
          <w:tab w:val="right" w:pos="8494"/>
        </w:tabs>
        <w:rPr>
          <w:noProof/>
          <w:sz w:val="28"/>
          <w:szCs w:val="28"/>
        </w:rPr>
      </w:pPr>
      <w:r w:rsidRPr="009C20D7">
        <w:rPr>
          <w:noProof/>
          <w:sz w:val="28"/>
          <w:szCs w:val="28"/>
        </w:rPr>
        <w:t>DELEGACI CCMI</w:t>
      </w:r>
      <w:r w:rsidRPr="009C20D7">
        <w:rPr>
          <w:noProof/>
          <w:sz w:val="28"/>
          <w:szCs w:val="28"/>
        </w:rPr>
        <w:tab/>
        <w:t>9, 28, 81 PW, 88</w:t>
      </w:r>
    </w:p>
    <w:p w:rsidRPr="009C20D7" w:rsidR="009C20D7" w:rsidRDefault="009C20D7" w14:paraId="5F209DDA" w14:textId="77777777">
      <w:pPr>
        <w:pStyle w:val="Index1"/>
        <w:tabs>
          <w:tab w:val="right" w:pos="8494"/>
        </w:tabs>
        <w:rPr>
          <w:noProof/>
          <w:sz w:val="28"/>
          <w:szCs w:val="28"/>
        </w:rPr>
      </w:pPr>
      <w:r w:rsidRPr="009C20D7">
        <w:rPr>
          <w:noProof/>
          <w:sz w:val="28"/>
          <w:szCs w:val="28"/>
        </w:rPr>
        <w:t>DELEGACJE</w:t>
      </w:r>
      <w:r w:rsidRPr="009C20D7">
        <w:rPr>
          <w:noProof/>
          <w:sz w:val="28"/>
          <w:szCs w:val="28"/>
        </w:rPr>
        <w:tab/>
        <w:t>31</w:t>
      </w:r>
    </w:p>
    <w:p w:rsidRPr="009C20D7" w:rsidR="009C20D7" w:rsidRDefault="009C20D7" w14:paraId="0154AF16" w14:textId="77777777">
      <w:pPr>
        <w:pStyle w:val="Index1"/>
        <w:tabs>
          <w:tab w:val="right" w:pos="8494"/>
        </w:tabs>
        <w:rPr>
          <w:noProof/>
          <w:sz w:val="28"/>
          <w:szCs w:val="28"/>
        </w:rPr>
      </w:pPr>
      <w:r w:rsidRPr="009C20D7">
        <w:rPr>
          <w:noProof/>
          <w:sz w:val="28"/>
          <w:szCs w:val="28"/>
        </w:rPr>
        <w:t>DIALOG ZORGANIZOWANY Z ORGANIZACJAMI SPOŁECZEŃSTWA OBYWATELSKIEGO</w:t>
      </w:r>
      <w:r w:rsidRPr="009C20D7">
        <w:rPr>
          <w:noProof/>
          <w:sz w:val="28"/>
          <w:szCs w:val="28"/>
        </w:rPr>
        <w:tab/>
        <w:t>30-31</w:t>
      </w:r>
    </w:p>
    <w:p w:rsidRPr="009C20D7" w:rsidR="009C20D7" w:rsidRDefault="009C20D7" w14:paraId="28CD7EEA" w14:textId="77777777">
      <w:pPr>
        <w:pStyle w:val="Index1"/>
        <w:tabs>
          <w:tab w:val="right" w:pos="8494"/>
        </w:tabs>
        <w:rPr>
          <w:noProof/>
          <w:sz w:val="28"/>
          <w:szCs w:val="28"/>
        </w:rPr>
      </w:pPr>
      <w:r w:rsidRPr="009C20D7">
        <w:rPr>
          <w:noProof/>
          <w:sz w:val="28"/>
          <w:szCs w:val="28"/>
        </w:rPr>
        <w:t>DIETY CZŁONKÓW I DELEGATÓW</w:t>
      </w:r>
      <w:r w:rsidRPr="009C20D7">
        <w:rPr>
          <w:noProof/>
          <w:sz w:val="28"/>
          <w:szCs w:val="28"/>
        </w:rPr>
        <w:tab/>
        <w:t>1, 6 KP, 28</w:t>
      </w:r>
    </w:p>
    <w:p w:rsidRPr="009C20D7" w:rsidR="009C20D7" w:rsidRDefault="009C20D7" w14:paraId="6E8A9905" w14:textId="77777777">
      <w:pPr>
        <w:pStyle w:val="Index1"/>
        <w:tabs>
          <w:tab w:val="right" w:pos="8494"/>
        </w:tabs>
        <w:rPr>
          <w:noProof/>
          <w:sz w:val="28"/>
          <w:szCs w:val="28"/>
        </w:rPr>
      </w:pPr>
      <w:r w:rsidRPr="009C20D7">
        <w:rPr>
          <w:noProof/>
          <w:sz w:val="28"/>
          <w:szCs w:val="28"/>
        </w:rPr>
        <w:t>DŁUGOŚĆ DOKUMENTÓW</w:t>
      </w:r>
      <w:r w:rsidRPr="009C20D7">
        <w:rPr>
          <w:noProof/>
          <w:sz w:val="28"/>
          <w:szCs w:val="28"/>
        </w:rPr>
        <w:tab/>
        <w:t>47 PW</w:t>
      </w:r>
    </w:p>
    <w:p w:rsidRPr="009C20D7" w:rsidR="009C20D7" w:rsidRDefault="009C20D7" w14:paraId="561D3B21" w14:textId="77777777">
      <w:pPr>
        <w:pStyle w:val="Index1"/>
        <w:tabs>
          <w:tab w:val="right" w:pos="8494"/>
        </w:tabs>
        <w:rPr>
          <w:noProof/>
          <w:sz w:val="28"/>
          <w:szCs w:val="28"/>
        </w:rPr>
      </w:pPr>
      <w:r w:rsidRPr="009C20D7">
        <w:rPr>
          <w:noProof/>
          <w:sz w:val="28"/>
          <w:szCs w:val="28"/>
        </w:rPr>
        <w:t>DNI ROBOCZE</w:t>
      </w:r>
      <w:r w:rsidRPr="009C20D7">
        <w:rPr>
          <w:noProof/>
          <w:sz w:val="28"/>
          <w:szCs w:val="28"/>
        </w:rPr>
        <w:tab/>
        <w:t>116 PW</w:t>
      </w:r>
    </w:p>
    <w:p w:rsidRPr="009C20D7" w:rsidR="009C20D7" w:rsidRDefault="009C20D7" w14:paraId="3A724F35" w14:textId="77777777">
      <w:pPr>
        <w:pStyle w:val="Index1"/>
        <w:tabs>
          <w:tab w:val="right" w:pos="8494"/>
        </w:tabs>
        <w:rPr>
          <w:noProof/>
          <w:sz w:val="28"/>
          <w:szCs w:val="28"/>
        </w:rPr>
      </w:pPr>
      <w:r w:rsidRPr="009C20D7">
        <w:rPr>
          <w:noProof/>
          <w:sz w:val="28"/>
          <w:szCs w:val="28"/>
        </w:rPr>
        <w:t>DOKUMENTY INFORMACYJNE (Patrz także RAPORTY INFORMACYJNE)</w:t>
      </w:r>
      <w:r w:rsidRPr="009C20D7">
        <w:rPr>
          <w:noProof/>
          <w:sz w:val="28"/>
          <w:szCs w:val="28"/>
        </w:rPr>
        <w:tab/>
        <w:t>27 PW</w:t>
      </w:r>
    </w:p>
    <w:p w:rsidRPr="009C20D7" w:rsidR="009C20D7" w:rsidRDefault="009C20D7" w14:paraId="4E558583" w14:textId="77777777">
      <w:pPr>
        <w:pStyle w:val="Index1"/>
        <w:tabs>
          <w:tab w:val="right" w:pos="8494"/>
        </w:tabs>
        <w:rPr>
          <w:noProof/>
          <w:sz w:val="28"/>
          <w:szCs w:val="28"/>
        </w:rPr>
      </w:pPr>
      <w:r w:rsidRPr="009C20D7">
        <w:rPr>
          <w:noProof/>
          <w:sz w:val="28"/>
          <w:szCs w:val="28"/>
        </w:rPr>
        <w:t>DORADCY</w:t>
      </w:r>
      <w:r w:rsidRPr="009C20D7">
        <w:rPr>
          <w:noProof/>
          <w:sz w:val="28"/>
          <w:szCs w:val="28"/>
        </w:rPr>
        <w:tab/>
        <w:t>9, 81-83</w:t>
      </w:r>
    </w:p>
    <w:p w:rsidRPr="009C20D7" w:rsidR="009C20D7" w:rsidRDefault="009C20D7" w14:paraId="41EFC396" w14:textId="77777777">
      <w:pPr>
        <w:pStyle w:val="Index2"/>
        <w:tabs>
          <w:tab w:val="right" w:pos="8494"/>
        </w:tabs>
        <w:rPr>
          <w:noProof/>
          <w:sz w:val="28"/>
          <w:szCs w:val="28"/>
        </w:rPr>
      </w:pPr>
      <w:r w:rsidRPr="009C20D7">
        <w:rPr>
          <w:noProof/>
          <w:sz w:val="28"/>
          <w:szCs w:val="28"/>
        </w:rPr>
        <w:t>doradcy Grup</w:t>
      </w:r>
      <w:r w:rsidRPr="009C20D7">
        <w:rPr>
          <w:noProof/>
          <w:sz w:val="28"/>
          <w:szCs w:val="28"/>
        </w:rPr>
        <w:tab/>
        <w:t>83</w:t>
      </w:r>
    </w:p>
    <w:p w:rsidRPr="009C20D7" w:rsidR="009C20D7" w:rsidRDefault="009C20D7" w14:paraId="262F38E5" w14:textId="77777777">
      <w:pPr>
        <w:pStyle w:val="Index2"/>
        <w:tabs>
          <w:tab w:val="right" w:pos="8494"/>
        </w:tabs>
        <w:rPr>
          <w:noProof/>
          <w:sz w:val="28"/>
          <w:szCs w:val="28"/>
        </w:rPr>
      </w:pPr>
      <w:r w:rsidRPr="009C20D7">
        <w:rPr>
          <w:noProof/>
          <w:sz w:val="28"/>
          <w:szCs w:val="28"/>
        </w:rPr>
        <w:t>doradcy sprawozdawców</w:t>
      </w:r>
      <w:r w:rsidRPr="009C20D7">
        <w:rPr>
          <w:noProof/>
          <w:sz w:val="28"/>
          <w:szCs w:val="28"/>
        </w:rPr>
        <w:tab/>
        <w:t>82</w:t>
      </w:r>
    </w:p>
    <w:p w:rsidRPr="009C20D7" w:rsidR="009C20D7" w:rsidRDefault="009C20D7" w14:paraId="7CA67624" w14:textId="77777777">
      <w:pPr>
        <w:pStyle w:val="Index2"/>
        <w:tabs>
          <w:tab w:val="right" w:pos="8494"/>
        </w:tabs>
        <w:rPr>
          <w:noProof/>
          <w:sz w:val="28"/>
          <w:szCs w:val="28"/>
        </w:rPr>
      </w:pPr>
      <w:r w:rsidRPr="009C20D7">
        <w:rPr>
          <w:noProof/>
          <w:sz w:val="28"/>
          <w:szCs w:val="28"/>
        </w:rPr>
        <w:t>doradcy sprawozdawców generalnych</w:t>
      </w:r>
      <w:r w:rsidRPr="009C20D7">
        <w:rPr>
          <w:noProof/>
          <w:sz w:val="28"/>
          <w:szCs w:val="28"/>
        </w:rPr>
        <w:tab/>
        <w:t>82</w:t>
      </w:r>
    </w:p>
    <w:p w:rsidRPr="009C20D7" w:rsidR="009C20D7" w:rsidRDefault="009C20D7" w14:paraId="190F31D3" w14:textId="77777777">
      <w:pPr>
        <w:pStyle w:val="Index1"/>
        <w:tabs>
          <w:tab w:val="right" w:pos="8494"/>
        </w:tabs>
        <w:rPr>
          <w:noProof/>
          <w:sz w:val="28"/>
          <w:szCs w:val="28"/>
        </w:rPr>
      </w:pPr>
      <w:r w:rsidRPr="009C20D7">
        <w:rPr>
          <w:noProof/>
          <w:sz w:val="28"/>
          <w:szCs w:val="28"/>
        </w:rPr>
        <w:t>DOSTĘP DO DOKUMENTÓW KOMITETU</w:t>
      </w:r>
      <w:r w:rsidRPr="009C20D7">
        <w:rPr>
          <w:noProof/>
          <w:sz w:val="28"/>
          <w:szCs w:val="28"/>
        </w:rPr>
        <w:tab/>
        <w:t>98</w:t>
      </w:r>
    </w:p>
    <w:p w:rsidRPr="009C20D7" w:rsidR="009C20D7" w:rsidRDefault="009C20D7" w14:paraId="76F7311C" w14:textId="77777777">
      <w:pPr>
        <w:pStyle w:val="Index1"/>
        <w:tabs>
          <w:tab w:val="right" w:pos="8494"/>
        </w:tabs>
        <w:rPr>
          <w:noProof/>
          <w:sz w:val="28"/>
          <w:szCs w:val="28"/>
        </w:rPr>
      </w:pPr>
      <w:r w:rsidRPr="009C20D7">
        <w:rPr>
          <w:noProof/>
          <w:sz w:val="28"/>
          <w:szCs w:val="28"/>
        </w:rPr>
        <w:t>DZIENNIK URZĘDOWY UNII EUROPEJSKIEJ</w:t>
      </w:r>
      <w:r w:rsidRPr="009C20D7">
        <w:rPr>
          <w:noProof/>
          <w:sz w:val="28"/>
          <w:szCs w:val="28"/>
        </w:rPr>
        <w:tab/>
        <w:t>48, 49,97, 117</w:t>
      </w:r>
    </w:p>
    <w:p w:rsidRPr="009C20D7" w:rsidR="009C20D7" w:rsidRDefault="009C20D7" w14:paraId="0423E7A0" w14:textId="77777777">
      <w:pPr>
        <w:pStyle w:val="IndexHeading"/>
        <w:keepNext/>
        <w:tabs>
          <w:tab w:val="right" w:pos="8494"/>
        </w:tabs>
        <w:rPr>
          <w:rFonts w:eastAsiaTheme="minorEastAsia"/>
          <w:b w:val="0"/>
          <w:bCs w:val="0"/>
          <w:noProof/>
          <w:sz w:val="28"/>
          <w:szCs w:val="28"/>
        </w:rPr>
      </w:pPr>
      <w:r w:rsidRPr="009C20D7">
        <w:rPr>
          <w:noProof/>
          <w:sz w:val="28"/>
          <w:szCs w:val="28"/>
        </w:rPr>
        <w:t>E</w:t>
      </w:r>
    </w:p>
    <w:p w:rsidRPr="009C20D7" w:rsidR="009C20D7" w:rsidRDefault="009C20D7" w14:paraId="7079A0B1" w14:textId="77777777">
      <w:pPr>
        <w:pStyle w:val="Index1"/>
        <w:tabs>
          <w:tab w:val="right" w:pos="8494"/>
        </w:tabs>
        <w:rPr>
          <w:noProof/>
          <w:sz w:val="28"/>
          <w:szCs w:val="28"/>
        </w:rPr>
      </w:pPr>
      <w:r w:rsidRPr="009C20D7">
        <w:rPr>
          <w:noProof/>
          <w:sz w:val="28"/>
          <w:szCs w:val="28"/>
        </w:rPr>
        <w:t>EUROPEJSKI URZĄD DS. ZWALCZANIA NADUŻYĆ FINANSOWYCH (OLAF)</w:t>
      </w:r>
      <w:r w:rsidRPr="009C20D7">
        <w:rPr>
          <w:noProof/>
          <w:sz w:val="28"/>
          <w:szCs w:val="28"/>
        </w:rPr>
        <w:tab/>
        <w:t>17 KP</w:t>
      </w:r>
    </w:p>
    <w:p w:rsidRPr="009C20D7" w:rsidR="009C20D7" w:rsidRDefault="009C20D7" w14:paraId="05168FA7" w14:textId="77777777">
      <w:pPr>
        <w:pStyle w:val="IndexHeading"/>
        <w:keepNext/>
        <w:tabs>
          <w:tab w:val="right" w:pos="8494"/>
        </w:tabs>
        <w:rPr>
          <w:rFonts w:eastAsiaTheme="minorEastAsia"/>
          <w:b w:val="0"/>
          <w:bCs w:val="0"/>
          <w:noProof/>
          <w:sz w:val="28"/>
          <w:szCs w:val="28"/>
        </w:rPr>
      </w:pPr>
      <w:r w:rsidRPr="009C20D7">
        <w:rPr>
          <w:noProof/>
          <w:sz w:val="28"/>
          <w:szCs w:val="28"/>
        </w:rPr>
        <w:t>F</w:t>
      </w:r>
    </w:p>
    <w:p w:rsidRPr="009C20D7" w:rsidR="009C20D7" w:rsidRDefault="009C20D7" w14:paraId="4D91BC21" w14:textId="77777777">
      <w:pPr>
        <w:pStyle w:val="Index1"/>
        <w:tabs>
          <w:tab w:val="right" w:pos="8494"/>
        </w:tabs>
        <w:rPr>
          <w:noProof/>
          <w:sz w:val="28"/>
          <w:szCs w:val="28"/>
        </w:rPr>
      </w:pPr>
      <w:r w:rsidRPr="009C20D7">
        <w:rPr>
          <w:noProof/>
          <w:sz w:val="28"/>
          <w:szCs w:val="28"/>
        </w:rPr>
        <w:t>FUNKCJA DORADCZA KOMITETU</w:t>
      </w:r>
      <w:r w:rsidRPr="009C20D7">
        <w:rPr>
          <w:noProof/>
          <w:sz w:val="28"/>
          <w:szCs w:val="28"/>
        </w:rPr>
        <w:tab/>
        <w:t>46</w:t>
      </w:r>
    </w:p>
    <w:p w:rsidRPr="009C20D7" w:rsidR="009C20D7" w:rsidRDefault="009C20D7" w14:paraId="6AEB1C3F" w14:textId="77777777">
      <w:pPr>
        <w:pStyle w:val="IndexHeading"/>
        <w:keepNext/>
        <w:tabs>
          <w:tab w:val="right" w:pos="8494"/>
        </w:tabs>
        <w:rPr>
          <w:rFonts w:eastAsiaTheme="minorEastAsia"/>
          <w:b w:val="0"/>
          <w:bCs w:val="0"/>
          <w:noProof/>
          <w:sz w:val="28"/>
          <w:szCs w:val="28"/>
        </w:rPr>
      </w:pPr>
      <w:r w:rsidRPr="009C20D7">
        <w:rPr>
          <w:noProof/>
          <w:sz w:val="28"/>
          <w:szCs w:val="28"/>
        </w:rPr>
        <w:t>G</w:t>
      </w:r>
    </w:p>
    <w:p w:rsidRPr="009C20D7" w:rsidR="009C20D7" w:rsidRDefault="009C20D7" w14:paraId="58A78A0E" w14:textId="77777777">
      <w:pPr>
        <w:pStyle w:val="Index1"/>
        <w:tabs>
          <w:tab w:val="right" w:pos="8494"/>
        </w:tabs>
        <w:rPr>
          <w:noProof/>
          <w:sz w:val="28"/>
          <w:szCs w:val="28"/>
        </w:rPr>
      </w:pPr>
      <w:r w:rsidRPr="009C20D7">
        <w:rPr>
          <w:noProof/>
          <w:sz w:val="28"/>
          <w:szCs w:val="28"/>
        </w:rPr>
        <w:t>GŁOSOWANIE</w:t>
      </w:r>
    </w:p>
    <w:p w:rsidRPr="009C20D7" w:rsidR="009C20D7" w:rsidRDefault="009C20D7" w14:paraId="2E682DF4" w14:textId="77777777">
      <w:pPr>
        <w:pStyle w:val="Index2"/>
        <w:tabs>
          <w:tab w:val="right" w:pos="8494"/>
        </w:tabs>
        <w:rPr>
          <w:noProof/>
          <w:sz w:val="28"/>
          <w:szCs w:val="28"/>
        </w:rPr>
      </w:pPr>
      <w:r w:rsidRPr="009C20D7">
        <w:rPr>
          <w:noProof/>
          <w:sz w:val="28"/>
          <w:szCs w:val="28"/>
        </w:rPr>
        <w:t>głosowanie imienne</w:t>
      </w:r>
      <w:r w:rsidRPr="009C20D7">
        <w:rPr>
          <w:noProof/>
          <w:sz w:val="28"/>
          <w:szCs w:val="28"/>
        </w:rPr>
        <w:tab/>
        <w:t>zob. GŁOSOWANIE IMIENNE 76</w:t>
      </w:r>
    </w:p>
    <w:p w:rsidRPr="009C20D7" w:rsidR="009C20D7" w:rsidRDefault="009C20D7" w14:paraId="6DB7AE92" w14:textId="77777777">
      <w:pPr>
        <w:pStyle w:val="Index2"/>
        <w:tabs>
          <w:tab w:val="right" w:pos="8494"/>
        </w:tabs>
        <w:rPr>
          <w:noProof/>
          <w:sz w:val="28"/>
          <w:szCs w:val="28"/>
        </w:rPr>
      </w:pPr>
      <w:r w:rsidRPr="009C20D7">
        <w:rPr>
          <w:noProof/>
          <w:sz w:val="28"/>
          <w:szCs w:val="28"/>
        </w:rPr>
        <w:t>głosowanie nad poprawkami</w:t>
      </w:r>
      <w:r w:rsidRPr="009C20D7">
        <w:rPr>
          <w:noProof/>
          <w:sz w:val="28"/>
          <w:szCs w:val="28"/>
        </w:rPr>
        <w:tab/>
        <w:t>70</w:t>
      </w:r>
    </w:p>
    <w:p w:rsidRPr="009C20D7" w:rsidR="009C20D7" w:rsidRDefault="009C20D7" w14:paraId="3AB11B70" w14:textId="77777777">
      <w:pPr>
        <w:pStyle w:val="Index2"/>
        <w:tabs>
          <w:tab w:val="right" w:pos="8494"/>
        </w:tabs>
        <w:rPr>
          <w:noProof/>
          <w:sz w:val="28"/>
          <w:szCs w:val="28"/>
        </w:rPr>
      </w:pPr>
      <w:r w:rsidRPr="009C20D7">
        <w:rPr>
          <w:noProof/>
          <w:sz w:val="28"/>
          <w:szCs w:val="28"/>
        </w:rPr>
        <w:t>metody głosowania</w:t>
      </w:r>
      <w:r w:rsidRPr="009C20D7">
        <w:rPr>
          <w:noProof/>
          <w:sz w:val="28"/>
          <w:szCs w:val="28"/>
        </w:rPr>
        <w:tab/>
        <w:t>68, 76</w:t>
      </w:r>
    </w:p>
    <w:p w:rsidRPr="009C20D7" w:rsidR="009C20D7" w:rsidRDefault="009C20D7" w14:paraId="37767007" w14:textId="77777777">
      <w:pPr>
        <w:pStyle w:val="Index2"/>
        <w:tabs>
          <w:tab w:val="right" w:pos="8494"/>
        </w:tabs>
        <w:rPr>
          <w:noProof/>
          <w:sz w:val="28"/>
          <w:szCs w:val="28"/>
        </w:rPr>
      </w:pPr>
      <w:r w:rsidRPr="009C20D7">
        <w:rPr>
          <w:noProof/>
          <w:sz w:val="28"/>
          <w:szCs w:val="28"/>
        </w:rPr>
        <w:t>odnotowanie głosów w protokole</w:t>
      </w:r>
      <w:r w:rsidRPr="009C20D7">
        <w:rPr>
          <w:noProof/>
          <w:sz w:val="28"/>
          <w:szCs w:val="28"/>
        </w:rPr>
        <w:tab/>
        <w:t>76 PW</w:t>
      </w:r>
    </w:p>
    <w:p w:rsidRPr="009C20D7" w:rsidR="009C20D7" w:rsidRDefault="009C20D7" w14:paraId="55B49C4D" w14:textId="77777777">
      <w:pPr>
        <w:pStyle w:val="Index2"/>
        <w:tabs>
          <w:tab w:val="right" w:pos="8494"/>
        </w:tabs>
        <w:rPr>
          <w:noProof/>
          <w:sz w:val="28"/>
          <w:szCs w:val="28"/>
        </w:rPr>
      </w:pPr>
      <w:r w:rsidRPr="009C20D7">
        <w:rPr>
          <w:noProof/>
          <w:sz w:val="28"/>
          <w:szCs w:val="28"/>
        </w:rPr>
        <w:t>prawa do głosowania</w:t>
      </w:r>
      <w:r w:rsidRPr="009C20D7">
        <w:rPr>
          <w:noProof/>
          <w:sz w:val="28"/>
          <w:szCs w:val="28"/>
        </w:rPr>
        <w:tab/>
        <w:t>87</w:t>
      </w:r>
    </w:p>
    <w:p w:rsidRPr="009C20D7" w:rsidR="009C20D7" w:rsidRDefault="009C20D7" w14:paraId="0CDD150F" w14:textId="77777777">
      <w:pPr>
        <w:pStyle w:val="Index2"/>
        <w:tabs>
          <w:tab w:val="right" w:pos="8494"/>
        </w:tabs>
        <w:rPr>
          <w:noProof/>
          <w:sz w:val="28"/>
          <w:szCs w:val="28"/>
        </w:rPr>
      </w:pPr>
      <w:r w:rsidRPr="009C20D7">
        <w:rPr>
          <w:noProof/>
          <w:sz w:val="28"/>
          <w:szCs w:val="28"/>
        </w:rPr>
        <w:t>równość głosów za i przeciw</w:t>
      </w:r>
      <w:r w:rsidRPr="009C20D7">
        <w:rPr>
          <w:noProof/>
          <w:sz w:val="28"/>
          <w:szCs w:val="28"/>
        </w:rPr>
        <w:tab/>
        <w:t>76</w:t>
      </w:r>
    </w:p>
    <w:p w:rsidRPr="009C20D7" w:rsidR="009C20D7" w:rsidRDefault="009C20D7" w14:paraId="187DA72F" w14:textId="77777777">
      <w:pPr>
        <w:pStyle w:val="Index2"/>
        <w:tabs>
          <w:tab w:val="right" w:pos="8494"/>
        </w:tabs>
        <w:rPr>
          <w:noProof/>
          <w:sz w:val="28"/>
          <w:szCs w:val="28"/>
        </w:rPr>
      </w:pPr>
      <w:r w:rsidRPr="009C20D7">
        <w:rPr>
          <w:noProof/>
          <w:sz w:val="28"/>
          <w:szCs w:val="28"/>
        </w:rPr>
        <w:t>udzielenie pełnomocnictwa do głosowania</w:t>
      </w:r>
      <w:r w:rsidRPr="009C20D7">
        <w:rPr>
          <w:noProof/>
          <w:sz w:val="28"/>
          <w:szCs w:val="28"/>
        </w:rPr>
        <w:tab/>
        <w:t>84, 85</w:t>
      </w:r>
    </w:p>
    <w:p w:rsidRPr="009C20D7" w:rsidR="009C20D7" w:rsidRDefault="009C20D7" w14:paraId="27837B89" w14:textId="77777777">
      <w:pPr>
        <w:pStyle w:val="Index2"/>
        <w:tabs>
          <w:tab w:val="right" w:pos="8494"/>
        </w:tabs>
        <w:rPr>
          <w:noProof/>
          <w:sz w:val="28"/>
          <w:szCs w:val="28"/>
        </w:rPr>
      </w:pPr>
      <w:r w:rsidRPr="009C20D7">
        <w:rPr>
          <w:noProof/>
          <w:sz w:val="28"/>
          <w:szCs w:val="28"/>
        </w:rPr>
        <w:t>wyjaśnienia w sprawie głosowania</w:t>
      </w:r>
      <w:r w:rsidRPr="009C20D7">
        <w:rPr>
          <w:noProof/>
          <w:sz w:val="28"/>
          <w:szCs w:val="28"/>
        </w:rPr>
        <w:tab/>
        <w:t>69</w:t>
      </w:r>
    </w:p>
    <w:p w:rsidRPr="009C20D7" w:rsidR="009C20D7" w:rsidRDefault="009C20D7" w14:paraId="7A26F8DA" w14:textId="77777777">
      <w:pPr>
        <w:pStyle w:val="Index2"/>
        <w:tabs>
          <w:tab w:val="right" w:pos="8494"/>
        </w:tabs>
        <w:rPr>
          <w:noProof/>
          <w:sz w:val="28"/>
          <w:szCs w:val="28"/>
        </w:rPr>
      </w:pPr>
      <w:r w:rsidRPr="009C20D7">
        <w:rPr>
          <w:noProof/>
          <w:sz w:val="28"/>
          <w:szCs w:val="28"/>
        </w:rPr>
        <w:t>zalecenie dotyczące głosowania</w:t>
      </w:r>
      <w:r w:rsidRPr="009C20D7">
        <w:rPr>
          <w:noProof/>
          <w:sz w:val="28"/>
          <w:szCs w:val="28"/>
        </w:rPr>
        <w:tab/>
        <w:t>70</w:t>
      </w:r>
    </w:p>
    <w:p w:rsidRPr="009C20D7" w:rsidR="009C20D7" w:rsidRDefault="009C20D7" w14:paraId="4425CB57" w14:textId="77777777">
      <w:pPr>
        <w:pStyle w:val="Index1"/>
        <w:tabs>
          <w:tab w:val="right" w:pos="8494"/>
        </w:tabs>
        <w:rPr>
          <w:noProof/>
          <w:sz w:val="28"/>
          <w:szCs w:val="28"/>
        </w:rPr>
      </w:pPr>
      <w:r w:rsidRPr="009C20D7">
        <w:rPr>
          <w:noProof/>
          <w:sz w:val="28"/>
          <w:szCs w:val="28"/>
        </w:rPr>
        <w:t>GŁOSOWANIE IMIENNE</w:t>
      </w:r>
      <w:r w:rsidRPr="009C20D7">
        <w:rPr>
          <w:noProof/>
          <w:sz w:val="28"/>
          <w:szCs w:val="28"/>
        </w:rPr>
        <w:tab/>
        <w:t>76</w:t>
      </w:r>
    </w:p>
    <w:p w:rsidRPr="009C20D7" w:rsidR="009C20D7" w:rsidRDefault="009C20D7" w14:paraId="78F6A417" w14:textId="77777777">
      <w:pPr>
        <w:pStyle w:val="Index1"/>
        <w:tabs>
          <w:tab w:val="right" w:pos="8494"/>
        </w:tabs>
        <w:rPr>
          <w:noProof/>
          <w:sz w:val="28"/>
          <w:szCs w:val="28"/>
        </w:rPr>
      </w:pPr>
      <w:r w:rsidRPr="009C20D7">
        <w:rPr>
          <w:noProof/>
          <w:sz w:val="28"/>
          <w:szCs w:val="28"/>
        </w:rPr>
        <w:t>GRUPA KWESTORÓW</w:t>
      </w:r>
      <w:r w:rsidRPr="009C20D7">
        <w:rPr>
          <w:noProof/>
          <w:sz w:val="28"/>
          <w:szCs w:val="28"/>
        </w:rPr>
        <w:tab/>
        <w:t>32, 43</w:t>
      </w:r>
    </w:p>
    <w:p w:rsidRPr="009C20D7" w:rsidR="009C20D7" w:rsidRDefault="009C20D7" w14:paraId="2901FE3E" w14:textId="77777777">
      <w:pPr>
        <w:pStyle w:val="Index1"/>
        <w:tabs>
          <w:tab w:val="right" w:pos="8494"/>
        </w:tabs>
        <w:rPr>
          <w:noProof/>
          <w:sz w:val="28"/>
          <w:szCs w:val="28"/>
        </w:rPr>
      </w:pPr>
      <w:r w:rsidRPr="009C20D7">
        <w:rPr>
          <w:noProof/>
          <w:sz w:val="28"/>
          <w:szCs w:val="28"/>
        </w:rPr>
        <w:t>GRUPY</w:t>
      </w:r>
      <w:r w:rsidRPr="009C20D7">
        <w:rPr>
          <w:noProof/>
          <w:sz w:val="28"/>
          <w:szCs w:val="28"/>
        </w:rPr>
        <w:tab/>
        <w:t>5, 6</w:t>
      </w:r>
    </w:p>
    <w:p w:rsidRPr="009C20D7" w:rsidR="009C20D7" w:rsidRDefault="009C20D7" w14:paraId="4C835BFA" w14:textId="77777777">
      <w:pPr>
        <w:pStyle w:val="Index2"/>
        <w:tabs>
          <w:tab w:val="right" w:pos="8494"/>
        </w:tabs>
        <w:rPr>
          <w:noProof/>
          <w:sz w:val="28"/>
          <w:szCs w:val="28"/>
        </w:rPr>
      </w:pPr>
      <w:r w:rsidRPr="009C20D7">
        <w:rPr>
          <w:noProof/>
          <w:sz w:val="28"/>
          <w:szCs w:val="28"/>
        </w:rPr>
        <w:t>powoływanie i funkcje</w:t>
      </w:r>
      <w:r w:rsidRPr="009C20D7">
        <w:rPr>
          <w:noProof/>
          <w:sz w:val="28"/>
          <w:szCs w:val="28"/>
        </w:rPr>
        <w:tab/>
        <w:t>6</w:t>
      </w:r>
    </w:p>
    <w:p w:rsidRPr="009C20D7" w:rsidR="009C20D7" w:rsidRDefault="009C20D7" w14:paraId="666C5C49" w14:textId="77777777">
      <w:pPr>
        <w:pStyle w:val="Index2"/>
        <w:tabs>
          <w:tab w:val="right" w:pos="8494"/>
        </w:tabs>
        <w:rPr>
          <w:noProof/>
          <w:sz w:val="28"/>
          <w:szCs w:val="28"/>
        </w:rPr>
      </w:pPr>
      <w:r w:rsidRPr="009C20D7">
        <w:rPr>
          <w:noProof/>
          <w:sz w:val="28"/>
          <w:szCs w:val="28"/>
        </w:rPr>
        <w:t>propozycje dotyczące wyboru członków Prezydium</w:t>
      </w:r>
      <w:r w:rsidRPr="009C20D7">
        <w:rPr>
          <w:noProof/>
          <w:sz w:val="28"/>
          <w:szCs w:val="28"/>
        </w:rPr>
        <w:tab/>
        <w:t>45</w:t>
      </w:r>
    </w:p>
    <w:p w:rsidRPr="009C20D7" w:rsidR="009C20D7" w:rsidRDefault="009C20D7" w14:paraId="661D4DE2" w14:textId="77777777">
      <w:pPr>
        <w:pStyle w:val="Index2"/>
        <w:tabs>
          <w:tab w:val="right" w:pos="8494"/>
        </w:tabs>
        <w:rPr>
          <w:noProof/>
          <w:sz w:val="28"/>
          <w:szCs w:val="28"/>
        </w:rPr>
      </w:pPr>
      <w:r w:rsidRPr="009C20D7">
        <w:rPr>
          <w:noProof/>
          <w:sz w:val="28"/>
          <w:szCs w:val="28"/>
        </w:rPr>
        <w:t>przewodniczący Grup</w:t>
      </w:r>
      <w:r w:rsidRPr="009C20D7">
        <w:rPr>
          <w:noProof/>
          <w:sz w:val="28"/>
          <w:szCs w:val="28"/>
        </w:rPr>
        <w:tab/>
        <w:t>7, 37</w:t>
      </w:r>
    </w:p>
    <w:p w:rsidRPr="009C20D7" w:rsidR="009C20D7" w:rsidRDefault="009C20D7" w14:paraId="0D41D07D" w14:textId="77777777">
      <w:pPr>
        <w:pStyle w:val="Index2"/>
        <w:tabs>
          <w:tab w:val="right" w:pos="8494"/>
        </w:tabs>
        <w:rPr>
          <w:noProof/>
          <w:sz w:val="28"/>
          <w:szCs w:val="28"/>
        </w:rPr>
      </w:pPr>
      <w:r w:rsidRPr="009C20D7">
        <w:rPr>
          <w:noProof/>
          <w:sz w:val="28"/>
          <w:szCs w:val="28"/>
        </w:rPr>
        <w:t>sekretariaty Grup</w:t>
      </w:r>
      <w:r w:rsidRPr="009C20D7">
        <w:rPr>
          <w:noProof/>
          <w:sz w:val="28"/>
          <w:szCs w:val="28"/>
        </w:rPr>
        <w:tab/>
        <w:t>6, 102 PW, 109</w:t>
      </w:r>
    </w:p>
    <w:p w:rsidRPr="009C20D7" w:rsidR="009C20D7" w:rsidRDefault="009C20D7" w14:paraId="30E808C7" w14:textId="77777777">
      <w:pPr>
        <w:pStyle w:val="Index2"/>
        <w:tabs>
          <w:tab w:val="right" w:pos="8494"/>
        </w:tabs>
        <w:rPr>
          <w:noProof/>
          <w:sz w:val="28"/>
          <w:szCs w:val="28"/>
        </w:rPr>
      </w:pPr>
      <w:r w:rsidRPr="009C20D7">
        <w:rPr>
          <w:noProof/>
          <w:sz w:val="28"/>
          <w:szCs w:val="28"/>
        </w:rPr>
        <w:t>utworzenie</w:t>
      </w:r>
      <w:r w:rsidRPr="009C20D7">
        <w:rPr>
          <w:noProof/>
          <w:sz w:val="28"/>
          <w:szCs w:val="28"/>
        </w:rPr>
        <w:tab/>
        <w:t>37</w:t>
      </w:r>
    </w:p>
    <w:p w:rsidRPr="009C20D7" w:rsidR="009C20D7" w:rsidRDefault="009C20D7" w14:paraId="50A58B11" w14:textId="77777777">
      <w:pPr>
        <w:pStyle w:val="Index2"/>
        <w:tabs>
          <w:tab w:val="right" w:pos="8494"/>
        </w:tabs>
        <w:rPr>
          <w:noProof/>
          <w:sz w:val="28"/>
          <w:szCs w:val="28"/>
        </w:rPr>
      </w:pPr>
      <w:r w:rsidRPr="009C20D7">
        <w:rPr>
          <w:noProof/>
          <w:sz w:val="28"/>
          <w:szCs w:val="28"/>
        </w:rPr>
        <w:t>wstąpienie dobrowolne</w:t>
      </w:r>
      <w:r w:rsidRPr="009C20D7">
        <w:rPr>
          <w:noProof/>
          <w:sz w:val="28"/>
          <w:szCs w:val="28"/>
        </w:rPr>
        <w:tab/>
        <w:t>6, 8</w:t>
      </w:r>
    </w:p>
    <w:p w:rsidRPr="009C20D7" w:rsidR="009C20D7" w:rsidRDefault="009C20D7" w14:paraId="79D4DDAB" w14:textId="77777777">
      <w:pPr>
        <w:pStyle w:val="Index2"/>
        <w:tabs>
          <w:tab w:val="right" w:pos="8494"/>
        </w:tabs>
        <w:rPr>
          <w:noProof/>
          <w:sz w:val="28"/>
          <w:szCs w:val="28"/>
        </w:rPr>
      </w:pPr>
      <w:r w:rsidRPr="009C20D7">
        <w:rPr>
          <w:noProof/>
          <w:sz w:val="28"/>
          <w:szCs w:val="28"/>
        </w:rPr>
        <w:t>zasady i praktyka wewnętrzna</w:t>
      </w:r>
      <w:r w:rsidRPr="009C20D7">
        <w:rPr>
          <w:noProof/>
          <w:sz w:val="28"/>
          <w:szCs w:val="28"/>
        </w:rPr>
        <w:tab/>
        <w:t>6</w:t>
      </w:r>
    </w:p>
    <w:p w:rsidRPr="009C20D7" w:rsidR="009C20D7" w:rsidRDefault="009C20D7" w14:paraId="7648E8CC" w14:textId="77777777">
      <w:pPr>
        <w:pStyle w:val="Index1"/>
        <w:tabs>
          <w:tab w:val="right" w:pos="8494"/>
        </w:tabs>
        <w:rPr>
          <w:noProof/>
          <w:sz w:val="28"/>
          <w:szCs w:val="28"/>
        </w:rPr>
      </w:pPr>
      <w:r w:rsidRPr="009C20D7">
        <w:rPr>
          <w:noProof/>
          <w:sz w:val="28"/>
          <w:szCs w:val="28"/>
        </w:rPr>
        <w:t>GRUPY AD HOC PREZYDIUM</w:t>
      </w:r>
      <w:r w:rsidRPr="009C20D7">
        <w:rPr>
          <w:noProof/>
          <w:sz w:val="28"/>
          <w:szCs w:val="28"/>
        </w:rPr>
        <w:tab/>
        <w:t>12</w:t>
      </w:r>
    </w:p>
    <w:p w:rsidRPr="009C20D7" w:rsidR="009C20D7" w:rsidRDefault="009C20D7" w14:paraId="6617C7BA" w14:textId="77777777">
      <w:pPr>
        <w:pStyle w:val="Index1"/>
        <w:tabs>
          <w:tab w:val="right" w:pos="8494"/>
        </w:tabs>
        <w:rPr>
          <w:noProof/>
          <w:sz w:val="28"/>
          <w:szCs w:val="28"/>
        </w:rPr>
      </w:pPr>
      <w:r w:rsidRPr="009C20D7">
        <w:rPr>
          <w:noProof/>
          <w:sz w:val="28"/>
          <w:szCs w:val="28"/>
        </w:rPr>
        <w:t>GRUPY ANALITYCZNE</w:t>
      </w:r>
    </w:p>
    <w:p w:rsidRPr="009C20D7" w:rsidR="009C20D7" w:rsidRDefault="009C20D7" w14:paraId="395620E2" w14:textId="77777777">
      <w:pPr>
        <w:pStyle w:val="Index2"/>
        <w:tabs>
          <w:tab w:val="right" w:pos="8494"/>
        </w:tabs>
        <w:rPr>
          <w:noProof/>
          <w:sz w:val="28"/>
          <w:szCs w:val="28"/>
        </w:rPr>
      </w:pPr>
      <w:r w:rsidRPr="009C20D7">
        <w:rPr>
          <w:noProof/>
          <w:sz w:val="28"/>
          <w:szCs w:val="28"/>
        </w:rPr>
        <w:t>mianowanie członków</w:t>
      </w:r>
      <w:r w:rsidRPr="009C20D7">
        <w:rPr>
          <w:noProof/>
          <w:sz w:val="28"/>
          <w:szCs w:val="28"/>
        </w:rPr>
        <w:tab/>
        <w:t>44</w:t>
      </w:r>
    </w:p>
    <w:p w:rsidRPr="009C20D7" w:rsidR="009C20D7" w:rsidRDefault="009C20D7" w14:paraId="383850AC" w14:textId="77777777">
      <w:pPr>
        <w:pStyle w:val="Index2"/>
        <w:tabs>
          <w:tab w:val="right" w:pos="8494"/>
        </w:tabs>
        <w:rPr>
          <w:noProof/>
          <w:sz w:val="28"/>
          <w:szCs w:val="28"/>
        </w:rPr>
      </w:pPr>
      <w:r w:rsidRPr="009C20D7">
        <w:rPr>
          <w:noProof/>
          <w:sz w:val="28"/>
          <w:szCs w:val="28"/>
        </w:rPr>
        <w:t>nieprzeprowadzanie głosowania</w:t>
      </w:r>
      <w:r w:rsidRPr="009C20D7">
        <w:rPr>
          <w:noProof/>
          <w:sz w:val="28"/>
          <w:szCs w:val="28"/>
        </w:rPr>
        <w:tab/>
        <w:t>55</w:t>
      </w:r>
    </w:p>
    <w:p w:rsidRPr="009C20D7" w:rsidR="009C20D7" w:rsidRDefault="009C20D7" w14:paraId="637BB6C4" w14:textId="77777777">
      <w:pPr>
        <w:pStyle w:val="Index2"/>
        <w:tabs>
          <w:tab w:val="right" w:pos="8494"/>
        </w:tabs>
        <w:rPr>
          <w:noProof/>
          <w:sz w:val="28"/>
          <w:szCs w:val="28"/>
        </w:rPr>
      </w:pPr>
      <w:r w:rsidRPr="009C20D7">
        <w:rPr>
          <w:noProof/>
          <w:sz w:val="28"/>
          <w:szCs w:val="28"/>
        </w:rPr>
        <w:t>rola i skład</w:t>
      </w:r>
      <w:r w:rsidRPr="009C20D7">
        <w:rPr>
          <w:noProof/>
          <w:sz w:val="28"/>
          <w:szCs w:val="28"/>
        </w:rPr>
        <w:tab/>
        <w:t>55</w:t>
      </w:r>
    </w:p>
    <w:p w:rsidRPr="009C20D7" w:rsidR="009C20D7" w:rsidRDefault="009C20D7" w14:paraId="1C1F66B4" w14:textId="77777777">
      <w:pPr>
        <w:pStyle w:val="Index2"/>
        <w:tabs>
          <w:tab w:val="right" w:pos="8494"/>
        </w:tabs>
        <w:rPr>
          <w:noProof/>
          <w:sz w:val="28"/>
          <w:szCs w:val="28"/>
        </w:rPr>
      </w:pPr>
      <w:r w:rsidRPr="009C20D7">
        <w:rPr>
          <w:noProof/>
          <w:sz w:val="28"/>
          <w:szCs w:val="28"/>
        </w:rPr>
        <w:t>tworzenie</w:t>
      </w:r>
      <w:r w:rsidRPr="009C20D7">
        <w:rPr>
          <w:noProof/>
          <w:sz w:val="28"/>
          <w:szCs w:val="28"/>
        </w:rPr>
        <w:tab/>
        <w:t>55</w:t>
      </w:r>
    </w:p>
    <w:p w:rsidRPr="009C20D7" w:rsidR="009C20D7" w:rsidRDefault="009C20D7" w14:paraId="7BB3D7A3" w14:textId="77777777">
      <w:pPr>
        <w:pStyle w:val="Index2"/>
        <w:tabs>
          <w:tab w:val="right" w:pos="8494"/>
        </w:tabs>
        <w:rPr>
          <w:noProof/>
          <w:sz w:val="28"/>
          <w:szCs w:val="28"/>
        </w:rPr>
      </w:pPr>
      <w:r w:rsidRPr="009C20D7">
        <w:rPr>
          <w:noProof/>
          <w:sz w:val="28"/>
          <w:szCs w:val="28"/>
        </w:rPr>
        <w:t>zastępcy</w:t>
      </w:r>
      <w:r w:rsidRPr="009C20D7">
        <w:rPr>
          <w:noProof/>
          <w:sz w:val="28"/>
          <w:szCs w:val="28"/>
        </w:rPr>
        <w:tab/>
        <w:t>87</w:t>
      </w:r>
    </w:p>
    <w:p w:rsidRPr="009C20D7" w:rsidR="009C20D7" w:rsidRDefault="009C20D7" w14:paraId="3D6476A9" w14:textId="77777777">
      <w:pPr>
        <w:pStyle w:val="Index2"/>
        <w:tabs>
          <w:tab w:val="right" w:pos="8494"/>
        </w:tabs>
        <w:rPr>
          <w:noProof/>
          <w:sz w:val="28"/>
          <w:szCs w:val="28"/>
        </w:rPr>
      </w:pPr>
      <w:r w:rsidRPr="009C20D7">
        <w:rPr>
          <w:noProof/>
          <w:sz w:val="28"/>
          <w:szCs w:val="28"/>
        </w:rPr>
        <w:t>zastępstwo</w:t>
      </w:r>
      <w:r w:rsidRPr="009C20D7">
        <w:rPr>
          <w:noProof/>
          <w:sz w:val="28"/>
          <w:szCs w:val="28"/>
        </w:rPr>
        <w:tab/>
        <w:t>86</w:t>
      </w:r>
    </w:p>
    <w:p w:rsidRPr="009C20D7" w:rsidR="009C20D7" w:rsidRDefault="009C20D7" w14:paraId="52290158" w14:textId="77777777">
      <w:pPr>
        <w:pStyle w:val="Index1"/>
        <w:tabs>
          <w:tab w:val="right" w:pos="8494"/>
        </w:tabs>
        <w:rPr>
          <w:noProof/>
          <w:sz w:val="28"/>
          <w:szCs w:val="28"/>
        </w:rPr>
      </w:pPr>
      <w:r w:rsidRPr="009C20D7">
        <w:rPr>
          <w:noProof/>
          <w:sz w:val="28"/>
          <w:szCs w:val="28"/>
        </w:rPr>
        <w:t>GRUPY KONTAKTOWE</w:t>
      </w:r>
      <w:r w:rsidRPr="009C20D7">
        <w:rPr>
          <w:noProof/>
          <w:sz w:val="28"/>
          <w:szCs w:val="28"/>
        </w:rPr>
        <w:tab/>
        <w:t>31</w:t>
      </w:r>
    </w:p>
    <w:p w:rsidRPr="009C20D7" w:rsidR="009C20D7" w:rsidRDefault="009C20D7" w14:paraId="0A255F8B" w14:textId="77777777">
      <w:pPr>
        <w:pStyle w:val="Index1"/>
        <w:tabs>
          <w:tab w:val="right" w:pos="8494"/>
        </w:tabs>
        <w:rPr>
          <w:noProof/>
          <w:sz w:val="28"/>
          <w:szCs w:val="28"/>
        </w:rPr>
      </w:pPr>
      <w:r w:rsidRPr="009C20D7">
        <w:rPr>
          <w:noProof/>
          <w:sz w:val="28"/>
          <w:szCs w:val="28"/>
        </w:rPr>
        <w:t>GRUPY REDAKCYJNE</w:t>
      </w:r>
      <w:r w:rsidRPr="009C20D7">
        <w:rPr>
          <w:noProof/>
          <w:sz w:val="28"/>
          <w:szCs w:val="28"/>
        </w:rPr>
        <w:tab/>
        <w:t>47, 54-55, 78</w:t>
      </w:r>
    </w:p>
    <w:p w:rsidRPr="009C20D7" w:rsidR="009C20D7" w:rsidRDefault="009C20D7" w14:paraId="56CF116A" w14:textId="77777777">
      <w:pPr>
        <w:pStyle w:val="Index2"/>
        <w:tabs>
          <w:tab w:val="right" w:pos="8494"/>
        </w:tabs>
        <w:rPr>
          <w:noProof/>
          <w:sz w:val="28"/>
          <w:szCs w:val="28"/>
        </w:rPr>
      </w:pPr>
      <w:r w:rsidRPr="009C20D7">
        <w:rPr>
          <w:noProof/>
          <w:sz w:val="28"/>
          <w:szCs w:val="28"/>
        </w:rPr>
        <w:t>definicja</w:t>
      </w:r>
      <w:r w:rsidRPr="009C20D7">
        <w:rPr>
          <w:noProof/>
          <w:sz w:val="28"/>
          <w:szCs w:val="28"/>
        </w:rPr>
        <w:tab/>
        <w:t>55</w:t>
      </w:r>
    </w:p>
    <w:p w:rsidRPr="009C20D7" w:rsidR="009C20D7" w:rsidRDefault="009C20D7" w14:paraId="60DBF901" w14:textId="77777777">
      <w:pPr>
        <w:pStyle w:val="IndexHeading"/>
        <w:keepNext/>
        <w:tabs>
          <w:tab w:val="right" w:pos="8494"/>
        </w:tabs>
        <w:rPr>
          <w:rFonts w:eastAsiaTheme="minorEastAsia"/>
          <w:b w:val="0"/>
          <w:bCs w:val="0"/>
          <w:noProof/>
          <w:sz w:val="28"/>
          <w:szCs w:val="28"/>
        </w:rPr>
      </w:pPr>
      <w:r w:rsidRPr="009C20D7">
        <w:rPr>
          <w:noProof/>
          <w:sz w:val="28"/>
          <w:szCs w:val="28"/>
        </w:rPr>
        <w:t>I</w:t>
      </w:r>
    </w:p>
    <w:p w:rsidRPr="009C20D7" w:rsidR="009C20D7" w:rsidRDefault="009C20D7" w14:paraId="71EC91F9" w14:textId="77777777">
      <w:pPr>
        <w:pStyle w:val="Index1"/>
        <w:tabs>
          <w:tab w:val="right" w:pos="8494"/>
        </w:tabs>
        <w:rPr>
          <w:noProof/>
          <w:sz w:val="28"/>
          <w:szCs w:val="28"/>
        </w:rPr>
      </w:pPr>
      <w:r w:rsidRPr="009C20D7">
        <w:rPr>
          <w:noProof/>
          <w:sz w:val="28"/>
          <w:szCs w:val="28"/>
        </w:rPr>
        <w:t>IMMUNITET</w:t>
      </w:r>
      <w:r w:rsidRPr="009C20D7">
        <w:rPr>
          <w:noProof/>
          <w:sz w:val="28"/>
          <w:szCs w:val="28"/>
        </w:rPr>
        <w:tab/>
        <w:t>2, 95</w:t>
      </w:r>
    </w:p>
    <w:p w:rsidRPr="009C20D7" w:rsidR="009C20D7" w:rsidRDefault="009C20D7" w14:paraId="1BA8EBE7" w14:textId="77777777">
      <w:pPr>
        <w:pStyle w:val="IndexHeading"/>
        <w:keepNext/>
        <w:tabs>
          <w:tab w:val="right" w:pos="8494"/>
        </w:tabs>
        <w:rPr>
          <w:rFonts w:eastAsiaTheme="minorEastAsia"/>
          <w:b w:val="0"/>
          <w:bCs w:val="0"/>
          <w:noProof/>
          <w:sz w:val="28"/>
          <w:szCs w:val="28"/>
        </w:rPr>
      </w:pPr>
      <w:r w:rsidRPr="009C20D7">
        <w:rPr>
          <w:noProof/>
          <w:sz w:val="28"/>
          <w:szCs w:val="28"/>
        </w:rPr>
        <w:t>J</w:t>
      </w:r>
    </w:p>
    <w:p w:rsidRPr="009C20D7" w:rsidR="009C20D7" w:rsidRDefault="009C20D7" w14:paraId="3A6ECCDE" w14:textId="77777777">
      <w:pPr>
        <w:pStyle w:val="Index1"/>
        <w:tabs>
          <w:tab w:val="right" w:pos="8494"/>
        </w:tabs>
        <w:rPr>
          <w:noProof/>
          <w:sz w:val="28"/>
          <w:szCs w:val="28"/>
        </w:rPr>
      </w:pPr>
      <w:r w:rsidRPr="009C20D7">
        <w:rPr>
          <w:noProof/>
          <w:sz w:val="28"/>
          <w:szCs w:val="28"/>
        </w:rPr>
        <w:t>JAWNOŚĆ DECYZJI KOMITETU</w:t>
      </w:r>
      <w:r w:rsidRPr="009C20D7">
        <w:rPr>
          <w:noProof/>
          <w:sz w:val="28"/>
          <w:szCs w:val="28"/>
        </w:rPr>
        <w:tab/>
        <w:t>98</w:t>
      </w:r>
    </w:p>
    <w:p w:rsidRPr="009C20D7" w:rsidR="009C20D7" w:rsidRDefault="009C20D7" w14:paraId="47B63338" w14:textId="77777777">
      <w:pPr>
        <w:pStyle w:val="Index1"/>
        <w:tabs>
          <w:tab w:val="right" w:pos="8494"/>
        </w:tabs>
        <w:rPr>
          <w:noProof/>
          <w:sz w:val="28"/>
          <w:szCs w:val="28"/>
        </w:rPr>
      </w:pPr>
      <w:r w:rsidRPr="009C20D7">
        <w:rPr>
          <w:noProof/>
          <w:sz w:val="28"/>
          <w:szCs w:val="28"/>
        </w:rPr>
        <w:t>JAWNOŚĆ POSIEDZEŃ KOMITETU</w:t>
      </w:r>
      <w:r w:rsidRPr="009C20D7">
        <w:rPr>
          <w:noProof/>
          <w:sz w:val="28"/>
          <w:szCs w:val="28"/>
        </w:rPr>
        <w:tab/>
        <w:t>99</w:t>
      </w:r>
    </w:p>
    <w:p w:rsidRPr="009C20D7" w:rsidR="009C20D7" w:rsidRDefault="009C20D7" w14:paraId="33D7CBA1" w14:textId="77777777">
      <w:pPr>
        <w:pStyle w:val="Index1"/>
        <w:tabs>
          <w:tab w:val="right" w:pos="8494"/>
        </w:tabs>
        <w:rPr>
          <w:noProof/>
          <w:sz w:val="28"/>
          <w:szCs w:val="28"/>
        </w:rPr>
      </w:pPr>
      <w:r w:rsidRPr="009C20D7">
        <w:rPr>
          <w:noProof/>
          <w:sz w:val="28"/>
          <w:szCs w:val="28"/>
        </w:rPr>
        <w:t>JAWNOŚĆ SESJI I POSIEDZEŃ</w:t>
      </w:r>
      <w:r w:rsidRPr="009C20D7">
        <w:rPr>
          <w:noProof/>
          <w:sz w:val="28"/>
          <w:szCs w:val="28"/>
        </w:rPr>
        <w:tab/>
        <w:t>99</w:t>
      </w:r>
    </w:p>
    <w:p w:rsidRPr="009C20D7" w:rsidR="009C20D7" w:rsidRDefault="009C20D7" w14:paraId="78ABA29F" w14:textId="77777777">
      <w:pPr>
        <w:pStyle w:val="Index1"/>
        <w:tabs>
          <w:tab w:val="right" w:pos="8494"/>
        </w:tabs>
        <w:rPr>
          <w:noProof/>
          <w:sz w:val="28"/>
          <w:szCs w:val="28"/>
        </w:rPr>
      </w:pPr>
      <w:r w:rsidRPr="009C20D7">
        <w:rPr>
          <w:noProof/>
          <w:sz w:val="28"/>
          <w:szCs w:val="28"/>
        </w:rPr>
        <w:t>JĘZYKI OFICJALNE</w:t>
      </w:r>
      <w:r w:rsidRPr="009C20D7">
        <w:rPr>
          <w:noProof/>
          <w:sz w:val="28"/>
          <w:szCs w:val="28"/>
        </w:rPr>
        <w:tab/>
        <w:t>55 PW</w:t>
      </w:r>
    </w:p>
    <w:p w:rsidRPr="009C20D7" w:rsidR="009C20D7" w:rsidRDefault="009C20D7" w14:paraId="6B8AA45F" w14:textId="77777777">
      <w:pPr>
        <w:pStyle w:val="Index1"/>
        <w:tabs>
          <w:tab w:val="right" w:pos="8494"/>
        </w:tabs>
        <w:rPr>
          <w:noProof/>
          <w:sz w:val="28"/>
          <w:szCs w:val="28"/>
        </w:rPr>
      </w:pPr>
      <w:r w:rsidRPr="009C20D7">
        <w:rPr>
          <w:noProof/>
          <w:sz w:val="28"/>
          <w:szCs w:val="28"/>
        </w:rPr>
        <w:t>JĘZYKI ROBOCZE</w:t>
      </w:r>
      <w:r w:rsidRPr="009C20D7">
        <w:rPr>
          <w:noProof/>
          <w:sz w:val="28"/>
          <w:szCs w:val="28"/>
        </w:rPr>
        <w:tab/>
        <w:t>55 PW</w:t>
      </w:r>
    </w:p>
    <w:p w:rsidRPr="009C20D7" w:rsidR="009C20D7" w:rsidRDefault="009C20D7" w14:paraId="40D0BF08" w14:textId="77777777">
      <w:pPr>
        <w:pStyle w:val="IndexHeading"/>
        <w:keepNext/>
        <w:tabs>
          <w:tab w:val="right" w:pos="8494"/>
        </w:tabs>
        <w:rPr>
          <w:rFonts w:eastAsiaTheme="minorEastAsia"/>
          <w:b w:val="0"/>
          <w:bCs w:val="0"/>
          <w:noProof/>
          <w:sz w:val="28"/>
          <w:szCs w:val="28"/>
        </w:rPr>
      </w:pPr>
      <w:r w:rsidRPr="009C20D7">
        <w:rPr>
          <w:noProof/>
          <w:sz w:val="28"/>
          <w:szCs w:val="28"/>
        </w:rPr>
        <w:t>K</w:t>
      </w:r>
    </w:p>
    <w:p w:rsidRPr="009C20D7" w:rsidR="009C20D7" w:rsidRDefault="009C20D7" w14:paraId="233D6CC0" w14:textId="77777777">
      <w:pPr>
        <w:pStyle w:val="Index1"/>
        <w:tabs>
          <w:tab w:val="right" w:pos="8494"/>
        </w:tabs>
        <w:rPr>
          <w:noProof/>
          <w:sz w:val="28"/>
          <w:szCs w:val="28"/>
        </w:rPr>
      </w:pPr>
      <w:r w:rsidRPr="009C20D7">
        <w:rPr>
          <w:noProof/>
          <w:sz w:val="28"/>
          <w:szCs w:val="28"/>
        </w:rPr>
        <w:t>KATEGORIE</w:t>
      </w:r>
      <w:r w:rsidRPr="009C20D7">
        <w:rPr>
          <w:noProof/>
          <w:sz w:val="28"/>
          <w:szCs w:val="28"/>
        </w:rPr>
        <w:tab/>
        <w:t>36</w:t>
      </w:r>
    </w:p>
    <w:p w:rsidRPr="009C20D7" w:rsidR="009C20D7" w:rsidRDefault="009C20D7" w14:paraId="0681C93C" w14:textId="77777777">
      <w:pPr>
        <w:pStyle w:val="Index1"/>
        <w:tabs>
          <w:tab w:val="right" w:pos="8494"/>
        </w:tabs>
        <w:rPr>
          <w:noProof/>
          <w:sz w:val="28"/>
          <w:szCs w:val="28"/>
        </w:rPr>
      </w:pPr>
      <w:r w:rsidRPr="009C20D7">
        <w:rPr>
          <w:noProof/>
          <w:sz w:val="28"/>
          <w:szCs w:val="28"/>
        </w:rPr>
        <w:t>KATEGORIE OPINII (A, B, C)</w:t>
      </w:r>
      <w:r w:rsidRPr="009C20D7">
        <w:rPr>
          <w:noProof/>
          <w:sz w:val="28"/>
          <w:szCs w:val="28"/>
        </w:rPr>
        <w:tab/>
        <w:t>47</w:t>
      </w:r>
    </w:p>
    <w:p w:rsidRPr="009C20D7" w:rsidR="009C20D7" w:rsidRDefault="009C20D7" w14:paraId="3C11C136" w14:textId="77777777">
      <w:pPr>
        <w:pStyle w:val="Index1"/>
        <w:tabs>
          <w:tab w:val="right" w:pos="8494"/>
        </w:tabs>
        <w:rPr>
          <w:noProof/>
          <w:sz w:val="28"/>
          <w:szCs w:val="28"/>
        </w:rPr>
      </w:pPr>
      <w:r w:rsidRPr="009C20D7">
        <w:rPr>
          <w:noProof/>
          <w:sz w:val="28"/>
          <w:szCs w:val="28"/>
        </w:rPr>
        <w:t>KIEROWNICTWO KOMITETU</w:t>
      </w:r>
      <w:r w:rsidRPr="009C20D7">
        <w:rPr>
          <w:noProof/>
          <w:sz w:val="28"/>
          <w:szCs w:val="28"/>
        </w:rPr>
        <w:tab/>
        <w:t>20</w:t>
      </w:r>
    </w:p>
    <w:p w:rsidRPr="009C20D7" w:rsidR="009C20D7" w:rsidRDefault="009C20D7" w14:paraId="102E1A39" w14:textId="77777777">
      <w:pPr>
        <w:pStyle w:val="Index2"/>
        <w:tabs>
          <w:tab w:val="right" w:pos="8494"/>
        </w:tabs>
        <w:rPr>
          <w:noProof/>
          <w:sz w:val="28"/>
          <w:szCs w:val="28"/>
        </w:rPr>
      </w:pPr>
      <w:r w:rsidRPr="009C20D7">
        <w:rPr>
          <w:noProof/>
          <w:sz w:val="28"/>
          <w:szCs w:val="28"/>
        </w:rPr>
        <w:t>skład</w:t>
      </w:r>
      <w:r w:rsidRPr="009C20D7">
        <w:rPr>
          <w:noProof/>
          <w:sz w:val="28"/>
          <w:szCs w:val="28"/>
        </w:rPr>
        <w:tab/>
        <w:t>20</w:t>
      </w:r>
    </w:p>
    <w:p w:rsidRPr="009C20D7" w:rsidR="009C20D7" w:rsidRDefault="009C20D7" w14:paraId="53B0BBDF" w14:textId="77777777">
      <w:pPr>
        <w:pStyle w:val="Index1"/>
        <w:tabs>
          <w:tab w:val="right" w:pos="8494"/>
        </w:tabs>
        <w:rPr>
          <w:noProof/>
          <w:sz w:val="28"/>
          <w:szCs w:val="28"/>
        </w:rPr>
      </w:pPr>
      <w:r w:rsidRPr="009C20D7">
        <w:rPr>
          <w:noProof/>
          <w:sz w:val="28"/>
          <w:szCs w:val="28"/>
        </w:rPr>
        <w:t>KODEKS POSTĘPOWANIA CZŁONKÓW EKES-U</w:t>
      </w:r>
      <w:r w:rsidRPr="009C20D7">
        <w:rPr>
          <w:noProof/>
          <w:sz w:val="28"/>
          <w:szCs w:val="28"/>
        </w:rPr>
        <w:tab/>
        <w:t>1 KP, 3</w:t>
      </w:r>
    </w:p>
    <w:p w:rsidRPr="009C20D7" w:rsidR="009C20D7" w:rsidRDefault="009C20D7" w14:paraId="3E243892" w14:textId="77777777">
      <w:pPr>
        <w:pStyle w:val="Index2"/>
        <w:tabs>
          <w:tab w:val="right" w:pos="8494"/>
        </w:tabs>
        <w:rPr>
          <w:noProof/>
          <w:sz w:val="28"/>
          <w:szCs w:val="28"/>
        </w:rPr>
      </w:pPr>
      <w:r w:rsidRPr="009C20D7">
        <w:rPr>
          <w:noProof/>
          <w:sz w:val="28"/>
          <w:szCs w:val="28"/>
        </w:rPr>
        <w:t>zasady postępowania członków</w:t>
      </w:r>
      <w:r w:rsidRPr="009C20D7">
        <w:rPr>
          <w:noProof/>
          <w:sz w:val="28"/>
          <w:szCs w:val="28"/>
        </w:rPr>
        <w:tab/>
        <w:t>1–5 KP</w:t>
      </w:r>
    </w:p>
    <w:p w:rsidRPr="009C20D7" w:rsidR="009C20D7" w:rsidRDefault="009C20D7" w14:paraId="0E9B1BB9" w14:textId="77777777">
      <w:pPr>
        <w:pStyle w:val="Index2"/>
        <w:tabs>
          <w:tab w:val="right" w:pos="8494"/>
        </w:tabs>
        <w:rPr>
          <w:noProof/>
          <w:sz w:val="28"/>
          <w:szCs w:val="28"/>
        </w:rPr>
      </w:pPr>
      <w:r w:rsidRPr="009C20D7">
        <w:rPr>
          <w:noProof/>
          <w:sz w:val="28"/>
          <w:szCs w:val="28"/>
        </w:rPr>
        <w:t>zastosowanie</w:t>
      </w:r>
      <w:r w:rsidRPr="009C20D7">
        <w:rPr>
          <w:noProof/>
          <w:sz w:val="28"/>
          <w:szCs w:val="28"/>
        </w:rPr>
        <w:tab/>
        <w:t>1 KP</w:t>
      </w:r>
    </w:p>
    <w:p w:rsidRPr="009C20D7" w:rsidR="009C20D7" w:rsidRDefault="009C20D7" w14:paraId="6F834426" w14:textId="77777777">
      <w:pPr>
        <w:pStyle w:val="Index1"/>
        <w:tabs>
          <w:tab w:val="right" w:pos="8494"/>
        </w:tabs>
        <w:rPr>
          <w:noProof/>
          <w:sz w:val="28"/>
          <w:szCs w:val="28"/>
        </w:rPr>
      </w:pPr>
      <w:r w:rsidRPr="009C20D7">
        <w:rPr>
          <w:noProof/>
          <w:sz w:val="28"/>
          <w:szCs w:val="28"/>
        </w:rPr>
        <w:t>KOMISJA DS. REGULAMINU WEWNĘTRZNEGO</w:t>
      </w:r>
      <w:r w:rsidRPr="009C20D7">
        <w:rPr>
          <w:noProof/>
          <w:sz w:val="28"/>
          <w:szCs w:val="28"/>
        </w:rPr>
        <w:tab/>
        <w:t>115-116</w:t>
      </w:r>
    </w:p>
    <w:p w:rsidRPr="009C20D7" w:rsidR="009C20D7" w:rsidRDefault="009C20D7" w14:paraId="19DA4BA3" w14:textId="77777777">
      <w:pPr>
        <w:pStyle w:val="Index1"/>
        <w:tabs>
          <w:tab w:val="right" w:pos="8494"/>
        </w:tabs>
        <w:rPr>
          <w:noProof/>
          <w:sz w:val="28"/>
          <w:szCs w:val="28"/>
        </w:rPr>
      </w:pPr>
      <w:r w:rsidRPr="009C20D7">
        <w:rPr>
          <w:noProof/>
          <w:sz w:val="28"/>
          <w:szCs w:val="28"/>
        </w:rPr>
        <w:t>KOMISJA ETYKI</w:t>
      </w:r>
      <w:r w:rsidRPr="009C20D7">
        <w:rPr>
          <w:noProof/>
          <w:sz w:val="28"/>
          <w:szCs w:val="28"/>
        </w:rPr>
        <w:tab/>
        <w:t>3, 9 KP, 33, 43</w:t>
      </w:r>
    </w:p>
    <w:p w:rsidRPr="009C20D7" w:rsidR="009C20D7" w:rsidRDefault="009C20D7" w14:paraId="669459FE" w14:textId="77777777">
      <w:pPr>
        <w:pStyle w:val="Index2"/>
        <w:tabs>
          <w:tab w:val="right" w:pos="8494"/>
        </w:tabs>
        <w:rPr>
          <w:noProof/>
          <w:sz w:val="28"/>
          <w:szCs w:val="28"/>
        </w:rPr>
      </w:pPr>
      <w:r w:rsidRPr="009C20D7">
        <w:rPr>
          <w:noProof/>
          <w:sz w:val="28"/>
          <w:szCs w:val="28"/>
        </w:rPr>
        <w:t>członkowie</w:t>
      </w:r>
      <w:r w:rsidRPr="009C20D7">
        <w:rPr>
          <w:noProof/>
          <w:sz w:val="28"/>
          <w:szCs w:val="28"/>
        </w:rPr>
        <w:tab/>
        <w:t>10 KP</w:t>
      </w:r>
    </w:p>
    <w:p w:rsidRPr="009C20D7" w:rsidR="009C20D7" w:rsidRDefault="009C20D7" w14:paraId="644D64CD" w14:textId="77777777">
      <w:pPr>
        <w:pStyle w:val="Index2"/>
        <w:tabs>
          <w:tab w:val="right" w:pos="8494"/>
        </w:tabs>
        <w:rPr>
          <w:noProof/>
          <w:sz w:val="28"/>
          <w:szCs w:val="28"/>
        </w:rPr>
      </w:pPr>
      <w:r w:rsidRPr="009C20D7">
        <w:rPr>
          <w:noProof/>
          <w:sz w:val="28"/>
          <w:szCs w:val="28"/>
        </w:rPr>
        <w:t>funkcje</w:t>
      </w:r>
      <w:r w:rsidRPr="009C20D7">
        <w:rPr>
          <w:noProof/>
          <w:sz w:val="28"/>
          <w:szCs w:val="28"/>
        </w:rPr>
        <w:tab/>
        <w:t>9 KP</w:t>
      </w:r>
    </w:p>
    <w:p w:rsidRPr="009C20D7" w:rsidR="009C20D7" w:rsidRDefault="009C20D7" w14:paraId="0820EC29" w14:textId="77777777">
      <w:pPr>
        <w:pStyle w:val="Index2"/>
        <w:tabs>
          <w:tab w:val="right" w:pos="8494"/>
        </w:tabs>
        <w:rPr>
          <w:noProof/>
          <w:sz w:val="28"/>
          <w:szCs w:val="28"/>
        </w:rPr>
      </w:pPr>
      <w:r w:rsidRPr="009C20D7">
        <w:rPr>
          <w:noProof/>
          <w:sz w:val="28"/>
          <w:szCs w:val="28"/>
        </w:rPr>
        <w:t>niedopuszczalne łączenie funkcji</w:t>
      </w:r>
      <w:r w:rsidRPr="009C20D7">
        <w:rPr>
          <w:noProof/>
          <w:sz w:val="28"/>
          <w:szCs w:val="28"/>
        </w:rPr>
        <w:tab/>
        <w:t>10 KP</w:t>
      </w:r>
    </w:p>
    <w:p w:rsidRPr="009C20D7" w:rsidR="009C20D7" w:rsidRDefault="009C20D7" w14:paraId="721092A5" w14:textId="77777777">
      <w:pPr>
        <w:pStyle w:val="Index2"/>
        <w:tabs>
          <w:tab w:val="right" w:pos="8494"/>
        </w:tabs>
        <w:rPr>
          <w:noProof/>
          <w:sz w:val="28"/>
          <w:szCs w:val="28"/>
        </w:rPr>
      </w:pPr>
      <w:r w:rsidRPr="009C20D7">
        <w:rPr>
          <w:noProof/>
          <w:sz w:val="28"/>
          <w:szCs w:val="28"/>
        </w:rPr>
        <w:t>postępowanie</w:t>
      </w:r>
      <w:r w:rsidRPr="009C20D7">
        <w:rPr>
          <w:noProof/>
          <w:sz w:val="28"/>
          <w:szCs w:val="28"/>
        </w:rPr>
        <w:tab/>
        <w:t>10–16 KP</w:t>
      </w:r>
    </w:p>
    <w:p w:rsidRPr="009C20D7" w:rsidR="009C20D7" w:rsidRDefault="009C20D7" w14:paraId="00D6B52A" w14:textId="77777777">
      <w:pPr>
        <w:pStyle w:val="Index2"/>
        <w:tabs>
          <w:tab w:val="right" w:pos="8494"/>
        </w:tabs>
        <w:rPr>
          <w:noProof/>
          <w:sz w:val="28"/>
          <w:szCs w:val="28"/>
        </w:rPr>
      </w:pPr>
      <w:r w:rsidRPr="009C20D7">
        <w:rPr>
          <w:noProof/>
          <w:sz w:val="28"/>
          <w:szCs w:val="28"/>
        </w:rPr>
        <w:t>postępowanie odwoławcze</w:t>
      </w:r>
      <w:r w:rsidRPr="009C20D7">
        <w:rPr>
          <w:noProof/>
          <w:sz w:val="28"/>
          <w:szCs w:val="28"/>
        </w:rPr>
        <w:tab/>
        <w:t>15 KP</w:t>
      </w:r>
    </w:p>
    <w:p w:rsidRPr="009C20D7" w:rsidR="009C20D7" w:rsidRDefault="009C20D7" w14:paraId="47F0AB0E" w14:textId="77777777">
      <w:pPr>
        <w:pStyle w:val="Index2"/>
        <w:tabs>
          <w:tab w:val="right" w:pos="8494"/>
        </w:tabs>
        <w:rPr>
          <w:noProof/>
          <w:sz w:val="28"/>
          <w:szCs w:val="28"/>
        </w:rPr>
      </w:pPr>
      <w:r w:rsidRPr="009C20D7">
        <w:rPr>
          <w:noProof/>
          <w:sz w:val="28"/>
          <w:szCs w:val="28"/>
        </w:rPr>
        <w:t>przewodniczący</w:t>
      </w:r>
      <w:r w:rsidRPr="009C20D7">
        <w:rPr>
          <w:noProof/>
          <w:sz w:val="28"/>
          <w:szCs w:val="28"/>
        </w:rPr>
        <w:tab/>
        <w:t>10 KP</w:t>
      </w:r>
    </w:p>
    <w:p w:rsidRPr="009C20D7" w:rsidR="009C20D7" w:rsidRDefault="009C20D7" w14:paraId="76DF04A9" w14:textId="77777777">
      <w:pPr>
        <w:pStyle w:val="Index2"/>
        <w:tabs>
          <w:tab w:val="right" w:pos="8494"/>
        </w:tabs>
        <w:rPr>
          <w:noProof/>
          <w:sz w:val="28"/>
          <w:szCs w:val="28"/>
        </w:rPr>
      </w:pPr>
      <w:r w:rsidRPr="009C20D7">
        <w:rPr>
          <w:noProof/>
          <w:sz w:val="28"/>
          <w:szCs w:val="28"/>
        </w:rPr>
        <w:t>umotywowana decyzja</w:t>
      </w:r>
      <w:r w:rsidRPr="009C20D7">
        <w:rPr>
          <w:noProof/>
          <w:sz w:val="28"/>
          <w:szCs w:val="28"/>
        </w:rPr>
        <w:tab/>
        <w:t>13 KP</w:t>
      </w:r>
    </w:p>
    <w:p w:rsidRPr="009C20D7" w:rsidR="009C20D7" w:rsidRDefault="009C20D7" w14:paraId="64C2C51F" w14:textId="77777777">
      <w:pPr>
        <w:pStyle w:val="Index2"/>
        <w:tabs>
          <w:tab w:val="right" w:pos="8494"/>
        </w:tabs>
        <w:rPr>
          <w:noProof/>
          <w:sz w:val="28"/>
          <w:szCs w:val="28"/>
        </w:rPr>
      </w:pPr>
      <w:r w:rsidRPr="009C20D7">
        <w:rPr>
          <w:noProof/>
          <w:sz w:val="28"/>
          <w:szCs w:val="28"/>
        </w:rPr>
        <w:t>uprawnienia do przeprowadzania dochodzenia</w:t>
      </w:r>
      <w:r w:rsidRPr="009C20D7">
        <w:rPr>
          <w:noProof/>
          <w:sz w:val="28"/>
          <w:szCs w:val="28"/>
        </w:rPr>
        <w:tab/>
        <w:t>12 KP</w:t>
      </w:r>
    </w:p>
    <w:p w:rsidRPr="009C20D7" w:rsidR="009C20D7" w:rsidRDefault="009C20D7" w14:paraId="1F112EAC" w14:textId="77777777">
      <w:pPr>
        <w:pStyle w:val="Index2"/>
        <w:tabs>
          <w:tab w:val="right" w:pos="8494"/>
        </w:tabs>
        <w:rPr>
          <w:noProof/>
          <w:sz w:val="28"/>
          <w:szCs w:val="28"/>
        </w:rPr>
      </w:pPr>
      <w:r w:rsidRPr="009C20D7">
        <w:rPr>
          <w:noProof/>
          <w:sz w:val="28"/>
          <w:szCs w:val="28"/>
        </w:rPr>
        <w:t>wszczęcie postępowania</w:t>
      </w:r>
      <w:r w:rsidRPr="009C20D7">
        <w:rPr>
          <w:noProof/>
          <w:sz w:val="28"/>
          <w:szCs w:val="28"/>
        </w:rPr>
        <w:tab/>
        <w:t>11 KP</w:t>
      </w:r>
    </w:p>
    <w:p w:rsidRPr="009C20D7" w:rsidR="009C20D7" w:rsidRDefault="009C20D7" w14:paraId="71385259" w14:textId="77777777">
      <w:pPr>
        <w:pStyle w:val="Index1"/>
        <w:tabs>
          <w:tab w:val="right" w:pos="8494"/>
        </w:tabs>
        <w:rPr>
          <w:noProof/>
          <w:sz w:val="28"/>
          <w:szCs w:val="28"/>
        </w:rPr>
      </w:pPr>
      <w:r w:rsidRPr="009C20D7">
        <w:rPr>
          <w:noProof/>
          <w:sz w:val="28"/>
          <w:szCs w:val="28"/>
        </w:rPr>
        <w:t>KOMISJA KOMUNIKACJI (COCOM)</w:t>
      </w:r>
      <w:r w:rsidRPr="009C20D7">
        <w:rPr>
          <w:noProof/>
          <w:sz w:val="28"/>
          <w:szCs w:val="28"/>
        </w:rPr>
        <w:tab/>
        <w:t>18</w:t>
      </w:r>
    </w:p>
    <w:p w:rsidRPr="009C20D7" w:rsidR="009C20D7" w:rsidRDefault="009C20D7" w14:paraId="18BC26AE" w14:textId="77777777">
      <w:pPr>
        <w:pStyle w:val="Index2"/>
        <w:tabs>
          <w:tab w:val="right" w:pos="8494"/>
        </w:tabs>
        <w:rPr>
          <w:noProof/>
          <w:sz w:val="28"/>
          <w:szCs w:val="28"/>
        </w:rPr>
      </w:pPr>
      <w:r w:rsidRPr="009C20D7">
        <w:rPr>
          <w:noProof/>
          <w:sz w:val="28"/>
          <w:szCs w:val="28"/>
        </w:rPr>
        <w:t>kompetencje</w:t>
      </w:r>
      <w:r w:rsidRPr="009C20D7">
        <w:rPr>
          <w:noProof/>
          <w:sz w:val="28"/>
          <w:szCs w:val="28"/>
        </w:rPr>
        <w:tab/>
        <w:t>18</w:t>
      </w:r>
    </w:p>
    <w:p w:rsidRPr="009C20D7" w:rsidR="009C20D7" w:rsidRDefault="009C20D7" w14:paraId="0524AEEA" w14:textId="77777777">
      <w:pPr>
        <w:pStyle w:val="Index2"/>
        <w:tabs>
          <w:tab w:val="right" w:pos="8494"/>
        </w:tabs>
        <w:rPr>
          <w:noProof/>
          <w:sz w:val="28"/>
          <w:szCs w:val="28"/>
        </w:rPr>
      </w:pPr>
      <w:r w:rsidRPr="009C20D7">
        <w:rPr>
          <w:noProof/>
          <w:sz w:val="28"/>
          <w:szCs w:val="28"/>
        </w:rPr>
        <w:t>skład</w:t>
      </w:r>
      <w:r w:rsidRPr="009C20D7">
        <w:rPr>
          <w:noProof/>
          <w:sz w:val="28"/>
          <w:szCs w:val="28"/>
        </w:rPr>
        <w:tab/>
        <w:t>18</w:t>
      </w:r>
    </w:p>
    <w:p w:rsidRPr="009C20D7" w:rsidR="009C20D7" w:rsidRDefault="009C20D7" w14:paraId="6B570858" w14:textId="77777777">
      <w:pPr>
        <w:pStyle w:val="Index2"/>
        <w:tabs>
          <w:tab w:val="right" w:pos="8494"/>
        </w:tabs>
        <w:rPr>
          <w:noProof/>
          <w:sz w:val="28"/>
          <w:szCs w:val="28"/>
        </w:rPr>
      </w:pPr>
      <w:r w:rsidRPr="009C20D7">
        <w:rPr>
          <w:noProof/>
          <w:sz w:val="28"/>
          <w:szCs w:val="28"/>
        </w:rPr>
        <w:t>sprawozdanie z działań</w:t>
      </w:r>
      <w:r w:rsidRPr="009C20D7">
        <w:rPr>
          <w:noProof/>
          <w:sz w:val="28"/>
          <w:szCs w:val="28"/>
        </w:rPr>
        <w:tab/>
        <w:t>18</w:t>
      </w:r>
    </w:p>
    <w:p w:rsidRPr="009C20D7" w:rsidR="009C20D7" w:rsidRDefault="009C20D7" w14:paraId="04E800CC" w14:textId="77777777">
      <w:pPr>
        <w:pStyle w:val="Index2"/>
        <w:tabs>
          <w:tab w:val="right" w:pos="8494"/>
        </w:tabs>
        <w:rPr>
          <w:noProof/>
          <w:sz w:val="28"/>
          <w:szCs w:val="28"/>
        </w:rPr>
      </w:pPr>
      <w:r w:rsidRPr="009C20D7">
        <w:rPr>
          <w:noProof/>
          <w:sz w:val="28"/>
          <w:szCs w:val="28"/>
        </w:rPr>
        <w:t>wewnętrzne zasady działania</w:t>
      </w:r>
      <w:r w:rsidRPr="009C20D7">
        <w:rPr>
          <w:noProof/>
          <w:sz w:val="28"/>
          <w:szCs w:val="28"/>
        </w:rPr>
        <w:tab/>
        <w:t>18</w:t>
      </w:r>
    </w:p>
    <w:p w:rsidRPr="009C20D7" w:rsidR="009C20D7" w:rsidRDefault="009C20D7" w14:paraId="53734A14" w14:textId="77777777">
      <w:pPr>
        <w:pStyle w:val="Index1"/>
        <w:tabs>
          <w:tab w:val="right" w:pos="8494"/>
        </w:tabs>
        <w:rPr>
          <w:noProof/>
          <w:sz w:val="28"/>
          <w:szCs w:val="28"/>
        </w:rPr>
      </w:pPr>
      <w:r w:rsidRPr="009C20D7">
        <w:rPr>
          <w:noProof/>
          <w:sz w:val="28"/>
          <w:szCs w:val="28"/>
        </w:rPr>
        <w:t>KOMISJA KONSULTACYJNA DS. PRZEMIAN W PRZEMYŚLE (CCMI)</w:t>
      </w:r>
      <w:r w:rsidRPr="009C20D7">
        <w:rPr>
          <w:noProof/>
          <w:sz w:val="28"/>
          <w:szCs w:val="28"/>
        </w:rPr>
        <w:tab/>
        <w:t>preambuła 7, 28, 56, 57 PW, 87–88, 91</w:t>
      </w:r>
    </w:p>
    <w:p w:rsidRPr="009C20D7" w:rsidR="009C20D7" w:rsidRDefault="009C20D7" w14:paraId="08EDD568" w14:textId="77777777">
      <w:pPr>
        <w:pStyle w:val="Index2"/>
        <w:tabs>
          <w:tab w:val="right" w:pos="8494"/>
        </w:tabs>
        <w:rPr>
          <w:noProof/>
          <w:sz w:val="28"/>
          <w:szCs w:val="28"/>
        </w:rPr>
      </w:pPr>
      <w:r w:rsidRPr="009C20D7">
        <w:rPr>
          <w:noProof/>
          <w:sz w:val="28"/>
          <w:szCs w:val="28"/>
        </w:rPr>
        <w:t>delegaci</w:t>
      </w:r>
      <w:r w:rsidRPr="009C20D7">
        <w:rPr>
          <w:noProof/>
          <w:sz w:val="28"/>
          <w:szCs w:val="28"/>
        </w:rPr>
        <w:tab/>
        <w:t>28</w:t>
      </w:r>
    </w:p>
    <w:p w:rsidRPr="009C20D7" w:rsidR="009C20D7" w:rsidRDefault="009C20D7" w14:paraId="2720BF17" w14:textId="77777777">
      <w:pPr>
        <w:pStyle w:val="Index2"/>
        <w:tabs>
          <w:tab w:val="right" w:pos="8494"/>
        </w:tabs>
        <w:rPr>
          <w:noProof/>
          <w:sz w:val="28"/>
          <w:szCs w:val="28"/>
        </w:rPr>
      </w:pPr>
      <w:r w:rsidRPr="009C20D7">
        <w:rPr>
          <w:noProof/>
          <w:sz w:val="28"/>
          <w:szCs w:val="28"/>
        </w:rPr>
        <w:t>kadencja członków i delegatów</w:t>
      </w:r>
      <w:r w:rsidRPr="009C20D7">
        <w:rPr>
          <w:noProof/>
          <w:sz w:val="28"/>
          <w:szCs w:val="28"/>
        </w:rPr>
        <w:tab/>
        <w:t>28</w:t>
      </w:r>
    </w:p>
    <w:p w:rsidRPr="009C20D7" w:rsidR="009C20D7" w:rsidRDefault="009C20D7" w14:paraId="2E4F93B2" w14:textId="77777777">
      <w:pPr>
        <w:pStyle w:val="Index2"/>
        <w:tabs>
          <w:tab w:val="right" w:pos="8494"/>
        </w:tabs>
        <w:rPr>
          <w:noProof/>
          <w:sz w:val="28"/>
          <w:szCs w:val="28"/>
        </w:rPr>
      </w:pPr>
      <w:r w:rsidRPr="009C20D7">
        <w:rPr>
          <w:noProof/>
          <w:sz w:val="28"/>
          <w:szCs w:val="28"/>
        </w:rPr>
        <w:t>prezydium</w:t>
      </w:r>
      <w:r w:rsidRPr="009C20D7">
        <w:rPr>
          <w:noProof/>
          <w:sz w:val="28"/>
          <w:szCs w:val="28"/>
        </w:rPr>
        <w:tab/>
        <w:t>28</w:t>
      </w:r>
    </w:p>
    <w:p w:rsidRPr="009C20D7" w:rsidR="009C20D7" w:rsidRDefault="009C20D7" w14:paraId="3DE1F24D" w14:textId="77777777">
      <w:pPr>
        <w:pStyle w:val="Index2"/>
        <w:tabs>
          <w:tab w:val="right" w:pos="8494"/>
        </w:tabs>
        <w:rPr>
          <w:noProof/>
          <w:sz w:val="28"/>
          <w:szCs w:val="28"/>
        </w:rPr>
      </w:pPr>
      <w:r w:rsidRPr="009C20D7">
        <w:rPr>
          <w:noProof/>
          <w:sz w:val="28"/>
          <w:szCs w:val="28"/>
        </w:rPr>
        <w:t>skład</w:t>
      </w:r>
      <w:r w:rsidRPr="009C20D7">
        <w:rPr>
          <w:noProof/>
          <w:sz w:val="28"/>
          <w:szCs w:val="28"/>
        </w:rPr>
        <w:tab/>
        <w:t>28</w:t>
      </w:r>
    </w:p>
    <w:p w:rsidRPr="009C20D7" w:rsidR="009C20D7" w:rsidRDefault="009C20D7" w14:paraId="20193743" w14:textId="77777777">
      <w:pPr>
        <w:pStyle w:val="Index1"/>
        <w:tabs>
          <w:tab w:val="right" w:pos="8494"/>
        </w:tabs>
        <w:rPr>
          <w:noProof/>
          <w:sz w:val="28"/>
          <w:szCs w:val="28"/>
        </w:rPr>
      </w:pPr>
      <w:r w:rsidRPr="009C20D7">
        <w:rPr>
          <w:noProof/>
          <w:sz w:val="28"/>
          <w:szCs w:val="28"/>
        </w:rPr>
        <w:t>KOMISJA PRZYGOTOWAWCZA</w:t>
      </w:r>
      <w:r w:rsidRPr="009C20D7">
        <w:rPr>
          <w:noProof/>
          <w:sz w:val="28"/>
          <w:szCs w:val="28"/>
        </w:rPr>
        <w:tab/>
        <w:t>39</w:t>
      </w:r>
    </w:p>
    <w:p w:rsidRPr="009C20D7" w:rsidR="009C20D7" w:rsidRDefault="009C20D7" w14:paraId="0269BD2A" w14:textId="77777777">
      <w:pPr>
        <w:pStyle w:val="Index1"/>
        <w:tabs>
          <w:tab w:val="right" w:pos="8494"/>
        </w:tabs>
        <w:rPr>
          <w:noProof/>
          <w:sz w:val="28"/>
          <w:szCs w:val="28"/>
        </w:rPr>
      </w:pPr>
      <w:r w:rsidRPr="009C20D7">
        <w:rPr>
          <w:noProof/>
          <w:sz w:val="28"/>
          <w:szCs w:val="28"/>
        </w:rPr>
        <w:t>KOMISJA REKRUTACYJNA</w:t>
      </w:r>
      <w:r w:rsidRPr="009C20D7">
        <w:rPr>
          <w:noProof/>
          <w:sz w:val="28"/>
          <w:szCs w:val="28"/>
        </w:rPr>
        <w:tab/>
        <w:t>105</w:t>
      </w:r>
    </w:p>
    <w:p w:rsidRPr="009C20D7" w:rsidR="009C20D7" w:rsidRDefault="009C20D7" w14:paraId="2D8AB419" w14:textId="77777777">
      <w:pPr>
        <w:pStyle w:val="Index1"/>
        <w:tabs>
          <w:tab w:val="right" w:pos="8494"/>
        </w:tabs>
        <w:rPr>
          <w:noProof/>
          <w:sz w:val="28"/>
          <w:szCs w:val="28"/>
        </w:rPr>
      </w:pPr>
      <w:r w:rsidRPr="009C20D7">
        <w:rPr>
          <w:noProof/>
          <w:sz w:val="28"/>
          <w:szCs w:val="28"/>
        </w:rPr>
        <w:t>KOMISJA SPRAW FINANSOWYCH I BUDŻETOWYCH (CAF)</w:t>
      </w:r>
    </w:p>
    <w:p w:rsidRPr="009C20D7" w:rsidR="009C20D7" w:rsidRDefault="009C20D7" w14:paraId="3D2BF3A2" w14:textId="77777777">
      <w:pPr>
        <w:pStyle w:val="Index2"/>
        <w:tabs>
          <w:tab w:val="right" w:pos="8494"/>
        </w:tabs>
        <w:rPr>
          <w:noProof/>
          <w:sz w:val="28"/>
          <w:szCs w:val="28"/>
        </w:rPr>
      </w:pPr>
      <w:r w:rsidRPr="009C20D7">
        <w:rPr>
          <w:noProof/>
          <w:sz w:val="28"/>
          <w:szCs w:val="28"/>
        </w:rPr>
        <w:t>kompetencje</w:t>
      </w:r>
      <w:r w:rsidRPr="009C20D7">
        <w:rPr>
          <w:noProof/>
          <w:sz w:val="28"/>
          <w:szCs w:val="28"/>
        </w:rPr>
        <w:tab/>
        <w:t>17</w:t>
      </w:r>
    </w:p>
    <w:p w:rsidRPr="009C20D7" w:rsidR="009C20D7" w:rsidRDefault="009C20D7" w14:paraId="5A2E6272" w14:textId="77777777">
      <w:pPr>
        <w:pStyle w:val="Index2"/>
        <w:tabs>
          <w:tab w:val="right" w:pos="8494"/>
        </w:tabs>
        <w:rPr>
          <w:noProof/>
          <w:sz w:val="28"/>
          <w:szCs w:val="28"/>
        </w:rPr>
      </w:pPr>
      <w:r w:rsidRPr="009C20D7">
        <w:rPr>
          <w:noProof/>
          <w:sz w:val="28"/>
          <w:szCs w:val="28"/>
        </w:rPr>
        <w:t>przewodniczący Komisji Spraw Finansowych i Budżetowych</w:t>
      </w:r>
      <w:r w:rsidRPr="009C20D7">
        <w:rPr>
          <w:noProof/>
          <w:sz w:val="28"/>
          <w:szCs w:val="28"/>
        </w:rPr>
        <w:tab/>
        <w:t>17</w:t>
      </w:r>
    </w:p>
    <w:p w:rsidRPr="009C20D7" w:rsidR="009C20D7" w:rsidRDefault="009C20D7" w14:paraId="40838C07" w14:textId="77777777">
      <w:pPr>
        <w:pStyle w:val="Index2"/>
        <w:tabs>
          <w:tab w:val="right" w:pos="8494"/>
        </w:tabs>
        <w:rPr>
          <w:noProof/>
          <w:sz w:val="28"/>
          <w:szCs w:val="28"/>
        </w:rPr>
      </w:pPr>
      <w:r w:rsidRPr="009C20D7">
        <w:rPr>
          <w:noProof/>
          <w:sz w:val="28"/>
          <w:szCs w:val="28"/>
        </w:rPr>
        <w:t>skład</w:t>
      </w:r>
      <w:r w:rsidRPr="009C20D7">
        <w:rPr>
          <w:noProof/>
          <w:sz w:val="28"/>
          <w:szCs w:val="28"/>
        </w:rPr>
        <w:tab/>
        <w:t>17</w:t>
      </w:r>
    </w:p>
    <w:p w:rsidRPr="009C20D7" w:rsidR="009C20D7" w:rsidRDefault="009C20D7" w14:paraId="119FAF81" w14:textId="77777777">
      <w:pPr>
        <w:pStyle w:val="Index2"/>
        <w:tabs>
          <w:tab w:val="right" w:pos="8494"/>
        </w:tabs>
        <w:rPr>
          <w:noProof/>
          <w:sz w:val="28"/>
          <w:szCs w:val="28"/>
        </w:rPr>
      </w:pPr>
      <w:r w:rsidRPr="009C20D7">
        <w:rPr>
          <w:noProof/>
          <w:sz w:val="28"/>
          <w:szCs w:val="28"/>
        </w:rPr>
        <w:t>sprawozdanie z działań</w:t>
      </w:r>
      <w:r w:rsidRPr="009C20D7">
        <w:rPr>
          <w:noProof/>
          <w:sz w:val="28"/>
          <w:szCs w:val="28"/>
        </w:rPr>
        <w:tab/>
        <w:t>17</w:t>
      </w:r>
    </w:p>
    <w:p w:rsidRPr="009C20D7" w:rsidR="009C20D7" w:rsidRDefault="009C20D7" w14:paraId="361C9BDD" w14:textId="77777777">
      <w:pPr>
        <w:pStyle w:val="Index2"/>
        <w:tabs>
          <w:tab w:val="right" w:pos="8494"/>
        </w:tabs>
        <w:rPr>
          <w:noProof/>
          <w:sz w:val="28"/>
          <w:szCs w:val="28"/>
        </w:rPr>
      </w:pPr>
      <w:r w:rsidRPr="009C20D7">
        <w:rPr>
          <w:noProof/>
          <w:sz w:val="28"/>
          <w:szCs w:val="28"/>
        </w:rPr>
        <w:t>wewnętrzne zasady działania</w:t>
      </w:r>
      <w:r w:rsidRPr="009C20D7">
        <w:rPr>
          <w:noProof/>
          <w:sz w:val="28"/>
          <w:szCs w:val="28"/>
        </w:rPr>
        <w:tab/>
        <w:t>17</w:t>
      </w:r>
    </w:p>
    <w:p w:rsidRPr="009C20D7" w:rsidR="009C20D7" w:rsidRDefault="009C20D7" w14:paraId="02944960" w14:textId="77777777">
      <w:pPr>
        <w:pStyle w:val="Index1"/>
        <w:tabs>
          <w:tab w:val="right" w:pos="8494"/>
        </w:tabs>
        <w:rPr>
          <w:noProof/>
          <w:sz w:val="28"/>
          <w:szCs w:val="28"/>
        </w:rPr>
      </w:pPr>
      <w:r w:rsidRPr="009C20D7">
        <w:rPr>
          <w:noProof/>
          <w:sz w:val="28"/>
          <w:szCs w:val="28"/>
        </w:rPr>
        <w:t>KOMISJE KONSULTACYJNE</w:t>
      </w:r>
      <w:r w:rsidRPr="009C20D7">
        <w:rPr>
          <w:noProof/>
          <w:sz w:val="28"/>
          <w:szCs w:val="28"/>
        </w:rPr>
        <w:tab/>
        <w:t>29</w:t>
      </w:r>
    </w:p>
    <w:p w:rsidRPr="009C20D7" w:rsidR="009C20D7" w:rsidRDefault="009C20D7" w14:paraId="0DCFA46C" w14:textId="77777777">
      <w:pPr>
        <w:pStyle w:val="Index1"/>
        <w:tabs>
          <w:tab w:val="right" w:pos="8494"/>
        </w:tabs>
        <w:rPr>
          <w:noProof/>
          <w:sz w:val="28"/>
          <w:szCs w:val="28"/>
        </w:rPr>
      </w:pPr>
      <w:r w:rsidRPr="009C20D7">
        <w:rPr>
          <w:noProof/>
          <w:sz w:val="28"/>
          <w:szCs w:val="28"/>
        </w:rPr>
        <w:t>KOMITET</w:t>
      </w:r>
    </w:p>
    <w:p w:rsidRPr="009C20D7" w:rsidR="009C20D7" w:rsidRDefault="009C20D7" w14:paraId="71E36DB8" w14:textId="77777777">
      <w:pPr>
        <w:pStyle w:val="Index2"/>
        <w:tabs>
          <w:tab w:val="right" w:pos="8494"/>
        </w:tabs>
        <w:rPr>
          <w:noProof/>
          <w:sz w:val="28"/>
          <w:szCs w:val="28"/>
        </w:rPr>
      </w:pPr>
      <w:r w:rsidRPr="009C20D7">
        <w:rPr>
          <w:noProof/>
          <w:sz w:val="28"/>
          <w:szCs w:val="28"/>
        </w:rPr>
        <w:t>funkcja doradcza</w:t>
      </w:r>
      <w:r w:rsidRPr="009C20D7">
        <w:rPr>
          <w:noProof/>
          <w:sz w:val="28"/>
          <w:szCs w:val="28"/>
        </w:rPr>
        <w:tab/>
        <w:t>46</w:t>
      </w:r>
    </w:p>
    <w:p w:rsidRPr="009C20D7" w:rsidR="009C20D7" w:rsidRDefault="009C20D7" w14:paraId="3CF51C50" w14:textId="77777777">
      <w:pPr>
        <w:pStyle w:val="Index2"/>
        <w:tabs>
          <w:tab w:val="right" w:pos="8494"/>
        </w:tabs>
        <w:rPr>
          <w:noProof/>
          <w:sz w:val="28"/>
          <w:szCs w:val="28"/>
        </w:rPr>
      </w:pPr>
      <w:r w:rsidRPr="009C20D7">
        <w:rPr>
          <w:noProof/>
          <w:sz w:val="28"/>
          <w:szCs w:val="28"/>
        </w:rPr>
        <w:t>odnowienie składu na nową pięcioletnią kadencję</w:t>
      </w:r>
      <w:r w:rsidRPr="009C20D7">
        <w:rPr>
          <w:noProof/>
          <w:sz w:val="28"/>
          <w:szCs w:val="28"/>
        </w:rPr>
        <w:tab/>
        <w:t>37</w:t>
      </w:r>
    </w:p>
    <w:p w:rsidRPr="009C20D7" w:rsidR="009C20D7" w:rsidRDefault="009C20D7" w14:paraId="224BF544" w14:textId="77777777">
      <w:pPr>
        <w:pStyle w:val="Index2"/>
        <w:tabs>
          <w:tab w:val="right" w:pos="8494"/>
        </w:tabs>
        <w:rPr>
          <w:noProof/>
          <w:sz w:val="28"/>
          <w:szCs w:val="28"/>
        </w:rPr>
      </w:pPr>
      <w:r w:rsidRPr="009C20D7">
        <w:rPr>
          <w:noProof/>
          <w:sz w:val="28"/>
          <w:szCs w:val="28"/>
        </w:rPr>
        <w:t>odnowienie składu organów Komitetu w połowie kadencji (zob. także ODNOWIENIE SKŁADU KOMITETU)</w:t>
      </w:r>
      <w:r w:rsidRPr="009C20D7">
        <w:rPr>
          <w:noProof/>
          <w:sz w:val="28"/>
          <w:szCs w:val="28"/>
        </w:rPr>
        <w:tab/>
        <w:t>38</w:t>
      </w:r>
    </w:p>
    <w:p w:rsidRPr="009C20D7" w:rsidR="009C20D7" w:rsidRDefault="009C20D7" w14:paraId="570D0120" w14:textId="77777777">
      <w:pPr>
        <w:pStyle w:val="Index2"/>
        <w:tabs>
          <w:tab w:val="right" w:pos="8494"/>
        </w:tabs>
        <w:rPr>
          <w:noProof/>
          <w:sz w:val="28"/>
          <w:szCs w:val="28"/>
        </w:rPr>
      </w:pPr>
      <w:r w:rsidRPr="009C20D7">
        <w:rPr>
          <w:noProof/>
          <w:sz w:val="28"/>
          <w:szCs w:val="28"/>
        </w:rPr>
        <w:t>organy wykonawcze, składy i struktura</w:t>
      </w:r>
      <w:r w:rsidRPr="009C20D7">
        <w:rPr>
          <w:noProof/>
          <w:sz w:val="28"/>
          <w:szCs w:val="28"/>
        </w:rPr>
        <w:tab/>
        <w:t>5</w:t>
      </w:r>
    </w:p>
    <w:p w:rsidRPr="009C20D7" w:rsidR="009C20D7" w:rsidRDefault="009C20D7" w14:paraId="28F11725" w14:textId="77777777">
      <w:pPr>
        <w:pStyle w:val="Index2"/>
        <w:tabs>
          <w:tab w:val="right" w:pos="8494"/>
        </w:tabs>
        <w:rPr>
          <w:noProof/>
          <w:sz w:val="28"/>
          <w:szCs w:val="28"/>
        </w:rPr>
      </w:pPr>
      <w:r w:rsidRPr="009C20D7">
        <w:rPr>
          <w:noProof/>
          <w:sz w:val="28"/>
          <w:szCs w:val="28"/>
        </w:rPr>
        <w:t>program prac</w:t>
      </w:r>
      <w:r w:rsidRPr="009C20D7">
        <w:rPr>
          <w:noProof/>
          <w:sz w:val="28"/>
          <w:szCs w:val="28"/>
        </w:rPr>
        <w:tab/>
        <w:t>12</w:t>
      </w:r>
    </w:p>
    <w:p w:rsidRPr="009C20D7" w:rsidR="009C20D7" w:rsidRDefault="009C20D7" w14:paraId="4411BD35" w14:textId="77777777">
      <w:pPr>
        <w:pStyle w:val="Index2"/>
        <w:tabs>
          <w:tab w:val="right" w:pos="8494"/>
        </w:tabs>
        <w:rPr>
          <w:noProof/>
          <w:sz w:val="28"/>
          <w:szCs w:val="28"/>
        </w:rPr>
      </w:pPr>
      <w:r w:rsidRPr="009C20D7">
        <w:rPr>
          <w:noProof/>
          <w:sz w:val="28"/>
          <w:szCs w:val="28"/>
        </w:rPr>
        <w:t>reprezentowanie</w:t>
      </w:r>
      <w:r w:rsidRPr="009C20D7">
        <w:rPr>
          <w:noProof/>
          <w:sz w:val="28"/>
          <w:szCs w:val="28"/>
        </w:rPr>
        <w:tab/>
        <w:t>19</w:t>
      </w:r>
    </w:p>
    <w:p w:rsidRPr="009C20D7" w:rsidR="009C20D7" w:rsidRDefault="009C20D7" w14:paraId="77948121" w14:textId="77777777">
      <w:pPr>
        <w:pStyle w:val="Index2"/>
        <w:tabs>
          <w:tab w:val="right" w:pos="8494"/>
        </w:tabs>
        <w:rPr>
          <w:noProof/>
          <w:sz w:val="28"/>
          <w:szCs w:val="28"/>
        </w:rPr>
      </w:pPr>
      <w:r w:rsidRPr="009C20D7">
        <w:rPr>
          <w:noProof/>
          <w:sz w:val="28"/>
          <w:szCs w:val="28"/>
        </w:rPr>
        <w:t>skład</w:t>
      </w:r>
      <w:r w:rsidRPr="009C20D7">
        <w:rPr>
          <w:noProof/>
          <w:sz w:val="28"/>
          <w:szCs w:val="28"/>
        </w:rPr>
        <w:tab/>
        <w:t>1</w:t>
      </w:r>
    </w:p>
    <w:p w:rsidRPr="009C20D7" w:rsidR="009C20D7" w:rsidRDefault="009C20D7" w14:paraId="172AB7E4" w14:textId="77777777">
      <w:pPr>
        <w:pStyle w:val="Index2"/>
        <w:tabs>
          <w:tab w:val="right" w:pos="8494"/>
        </w:tabs>
        <w:rPr>
          <w:noProof/>
          <w:sz w:val="28"/>
          <w:szCs w:val="28"/>
        </w:rPr>
      </w:pPr>
      <w:r w:rsidRPr="009C20D7">
        <w:rPr>
          <w:noProof/>
          <w:sz w:val="28"/>
          <w:szCs w:val="28"/>
        </w:rPr>
        <w:t>ukonstytuowanie się</w:t>
      </w:r>
      <w:r w:rsidRPr="009C20D7">
        <w:rPr>
          <w:noProof/>
          <w:sz w:val="28"/>
          <w:szCs w:val="28"/>
        </w:rPr>
        <w:tab/>
        <w:t>6, 37</w:t>
      </w:r>
    </w:p>
    <w:p w:rsidRPr="009C20D7" w:rsidR="009C20D7" w:rsidRDefault="009C20D7" w14:paraId="5CDD64B1" w14:textId="77777777">
      <w:pPr>
        <w:pStyle w:val="Index2"/>
        <w:tabs>
          <w:tab w:val="right" w:pos="8494"/>
        </w:tabs>
        <w:rPr>
          <w:noProof/>
          <w:sz w:val="28"/>
          <w:szCs w:val="28"/>
        </w:rPr>
      </w:pPr>
      <w:r w:rsidRPr="009C20D7">
        <w:rPr>
          <w:noProof/>
          <w:sz w:val="28"/>
          <w:szCs w:val="28"/>
        </w:rPr>
        <w:t>zwoływanie posiedzeń</w:t>
      </w:r>
      <w:r w:rsidRPr="009C20D7">
        <w:rPr>
          <w:noProof/>
          <w:sz w:val="28"/>
          <w:szCs w:val="28"/>
        </w:rPr>
        <w:tab/>
        <w:t>46</w:t>
      </w:r>
    </w:p>
    <w:p w:rsidRPr="009C20D7" w:rsidR="009C20D7" w:rsidRDefault="009C20D7" w14:paraId="346CC35A" w14:textId="77777777">
      <w:pPr>
        <w:pStyle w:val="Index2"/>
        <w:tabs>
          <w:tab w:val="right" w:pos="8494"/>
        </w:tabs>
        <w:rPr>
          <w:noProof/>
          <w:sz w:val="28"/>
          <w:szCs w:val="28"/>
        </w:rPr>
      </w:pPr>
      <w:r w:rsidRPr="009C20D7">
        <w:rPr>
          <w:noProof/>
          <w:sz w:val="28"/>
          <w:szCs w:val="28"/>
        </w:rPr>
        <w:t>zwrócenie się do Komitetu z wnioskiem o opracowanie opinii</w:t>
      </w:r>
      <w:r w:rsidRPr="009C20D7">
        <w:rPr>
          <w:noProof/>
          <w:sz w:val="28"/>
          <w:szCs w:val="28"/>
        </w:rPr>
        <w:tab/>
        <w:t>51</w:t>
      </w:r>
    </w:p>
    <w:p w:rsidRPr="009C20D7" w:rsidR="009C20D7" w:rsidRDefault="009C20D7" w14:paraId="4B8F207F" w14:textId="77777777">
      <w:pPr>
        <w:pStyle w:val="Index1"/>
        <w:tabs>
          <w:tab w:val="right" w:pos="8494"/>
        </w:tabs>
        <w:rPr>
          <w:noProof/>
          <w:sz w:val="28"/>
          <w:szCs w:val="28"/>
        </w:rPr>
      </w:pPr>
      <w:r w:rsidRPr="009C20D7">
        <w:rPr>
          <w:noProof/>
          <w:sz w:val="28"/>
          <w:szCs w:val="28"/>
        </w:rPr>
        <w:t>KOMITET AUDYTU</w:t>
      </w:r>
      <w:r w:rsidRPr="009C20D7">
        <w:rPr>
          <w:noProof/>
          <w:sz w:val="28"/>
          <w:szCs w:val="28"/>
        </w:rPr>
        <w:tab/>
        <w:t>34</w:t>
      </w:r>
    </w:p>
    <w:p w:rsidRPr="009C20D7" w:rsidR="009C20D7" w:rsidRDefault="009C20D7" w14:paraId="4CDE88F2" w14:textId="77777777">
      <w:pPr>
        <w:pStyle w:val="Index1"/>
        <w:tabs>
          <w:tab w:val="right" w:pos="8494"/>
        </w:tabs>
        <w:rPr>
          <w:noProof/>
          <w:sz w:val="28"/>
          <w:szCs w:val="28"/>
        </w:rPr>
      </w:pPr>
      <w:r w:rsidRPr="009C20D7">
        <w:rPr>
          <w:noProof/>
          <w:sz w:val="28"/>
          <w:szCs w:val="28"/>
        </w:rPr>
        <w:t>KONTROPINIE</w:t>
      </w:r>
      <w:r w:rsidRPr="009C20D7">
        <w:rPr>
          <w:noProof/>
          <w:sz w:val="28"/>
          <w:szCs w:val="28"/>
        </w:rPr>
        <w:tab/>
        <w:t>71</w:t>
      </w:r>
    </w:p>
    <w:p w:rsidRPr="009C20D7" w:rsidR="009C20D7" w:rsidRDefault="009C20D7" w14:paraId="10387978" w14:textId="77777777">
      <w:pPr>
        <w:pStyle w:val="Index1"/>
        <w:tabs>
          <w:tab w:val="right" w:pos="8494"/>
        </w:tabs>
        <w:rPr>
          <w:noProof/>
          <w:sz w:val="28"/>
          <w:szCs w:val="28"/>
        </w:rPr>
      </w:pPr>
      <w:r w:rsidRPr="009C20D7">
        <w:rPr>
          <w:noProof/>
          <w:sz w:val="28"/>
          <w:szCs w:val="28"/>
        </w:rPr>
        <w:t>KORESPONDENCJA</w:t>
      </w:r>
      <w:r w:rsidRPr="009C20D7">
        <w:rPr>
          <w:noProof/>
          <w:sz w:val="28"/>
          <w:szCs w:val="28"/>
        </w:rPr>
        <w:tab/>
        <w:t>111</w:t>
      </w:r>
    </w:p>
    <w:p w:rsidRPr="009C20D7" w:rsidR="009C20D7" w:rsidRDefault="009C20D7" w14:paraId="6198A3FE" w14:textId="77777777">
      <w:pPr>
        <w:pStyle w:val="Index1"/>
        <w:tabs>
          <w:tab w:val="right" w:pos="8494"/>
        </w:tabs>
        <w:rPr>
          <w:noProof/>
          <w:sz w:val="28"/>
          <w:szCs w:val="28"/>
        </w:rPr>
      </w:pPr>
      <w:r w:rsidRPr="009C20D7">
        <w:rPr>
          <w:noProof/>
          <w:sz w:val="28"/>
          <w:szCs w:val="28"/>
        </w:rPr>
        <w:t>KWORUM</w:t>
      </w:r>
    </w:p>
    <w:p w:rsidRPr="009C20D7" w:rsidR="009C20D7" w:rsidRDefault="009C20D7" w14:paraId="37D83857" w14:textId="77777777">
      <w:pPr>
        <w:pStyle w:val="Index2"/>
        <w:tabs>
          <w:tab w:val="right" w:pos="8494"/>
        </w:tabs>
        <w:rPr>
          <w:noProof/>
          <w:sz w:val="28"/>
          <w:szCs w:val="28"/>
        </w:rPr>
      </w:pPr>
      <w:r w:rsidRPr="009C20D7">
        <w:rPr>
          <w:noProof/>
          <w:sz w:val="28"/>
          <w:szCs w:val="28"/>
        </w:rPr>
        <w:t>sekcje</w:t>
      </w:r>
      <w:r w:rsidRPr="009C20D7">
        <w:rPr>
          <w:noProof/>
          <w:sz w:val="28"/>
          <w:szCs w:val="28"/>
        </w:rPr>
        <w:tab/>
        <w:t>59</w:t>
      </w:r>
    </w:p>
    <w:p w:rsidRPr="009C20D7" w:rsidR="009C20D7" w:rsidRDefault="009C20D7" w14:paraId="7CF63F1D" w14:textId="77777777">
      <w:pPr>
        <w:pStyle w:val="Index2"/>
        <w:tabs>
          <w:tab w:val="right" w:pos="8494"/>
        </w:tabs>
        <w:rPr>
          <w:noProof/>
          <w:sz w:val="28"/>
          <w:szCs w:val="28"/>
        </w:rPr>
      </w:pPr>
      <w:r w:rsidRPr="009C20D7">
        <w:rPr>
          <w:noProof/>
          <w:sz w:val="28"/>
          <w:szCs w:val="28"/>
        </w:rPr>
        <w:t>sesja plenarna</w:t>
      </w:r>
      <w:r w:rsidRPr="009C20D7">
        <w:rPr>
          <w:noProof/>
          <w:sz w:val="28"/>
          <w:szCs w:val="28"/>
        </w:rPr>
        <w:tab/>
        <w:t>66</w:t>
      </w:r>
    </w:p>
    <w:p w:rsidRPr="009C20D7" w:rsidR="009C20D7" w:rsidRDefault="009C20D7" w14:paraId="0DE02FC1" w14:textId="77777777">
      <w:pPr>
        <w:pStyle w:val="IndexHeading"/>
        <w:keepNext/>
        <w:tabs>
          <w:tab w:val="right" w:pos="8494"/>
        </w:tabs>
        <w:rPr>
          <w:rFonts w:eastAsiaTheme="minorEastAsia"/>
          <w:b w:val="0"/>
          <w:bCs w:val="0"/>
          <w:noProof/>
          <w:sz w:val="28"/>
          <w:szCs w:val="28"/>
        </w:rPr>
      </w:pPr>
      <w:r w:rsidRPr="009C20D7">
        <w:rPr>
          <w:noProof/>
          <w:sz w:val="28"/>
          <w:szCs w:val="28"/>
        </w:rPr>
        <w:t>M</w:t>
      </w:r>
    </w:p>
    <w:p w:rsidRPr="009C20D7" w:rsidR="009C20D7" w:rsidRDefault="009C20D7" w14:paraId="6C94A819" w14:textId="77777777">
      <w:pPr>
        <w:pStyle w:val="Index1"/>
        <w:tabs>
          <w:tab w:val="right" w:pos="8494"/>
        </w:tabs>
        <w:rPr>
          <w:noProof/>
          <w:sz w:val="28"/>
          <w:szCs w:val="28"/>
        </w:rPr>
      </w:pPr>
      <w:r w:rsidRPr="009C20D7">
        <w:rPr>
          <w:noProof/>
          <w:sz w:val="28"/>
          <w:szCs w:val="28"/>
        </w:rPr>
        <w:t>MIANOWANIE</w:t>
      </w:r>
    </w:p>
    <w:p w:rsidRPr="009C20D7" w:rsidR="009C20D7" w:rsidRDefault="009C20D7" w14:paraId="1E01AEA3" w14:textId="77777777">
      <w:pPr>
        <w:pStyle w:val="Index2"/>
        <w:tabs>
          <w:tab w:val="right" w:pos="8494"/>
        </w:tabs>
        <w:rPr>
          <w:noProof/>
          <w:sz w:val="28"/>
          <w:szCs w:val="28"/>
        </w:rPr>
      </w:pPr>
      <w:r w:rsidRPr="009C20D7">
        <w:rPr>
          <w:noProof/>
          <w:sz w:val="28"/>
          <w:szCs w:val="28"/>
        </w:rPr>
        <w:t>członków EKES-u</w:t>
      </w:r>
      <w:r w:rsidRPr="009C20D7">
        <w:rPr>
          <w:noProof/>
          <w:sz w:val="28"/>
          <w:szCs w:val="28"/>
        </w:rPr>
        <w:tab/>
        <w:t>37</w:t>
      </w:r>
    </w:p>
    <w:p w:rsidRPr="009C20D7" w:rsidR="009C20D7" w:rsidRDefault="009C20D7" w14:paraId="419557E4" w14:textId="77777777">
      <w:pPr>
        <w:pStyle w:val="Index2"/>
        <w:tabs>
          <w:tab w:val="right" w:pos="8494"/>
        </w:tabs>
        <w:rPr>
          <w:noProof/>
          <w:sz w:val="28"/>
          <w:szCs w:val="28"/>
        </w:rPr>
      </w:pPr>
      <w:r w:rsidRPr="009C20D7">
        <w:rPr>
          <w:noProof/>
          <w:sz w:val="28"/>
          <w:szCs w:val="28"/>
        </w:rPr>
        <w:t>członków grup analitycznych</w:t>
      </w:r>
      <w:r w:rsidRPr="009C20D7">
        <w:rPr>
          <w:noProof/>
          <w:sz w:val="28"/>
          <w:szCs w:val="28"/>
        </w:rPr>
        <w:tab/>
        <w:t>44</w:t>
      </w:r>
    </w:p>
    <w:p w:rsidRPr="009C20D7" w:rsidR="009C20D7" w:rsidRDefault="009C20D7" w14:paraId="195993E8" w14:textId="77777777">
      <w:pPr>
        <w:pStyle w:val="Index2"/>
        <w:tabs>
          <w:tab w:val="right" w:pos="8494"/>
        </w:tabs>
        <w:rPr>
          <w:noProof/>
          <w:sz w:val="28"/>
          <w:szCs w:val="28"/>
        </w:rPr>
      </w:pPr>
      <w:r w:rsidRPr="009C20D7">
        <w:rPr>
          <w:noProof/>
          <w:sz w:val="28"/>
          <w:szCs w:val="28"/>
        </w:rPr>
        <w:t>członków Prezydium</w:t>
      </w:r>
      <w:r w:rsidRPr="009C20D7">
        <w:rPr>
          <w:noProof/>
          <w:sz w:val="28"/>
          <w:szCs w:val="28"/>
        </w:rPr>
        <w:tab/>
        <w:t>10</w:t>
      </w:r>
    </w:p>
    <w:p w:rsidRPr="009C20D7" w:rsidR="009C20D7" w:rsidRDefault="009C20D7" w14:paraId="1C8BE919" w14:textId="77777777">
      <w:pPr>
        <w:pStyle w:val="Index2"/>
        <w:tabs>
          <w:tab w:val="right" w:pos="8494"/>
        </w:tabs>
        <w:rPr>
          <w:noProof/>
          <w:sz w:val="28"/>
          <w:szCs w:val="28"/>
        </w:rPr>
      </w:pPr>
      <w:r w:rsidRPr="009C20D7">
        <w:rPr>
          <w:noProof/>
          <w:sz w:val="28"/>
          <w:szCs w:val="28"/>
        </w:rPr>
        <w:t>członków sekcji</w:t>
      </w:r>
      <w:r w:rsidRPr="009C20D7">
        <w:rPr>
          <w:noProof/>
          <w:sz w:val="28"/>
          <w:szCs w:val="28"/>
        </w:rPr>
        <w:tab/>
        <w:t>23</w:t>
      </w:r>
    </w:p>
    <w:p w:rsidRPr="009C20D7" w:rsidR="009C20D7" w:rsidRDefault="009C20D7" w14:paraId="3E7A384D" w14:textId="77777777">
      <w:pPr>
        <w:pStyle w:val="Index2"/>
        <w:tabs>
          <w:tab w:val="right" w:pos="8494"/>
        </w:tabs>
        <w:rPr>
          <w:noProof/>
          <w:sz w:val="28"/>
          <w:szCs w:val="28"/>
        </w:rPr>
      </w:pPr>
      <w:r w:rsidRPr="009C20D7">
        <w:rPr>
          <w:noProof/>
          <w:sz w:val="28"/>
          <w:szCs w:val="28"/>
        </w:rPr>
        <w:t>członków stałych grup</w:t>
      </w:r>
      <w:r w:rsidRPr="009C20D7">
        <w:rPr>
          <w:noProof/>
          <w:sz w:val="28"/>
          <w:szCs w:val="28"/>
        </w:rPr>
        <w:tab/>
        <w:t>35</w:t>
      </w:r>
    </w:p>
    <w:p w:rsidRPr="009C20D7" w:rsidR="009C20D7" w:rsidRDefault="009C20D7" w14:paraId="71CEC21A" w14:textId="77777777">
      <w:pPr>
        <w:pStyle w:val="Index2"/>
        <w:tabs>
          <w:tab w:val="right" w:pos="8494"/>
        </w:tabs>
        <w:rPr>
          <w:noProof/>
          <w:sz w:val="28"/>
          <w:szCs w:val="28"/>
        </w:rPr>
      </w:pPr>
      <w:r w:rsidRPr="009C20D7">
        <w:rPr>
          <w:noProof/>
          <w:sz w:val="28"/>
          <w:szCs w:val="28"/>
        </w:rPr>
        <w:t>delegatów CCMI</w:t>
      </w:r>
      <w:r w:rsidRPr="009C20D7">
        <w:rPr>
          <w:noProof/>
          <w:sz w:val="28"/>
          <w:szCs w:val="28"/>
        </w:rPr>
        <w:tab/>
        <w:t>28</w:t>
      </w:r>
    </w:p>
    <w:p w:rsidRPr="009C20D7" w:rsidR="009C20D7" w:rsidRDefault="009C20D7" w14:paraId="23F9615F" w14:textId="77777777">
      <w:pPr>
        <w:pStyle w:val="Index2"/>
        <w:tabs>
          <w:tab w:val="right" w:pos="8494"/>
        </w:tabs>
        <w:rPr>
          <w:noProof/>
          <w:sz w:val="28"/>
          <w:szCs w:val="28"/>
        </w:rPr>
      </w:pPr>
      <w:r w:rsidRPr="009C20D7">
        <w:rPr>
          <w:noProof/>
          <w:sz w:val="28"/>
          <w:szCs w:val="28"/>
        </w:rPr>
        <w:t>kierownictwa</w:t>
      </w:r>
      <w:r w:rsidRPr="009C20D7">
        <w:rPr>
          <w:noProof/>
          <w:sz w:val="28"/>
          <w:szCs w:val="28"/>
        </w:rPr>
        <w:tab/>
        <w:t>10</w:t>
      </w:r>
    </w:p>
    <w:p w:rsidRPr="009C20D7" w:rsidR="009C20D7" w:rsidRDefault="009C20D7" w14:paraId="31195227" w14:textId="77777777">
      <w:pPr>
        <w:pStyle w:val="Index2"/>
        <w:tabs>
          <w:tab w:val="right" w:pos="8494"/>
        </w:tabs>
        <w:rPr>
          <w:noProof/>
          <w:sz w:val="28"/>
          <w:szCs w:val="28"/>
        </w:rPr>
      </w:pPr>
      <w:r w:rsidRPr="009C20D7">
        <w:rPr>
          <w:noProof/>
          <w:sz w:val="28"/>
          <w:szCs w:val="28"/>
        </w:rPr>
        <w:t>kierowników działu w sekretariatach Grup</w:t>
      </w:r>
      <w:r w:rsidRPr="009C20D7">
        <w:rPr>
          <w:noProof/>
          <w:sz w:val="28"/>
          <w:szCs w:val="28"/>
        </w:rPr>
        <w:tab/>
        <w:t>102-103 PW</w:t>
      </w:r>
    </w:p>
    <w:p w:rsidRPr="009C20D7" w:rsidR="009C20D7" w:rsidRDefault="009C20D7" w14:paraId="33717770" w14:textId="77777777">
      <w:pPr>
        <w:pStyle w:val="Index2"/>
        <w:tabs>
          <w:tab w:val="right" w:pos="8494"/>
        </w:tabs>
        <w:rPr>
          <w:noProof/>
          <w:sz w:val="28"/>
          <w:szCs w:val="28"/>
        </w:rPr>
      </w:pPr>
      <w:r w:rsidRPr="009C20D7">
        <w:rPr>
          <w:noProof/>
          <w:sz w:val="28"/>
          <w:szCs w:val="28"/>
        </w:rPr>
        <w:t>przewodniczących Grup</w:t>
      </w:r>
      <w:r w:rsidRPr="009C20D7">
        <w:rPr>
          <w:noProof/>
          <w:sz w:val="28"/>
          <w:szCs w:val="28"/>
        </w:rPr>
        <w:tab/>
        <w:t>7, 10</w:t>
      </w:r>
    </w:p>
    <w:p w:rsidRPr="009C20D7" w:rsidR="009C20D7" w:rsidRDefault="009C20D7" w14:paraId="22FFD24A" w14:textId="77777777">
      <w:pPr>
        <w:pStyle w:val="Index2"/>
        <w:tabs>
          <w:tab w:val="right" w:pos="8494"/>
        </w:tabs>
        <w:rPr>
          <w:noProof/>
          <w:sz w:val="28"/>
          <w:szCs w:val="28"/>
        </w:rPr>
      </w:pPr>
      <w:r w:rsidRPr="009C20D7">
        <w:rPr>
          <w:noProof/>
          <w:sz w:val="28"/>
          <w:szCs w:val="28"/>
        </w:rPr>
        <w:t>sekretarza generalnego</w:t>
      </w:r>
      <w:r w:rsidRPr="009C20D7">
        <w:rPr>
          <w:noProof/>
          <w:sz w:val="28"/>
          <w:szCs w:val="28"/>
        </w:rPr>
        <w:tab/>
        <w:t>105</w:t>
      </w:r>
    </w:p>
    <w:p w:rsidRPr="009C20D7" w:rsidR="009C20D7" w:rsidRDefault="009C20D7" w14:paraId="4B33291D" w14:textId="77777777">
      <w:pPr>
        <w:pStyle w:val="Index2"/>
        <w:tabs>
          <w:tab w:val="right" w:pos="8494"/>
        </w:tabs>
        <w:rPr>
          <w:noProof/>
          <w:sz w:val="28"/>
          <w:szCs w:val="28"/>
        </w:rPr>
      </w:pPr>
      <w:r w:rsidRPr="009C20D7">
        <w:rPr>
          <w:noProof/>
          <w:sz w:val="28"/>
          <w:szCs w:val="28"/>
        </w:rPr>
        <w:t>sprawozdawców</w:t>
      </w:r>
      <w:r w:rsidRPr="009C20D7">
        <w:rPr>
          <w:noProof/>
          <w:sz w:val="28"/>
          <w:szCs w:val="28"/>
        </w:rPr>
        <w:tab/>
        <w:t>44</w:t>
      </w:r>
    </w:p>
    <w:p w:rsidRPr="009C20D7" w:rsidR="009C20D7" w:rsidRDefault="009C20D7" w14:paraId="04BD1B46" w14:textId="77777777">
      <w:pPr>
        <w:pStyle w:val="Index2"/>
        <w:tabs>
          <w:tab w:val="right" w:pos="8494"/>
        </w:tabs>
        <w:rPr>
          <w:noProof/>
          <w:sz w:val="28"/>
          <w:szCs w:val="28"/>
        </w:rPr>
      </w:pPr>
      <w:r w:rsidRPr="009C20D7">
        <w:rPr>
          <w:noProof/>
          <w:sz w:val="28"/>
          <w:szCs w:val="28"/>
        </w:rPr>
        <w:t>sprawozdawców generalnych</w:t>
      </w:r>
      <w:r w:rsidRPr="009C20D7">
        <w:rPr>
          <w:noProof/>
          <w:sz w:val="28"/>
          <w:szCs w:val="28"/>
        </w:rPr>
        <w:tab/>
        <w:t>79</w:t>
      </w:r>
    </w:p>
    <w:p w:rsidRPr="009C20D7" w:rsidR="009C20D7" w:rsidRDefault="009C20D7" w14:paraId="65CC08D2" w14:textId="77777777">
      <w:pPr>
        <w:pStyle w:val="Index2"/>
        <w:tabs>
          <w:tab w:val="right" w:pos="8494"/>
        </w:tabs>
        <w:rPr>
          <w:noProof/>
          <w:sz w:val="28"/>
          <w:szCs w:val="28"/>
        </w:rPr>
      </w:pPr>
      <w:r w:rsidRPr="009C20D7">
        <w:rPr>
          <w:noProof/>
          <w:sz w:val="28"/>
          <w:szCs w:val="28"/>
        </w:rPr>
        <w:t>urzędników i innych pracowników</w:t>
      </w:r>
      <w:r w:rsidRPr="009C20D7">
        <w:rPr>
          <w:noProof/>
          <w:sz w:val="28"/>
          <w:szCs w:val="28"/>
        </w:rPr>
        <w:tab/>
        <w:t>102, 106</w:t>
      </w:r>
    </w:p>
    <w:p w:rsidRPr="009C20D7" w:rsidR="009C20D7" w:rsidRDefault="009C20D7" w14:paraId="5F7B4990" w14:textId="77777777">
      <w:pPr>
        <w:pStyle w:val="IndexHeading"/>
        <w:keepNext/>
        <w:tabs>
          <w:tab w:val="right" w:pos="8494"/>
        </w:tabs>
        <w:rPr>
          <w:rFonts w:eastAsiaTheme="minorEastAsia"/>
          <w:b w:val="0"/>
          <w:bCs w:val="0"/>
          <w:noProof/>
          <w:sz w:val="28"/>
          <w:szCs w:val="28"/>
        </w:rPr>
      </w:pPr>
      <w:r w:rsidRPr="009C20D7">
        <w:rPr>
          <w:noProof/>
          <w:sz w:val="28"/>
          <w:szCs w:val="28"/>
        </w:rPr>
        <w:t>N</w:t>
      </w:r>
    </w:p>
    <w:p w:rsidRPr="009C20D7" w:rsidR="009C20D7" w:rsidRDefault="009C20D7" w14:paraId="17C1FB06" w14:textId="77777777">
      <w:pPr>
        <w:pStyle w:val="Index1"/>
        <w:tabs>
          <w:tab w:val="right" w:pos="8494"/>
        </w:tabs>
        <w:rPr>
          <w:noProof/>
          <w:sz w:val="28"/>
          <w:szCs w:val="28"/>
        </w:rPr>
      </w:pPr>
      <w:r w:rsidRPr="009C20D7">
        <w:rPr>
          <w:noProof/>
          <w:sz w:val="28"/>
          <w:szCs w:val="28"/>
        </w:rPr>
        <w:t>NAJSTARSZY CZŁONEK</w:t>
      </w:r>
      <w:r w:rsidRPr="009C20D7">
        <w:rPr>
          <w:noProof/>
          <w:sz w:val="28"/>
          <w:szCs w:val="28"/>
        </w:rPr>
        <w:tab/>
        <w:t>37, 92 PW</w:t>
      </w:r>
    </w:p>
    <w:p w:rsidRPr="009C20D7" w:rsidR="009C20D7" w:rsidRDefault="009C20D7" w14:paraId="07C7C344" w14:textId="77777777">
      <w:pPr>
        <w:pStyle w:val="Index1"/>
        <w:tabs>
          <w:tab w:val="right" w:pos="8494"/>
        </w:tabs>
        <w:rPr>
          <w:noProof/>
          <w:sz w:val="28"/>
          <w:szCs w:val="28"/>
        </w:rPr>
      </w:pPr>
      <w:r w:rsidRPr="009C20D7">
        <w:rPr>
          <w:noProof/>
          <w:sz w:val="28"/>
          <w:szCs w:val="28"/>
        </w:rPr>
        <w:t>NEUTRALNA PŁCIOWO TERMINOLOGIA W REGULAMINIE WEWNĘTRZNYM</w:t>
      </w:r>
      <w:r w:rsidRPr="009C20D7">
        <w:rPr>
          <w:noProof/>
          <w:sz w:val="28"/>
          <w:szCs w:val="28"/>
        </w:rPr>
        <w:tab/>
        <w:t>113</w:t>
      </w:r>
    </w:p>
    <w:p w:rsidRPr="009C20D7" w:rsidR="009C20D7" w:rsidRDefault="009C20D7" w14:paraId="159AB004" w14:textId="77777777">
      <w:pPr>
        <w:pStyle w:val="Index1"/>
        <w:tabs>
          <w:tab w:val="right" w:pos="8494"/>
        </w:tabs>
        <w:rPr>
          <w:noProof/>
          <w:sz w:val="28"/>
          <w:szCs w:val="28"/>
        </w:rPr>
      </w:pPr>
      <w:r w:rsidRPr="009C20D7">
        <w:rPr>
          <w:noProof/>
          <w:sz w:val="28"/>
          <w:szCs w:val="28"/>
        </w:rPr>
        <w:t>NIEDOPUSZCZALNE ŁĄCZENIE FUNKCJI</w:t>
      </w:r>
    </w:p>
    <w:p w:rsidRPr="009C20D7" w:rsidR="009C20D7" w:rsidRDefault="009C20D7" w14:paraId="6A5F58A6" w14:textId="77777777">
      <w:pPr>
        <w:pStyle w:val="Index2"/>
        <w:tabs>
          <w:tab w:val="right" w:pos="8494"/>
        </w:tabs>
        <w:rPr>
          <w:noProof/>
          <w:sz w:val="28"/>
          <w:szCs w:val="28"/>
        </w:rPr>
      </w:pPr>
      <w:r w:rsidRPr="009C20D7">
        <w:rPr>
          <w:noProof/>
          <w:sz w:val="28"/>
          <w:szCs w:val="28"/>
        </w:rPr>
        <w:t>członków grupy kwestorów</w:t>
      </w:r>
      <w:r w:rsidRPr="009C20D7">
        <w:rPr>
          <w:noProof/>
          <w:sz w:val="28"/>
          <w:szCs w:val="28"/>
        </w:rPr>
        <w:tab/>
        <w:t>32</w:t>
      </w:r>
    </w:p>
    <w:p w:rsidRPr="009C20D7" w:rsidR="009C20D7" w:rsidRDefault="009C20D7" w14:paraId="66D8D848" w14:textId="77777777">
      <w:pPr>
        <w:pStyle w:val="Index2"/>
        <w:tabs>
          <w:tab w:val="right" w:pos="8494"/>
        </w:tabs>
        <w:rPr>
          <w:noProof/>
          <w:sz w:val="28"/>
          <w:szCs w:val="28"/>
        </w:rPr>
      </w:pPr>
      <w:r w:rsidRPr="009C20D7">
        <w:rPr>
          <w:noProof/>
          <w:sz w:val="28"/>
          <w:szCs w:val="28"/>
        </w:rPr>
        <w:t>członków Komisji Etyki</w:t>
      </w:r>
      <w:r w:rsidRPr="009C20D7">
        <w:rPr>
          <w:noProof/>
          <w:sz w:val="28"/>
          <w:szCs w:val="28"/>
        </w:rPr>
        <w:tab/>
        <w:t>33</w:t>
      </w:r>
    </w:p>
    <w:p w:rsidRPr="009C20D7" w:rsidR="009C20D7" w:rsidRDefault="009C20D7" w14:paraId="27EE254A" w14:textId="77777777">
      <w:pPr>
        <w:pStyle w:val="Index2"/>
        <w:tabs>
          <w:tab w:val="right" w:pos="8494"/>
        </w:tabs>
        <w:rPr>
          <w:noProof/>
          <w:sz w:val="28"/>
          <w:szCs w:val="28"/>
        </w:rPr>
      </w:pPr>
      <w:r w:rsidRPr="009C20D7">
        <w:rPr>
          <w:noProof/>
          <w:sz w:val="28"/>
          <w:szCs w:val="28"/>
        </w:rPr>
        <w:t>członków Komitetu Audytu</w:t>
      </w:r>
      <w:r w:rsidRPr="009C20D7">
        <w:rPr>
          <w:noProof/>
          <w:sz w:val="28"/>
          <w:szCs w:val="28"/>
        </w:rPr>
        <w:tab/>
        <w:t>34</w:t>
      </w:r>
    </w:p>
    <w:p w:rsidRPr="009C20D7" w:rsidR="009C20D7" w:rsidRDefault="009C20D7" w14:paraId="76194745" w14:textId="77777777">
      <w:pPr>
        <w:pStyle w:val="Index2"/>
        <w:tabs>
          <w:tab w:val="right" w:pos="8494"/>
        </w:tabs>
        <w:rPr>
          <w:noProof/>
          <w:sz w:val="28"/>
          <w:szCs w:val="28"/>
        </w:rPr>
      </w:pPr>
      <w:r w:rsidRPr="009C20D7">
        <w:rPr>
          <w:noProof/>
          <w:sz w:val="28"/>
          <w:szCs w:val="28"/>
        </w:rPr>
        <w:t>członkowie</w:t>
      </w:r>
      <w:r w:rsidRPr="009C20D7">
        <w:rPr>
          <w:noProof/>
          <w:sz w:val="28"/>
          <w:szCs w:val="28"/>
        </w:rPr>
        <w:tab/>
        <w:t>4, 41 PW</w:t>
      </w:r>
    </w:p>
    <w:p w:rsidRPr="009C20D7" w:rsidR="009C20D7" w:rsidRDefault="009C20D7" w14:paraId="42D01588" w14:textId="77777777">
      <w:pPr>
        <w:pStyle w:val="Index1"/>
        <w:tabs>
          <w:tab w:val="right" w:pos="8494"/>
        </w:tabs>
        <w:rPr>
          <w:noProof/>
          <w:sz w:val="28"/>
          <w:szCs w:val="28"/>
        </w:rPr>
      </w:pPr>
      <w:r w:rsidRPr="009C20D7">
        <w:rPr>
          <w:noProof/>
          <w:sz w:val="28"/>
          <w:szCs w:val="28"/>
        </w:rPr>
        <w:t>NIEOBECNOŚĆ członków</w:t>
      </w:r>
      <w:r w:rsidRPr="009C20D7">
        <w:rPr>
          <w:noProof/>
          <w:sz w:val="28"/>
          <w:szCs w:val="28"/>
        </w:rPr>
        <w:tab/>
        <w:t>84-86, 93</w:t>
      </w:r>
    </w:p>
    <w:p w:rsidRPr="009C20D7" w:rsidR="009C20D7" w:rsidRDefault="009C20D7" w14:paraId="43D6D8CC" w14:textId="77777777">
      <w:pPr>
        <w:pStyle w:val="IndexHeading"/>
        <w:keepNext/>
        <w:tabs>
          <w:tab w:val="right" w:pos="8494"/>
        </w:tabs>
        <w:rPr>
          <w:rFonts w:eastAsiaTheme="minorEastAsia"/>
          <w:b w:val="0"/>
          <w:bCs w:val="0"/>
          <w:noProof/>
          <w:sz w:val="28"/>
          <w:szCs w:val="28"/>
        </w:rPr>
      </w:pPr>
      <w:r w:rsidRPr="009C20D7">
        <w:rPr>
          <w:noProof/>
          <w:sz w:val="28"/>
          <w:szCs w:val="28"/>
        </w:rPr>
        <w:t>O</w:t>
      </w:r>
    </w:p>
    <w:p w:rsidRPr="009C20D7" w:rsidR="009C20D7" w:rsidRDefault="009C20D7" w14:paraId="2447F482" w14:textId="77777777">
      <w:pPr>
        <w:pStyle w:val="Index1"/>
        <w:tabs>
          <w:tab w:val="right" w:pos="8494"/>
        </w:tabs>
        <w:rPr>
          <w:noProof/>
          <w:sz w:val="28"/>
          <w:szCs w:val="28"/>
        </w:rPr>
      </w:pPr>
      <w:r w:rsidRPr="009C20D7">
        <w:rPr>
          <w:noProof/>
          <w:sz w:val="28"/>
          <w:szCs w:val="28"/>
        </w:rPr>
        <w:t>OCENA STRATEGII POLITYCZNYCH</w:t>
      </w:r>
      <w:r w:rsidRPr="009C20D7">
        <w:rPr>
          <w:noProof/>
          <w:sz w:val="28"/>
          <w:szCs w:val="28"/>
        </w:rPr>
        <w:tab/>
        <w:t>14</w:t>
      </w:r>
    </w:p>
    <w:p w:rsidRPr="009C20D7" w:rsidR="009C20D7" w:rsidRDefault="009C20D7" w14:paraId="777BF65D" w14:textId="77777777">
      <w:pPr>
        <w:pStyle w:val="Index1"/>
        <w:tabs>
          <w:tab w:val="right" w:pos="8494"/>
        </w:tabs>
        <w:rPr>
          <w:noProof/>
          <w:sz w:val="28"/>
          <w:szCs w:val="28"/>
        </w:rPr>
      </w:pPr>
      <w:r w:rsidRPr="009C20D7">
        <w:rPr>
          <w:noProof/>
          <w:sz w:val="28"/>
          <w:szCs w:val="28"/>
        </w:rPr>
        <w:t>OCENY EX POST</w:t>
      </w:r>
      <w:r w:rsidRPr="009C20D7">
        <w:rPr>
          <w:noProof/>
          <w:sz w:val="28"/>
          <w:szCs w:val="28"/>
        </w:rPr>
        <w:tab/>
        <w:t>zob. OCENA STRATEGII POLITYCZNYCH 14</w:t>
      </w:r>
    </w:p>
    <w:p w:rsidRPr="009C20D7" w:rsidR="009C20D7" w:rsidRDefault="009C20D7" w14:paraId="69A75780" w14:textId="77777777">
      <w:pPr>
        <w:pStyle w:val="Index1"/>
        <w:tabs>
          <w:tab w:val="right" w:pos="8494"/>
        </w:tabs>
        <w:rPr>
          <w:noProof/>
          <w:sz w:val="28"/>
          <w:szCs w:val="28"/>
        </w:rPr>
      </w:pPr>
      <w:r w:rsidRPr="009C20D7">
        <w:rPr>
          <w:noProof/>
          <w:sz w:val="28"/>
          <w:szCs w:val="28"/>
        </w:rPr>
        <w:t>ODESŁANIE OPINII DO SEKCJI</w:t>
      </w:r>
      <w:r w:rsidRPr="009C20D7">
        <w:rPr>
          <w:noProof/>
          <w:sz w:val="28"/>
          <w:szCs w:val="28"/>
        </w:rPr>
        <w:tab/>
        <w:t>62, 70</w:t>
      </w:r>
    </w:p>
    <w:p w:rsidRPr="009C20D7" w:rsidR="009C20D7" w:rsidRDefault="009C20D7" w14:paraId="53D4C44E" w14:textId="77777777">
      <w:pPr>
        <w:pStyle w:val="Index1"/>
        <w:tabs>
          <w:tab w:val="right" w:pos="8494"/>
        </w:tabs>
        <w:rPr>
          <w:noProof/>
          <w:sz w:val="28"/>
          <w:szCs w:val="28"/>
        </w:rPr>
      </w:pPr>
      <w:r w:rsidRPr="009C20D7">
        <w:rPr>
          <w:noProof/>
          <w:sz w:val="28"/>
          <w:szCs w:val="28"/>
        </w:rPr>
        <w:t>ODNOWIENIE SKŁADU KOMITETU (patrz także ODNOWIENIE SKŁADU ORGANÓW KOMITETU W POŁOWIE KADENCJI)</w:t>
      </w:r>
      <w:r w:rsidRPr="009C20D7">
        <w:rPr>
          <w:noProof/>
          <w:sz w:val="28"/>
          <w:szCs w:val="28"/>
        </w:rPr>
        <w:tab/>
        <w:t>15, 37</w:t>
      </w:r>
    </w:p>
    <w:p w:rsidRPr="009C20D7" w:rsidR="009C20D7" w:rsidRDefault="009C20D7" w14:paraId="247BD960" w14:textId="77777777">
      <w:pPr>
        <w:pStyle w:val="Index1"/>
        <w:tabs>
          <w:tab w:val="right" w:pos="8494"/>
        </w:tabs>
        <w:rPr>
          <w:noProof/>
          <w:sz w:val="28"/>
          <w:szCs w:val="28"/>
        </w:rPr>
      </w:pPr>
      <w:r w:rsidRPr="009C20D7">
        <w:rPr>
          <w:noProof/>
          <w:sz w:val="28"/>
          <w:szCs w:val="28"/>
        </w:rPr>
        <w:t>ODNOWIENIE SKŁADU NA KONIEC PIĘCIOLETNIEJ KADENCJI</w:t>
      </w:r>
      <w:r w:rsidRPr="009C20D7">
        <w:rPr>
          <w:noProof/>
          <w:sz w:val="28"/>
          <w:szCs w:val="28"/>
        </w:rPr>
        <w:tab/>
        <w:t>zob. ODNOWIENIE SKŁADU KOMITETU 15, 37</w:t>
      </w:r>
    </w:p>
    <w:p w:rsidRPr="009C20D7" w:rsidR="009C20D7" w:rsidRDefault="009C20D7" w14:paraId="3E4F0713" w14:textId="77777777">
      <w:pPr>
        <w:pStyle w:val="Index1"/>
        <w:tabs>
          <w:tab w:val="right" w:pos="8494"/>
        </w:tabs>
        <w:rPr>
          <w:noProof/>
          <w:sz w:val="28"/>
          <w:szCs w:val="28"/>
        </w:rPr>
      </w:pPr>
      <w:r w:rsidRPr="009C20D7">
        <w:rPr>
          <w:noProof/>
          <w:sz w:val="28"/>
          <w:szCs w:val="28"/>
        </w:rPr>
        <w:t>ODNOWIENIE SKŁADU ORGANÓW KOMITETU W POŁOWIE KADENCJI</w:t>
      </w:r>
      <w:r w:rsidRPr="009C20D7">
        <w:rPr>
          <w:noProof/>
          <w:sz w:val="28"/>
          <w:szCs w:val="28"/>
        </w:rPr>
        <w:tab/>
        <w:t xml:space="preserve">38, 109 PW </w:t>
      </w:r>
    </w:p>
    <w:p w:rsidRPr="009C20D7" w:rsidR="009C20D7" w:rsidRDefault="009C20D7" w14:paraId="78CF3D83" w14:textId="77777777">
      <w:pPr>
        <w:pStyle w:val="Index1"/>
        <w:tabs>
          <w:tab w:val="right" w:pos="8494"/>
        </w:tabs>
        <w:rPr>
          <w:noProof/>
          <w:sz w:val="28"/>
          <w:szCs w:val="28"/>
        </w:rPr>
      </w:pPr>
      <w:r w:rsidRPr="009C20D7">
        <w:rPr>
          <w:noProof/>
          <w:sz w:val="28"/>
          <w:szCs w:val="28"/>
        </w:rPr>
        <w:t>ODWOŁANIE CZŁONKA ZE STANOWISKA</w:t>
      </w:r>
    </w:p>
    <w:p w:rsidRPr="009C20D7" w:rsidR="009C20D7" w:rsidRDefault="009C20D7" w14:paraId="4177D415" w14:textId="77777777">
      <w:pPr>
        <w:pStyle w:val="Index2"/>
        <w:tabs>
          <w:tab w:val="right" w:pos="8494"/>
        </w:tabs>
        <w:rPr>
          <w:noProof/>
          <w:sz w:val="28"/>
          <w:szCs w:val="28"/>
        </w:rPr>
      </w:pPr>
      <w:r w:rsidRPr="009C20D7">
        <w:rPr>
          <w:noProof/>
          <w:sz w:val="28"/>
          <w:szCs w:val="28"/>
        </w:rPr>
        <w:t>wcześniejsze odwołanie ze stanowiska</w:t>
      </w:r>
      <w:r w:rsidRPr="009C20D7">
        <w:rPr>
          <w:noProof/>
          <w:sz w:val="28"/>
          <w:szCs w:val="28"/>
        </w:rPr>
        <w:tab/>
        <w:t>16 KP</w:t>
      </w:r>
    </w:p>
    <w:p w:rsidRPr="009C20D7" w:rsidR="009C20D7" w:rsidRDefault="009C20D7" w14:paraId="2D100F75" w14:textId="77777777">
      <w:pPr>
        <w:pStyle w:val="Index1"/>
        <w:tabs>
          <w:tab w:val="right" w:pos="8494"/>
        </w:tabs>
        <w:rPr>
          <w:noProof/>
          <w:sz w:val="28"/>
          <w:szCs w:val="28"/>
        </w:rPr>
      </w:pPr>
      <w:r w:rsidRPr="009C20D7">
        <w:rPr>
          <w:noProof/>
          <w:sz w:val="28"/>
          <w:szCs w:val="28"/>
        </w:rPr>
        <w:t>OGRANICZENIE CZASU WYPOWIEDZI</w:t>
      </w:r>
      <w:r w:rsidRPr="009C20D7">
        <w:rPr>
          <w:noProof/>
          <w:sz w:val="28"/>
          <w:szCs w:val="28"/>
        </w:rPr>
        <w:tab/>
        <w:t>69</w:t>
      </w:r>
    </w:p>
    <w:p w:rsidRPr="009C20D7" w:rsidR="009C20D7" w:rsidRDefault="009C20D7" w14:paraId="5C2DCF92" w14:textId="77777777">
      <w:pPr>
        <w:pStyle w:val="Index1"/>
        <w:tabs>
          <w:tab w:val="right" w:pos="8494"/>
        </w:tabs>
        <w:rPr>
          <w:noProof/>
          <w:sz w:val="28"/>
          <w:szCs w:val="28"/>
        </w:rPr>
      </w:pPr>
      <w:r w:rsidRPr="009C20D7">
        <w:rPr>
          <w:noProof/>
          <w:sz w:val="28"/>
          <w:szCs w:val="28"/>
        </w:rPr>
        <w:t>OKRES PRZEJŚCIOWY</w:t>
      </w:r>
      <w:r w:rsidRPr="009C20D7">
        <w:rPr>
          <w:noProof/>
          <w:sz w:val="28"/>
          <w:szCs w:val="28"/>
        </w:rPr>
        <w:tab/>
        <w:t>15</w:t>
      </w:r>
    </w:p>
    <w:p w:rsidRPr="009C20D7" w:rsidR="009C20D7" w:rsidRDefault="009C20D7" w14:paraId="64810C99" w14:textId="77777777">
      <w:pPr>
        <w:pStyle w:val="Index1"/>
        <w:tabs>
          <w:tab w:val="right" w:pos="8494"/>
        </w:tabs>
        <w:rPr>
          <w:noProof/>
          <w:sz w:val="28"/>
          <w:szCs w:val="28"/>
        </w:rPr>
      </w:pPr>
      <w:r w:rsidRPr="009C20D7">
        <w:rPr>
          <w:noProof/>
          <w:sz w:val="28"/>
          <w:szCs w:val="28"/>
        </w:rPr>
        <w:t>OLAF</w:t>
      </w:r>
      <w:r w:rsidRPr="009C20D7">
        <w:rPr>
          <w:noProof/>
          <w:sz w:val="28"/>
          <w:szCs w:val="28"/>
        </w:rPr>
        <w:tab/>
        <w:t>zob. EUROPEJSKI URZĄD DS. ZWALCZANIA NADUŻYĆ FINANSOWYCH</w:t>
      </w:r>
    </w:p>
    <w:p w:rsidRPr="009C20D7" w:rsidR="009C20D7" w:rsidRDefault="009C20D7" w14:paraId="45CD2D63" w14:textId="77777777">
      <w:pPr>
        <w:pStyle w:val="Index1"/>
        <w:tabs>
          <w:tab w:val="right" w:pos="8494"/>
        </w:tabs>
        <w:rPr>
          <w:noProof/>
          <w:sz w:val="28"/>
          <w:szCs w:val="28"/>
        </w:rPr>
      </w:pPr>
      <w:r w:rsidRPr="009C20D7">
        <w:rPr>
          <w:noProof/>
          <w:sz w:val="28"/>
          <w:szCs w:val="28"/>
        </w:rPr>
        <w:t>OPINIE</w:t>
      </w:r>
    </w:p>
    <w:p w:rsidRPr="009C20D7" w:rsidR="009C20D7" w:rsidRDefault="009C20D7" w14:paraId="6B5306B4" w14:textId="77777777">
      <w:pPr>
        <w:pStyle w:val="Index2"/>
        <w:tabs>
          <w:tab w:val="right" w:pos="8494"/>
        </w:tabs>
        <w:rPr>
          <w:noProof/>
          <w:sz w:val="28"/>
          <w:szCs w:val="28"/>
        </w:rPr>
      </w:pPr>
      <w:r w:rsidRPr="009C20D7">
        <w:rPr>
          <w:noProof/>
          <w:sz w:val="28"/>
          <w:szCs w:val="28"/>
        </w:rPr>
        <w:t>dalsze losy opinii</w:t>
      </w:r>
      <w:r w:rsidRPr="009C20D7">
        <w:rPr>
          <w:noProof/>
          <w:sz w:val="28"/>
          <w:szCs w:val="28"/>
        </w:rPr>
        <w:tab/>
        <w:t>12</w:t>
      </w:r>
    </w:p>
    <w:p w:rsidRPr="009C20D7" w:rsidR="009C20D7" w:rsidRDefault="009C20D7" w14:paraId="6B351C20" w14:textId="77777777">
      <w:pPr>
        <w:pStyle w:val="Index2"/>
        <w:tabs>
          <w:tab w:val="right" w:pos="8494"/>
        </w:tabs>
        <w:rPr>
          <w:noProof/>
          <w:sz w:val="28"/>
          <w:szCs w:val="28"/>
        </w:rPr>
      </w:pPr>
      <w:r w:rsidRPr="009C20D7">
        <w:rPr>
          <w:noProof/>
          <w:sz w:val="28"/>
          <w:szCs w:val="28"/>
        </w:rPr>
        <w:t>definicja</w:t>
      </w:r>
      <w:r w:rsidRPr="009C20D7">
        <w:rPr>
          <w:noProof/>
          <w:sz w:val="28"/>
          <w:szCs w:val="28"/>
        </w:rPr>
        <w:tab/>
        <w:t>47</w:t>
      </w:r>
    </w:p>
    <w:p w:rsidRPr="009C20D7" w:rsidR="009C20D7" w:rsidRDefault="009C20D7" w14:paraId="6F84F7D3" w14:textId="77777777">
      <w:pPr>
        <w:pStyle w:val="Index2"/>
        <w:tabs>
          <w:tab w:val="right" w:pos="8494"/>
        </w:tabs>
        <w:rPr>
          <w:noProof/>
          <w:sz w:val="28"/>
          <w:szCs w:val="28"/>
        </w:rPr>
      </w:pPr>
      <w:r w:rsidRPr="009C20D7">
        <w:rPr>
          <w:noProof/>
          <w:sz w:val="28"/>
          <w:szCs w:val="28"/>
        </w:rPr>
        <w:t>długość</w:t>
      </w:r>
      <w:r w:rsidRPr="009C20D7">
        <w:rPr>
          <w:noProof/>
          <w:sz w:val="28"/>
          <w:szCs w:val="28"/>
        </w:rPr>
        <w:tab/>
        <w:t>47 PW</w:t>
      </w:r>
    </w:p>
    <w:p w:rsidRPr="009C20D7" w:rsidR="009C20D7" w:rsidRDefault="009C20D7" w14:paraId="5B2451C3" w14:textId="77777777">
      <w:pPr>
        <w:pStyle w:val="Index2"/>
        <w:tabs>
          <w:tab w:val="right" w:pos="8494"/>
        </w:tabs>
        <w:rPr>
          <w:noProof/>
          <w:sz w:val="28"/>
          <w:szCs w:val="28"/>
        </w:rPr>
      </w:pPr>
      <w:r w:rsidRPr="009C20D7">
        <w:rPr>
          <w:noProof/>
          <w:sz w:val="28"/>
          <w:szCs w:val="28"/>
        </w:rPr>
        <w:t>działania następcze w związku z opiniami</w:t>
      </w:r>
      <w:r w:rsidRPr="009C20D7">
        <w:rPr>
          <w:noProof/>
          <w:sz w:val="28"/>
          <w:szCs w:val="28"/>
        </w:rPr>
        <w:tab/>
        <w:t>77</w:t>
      </w:r>
    </w:p>
    <w:p w:rsidRPr="009C20D7" w:rsidR="009C20D7" w:rsidRDefault="009C20D7" w14:paraId="1B618646" w14:textId="77777777">
      <w:pPr>
        <w:pStyle w:val="Index2"/>
        <w:tabs>
          <w:tab w:val="right" w:pos="8494"/>
        </w:tabs>
        <w:rPr>
          <w:noProof/>
          <w:sz w:val="28"/>
          <w:szCs w:val="28"/>
        </w:rPr>
      </w:pPr>
      <w:r w:rsidRPr="009C20D7">
        <w:rPr>
          <w:noProof/>
          <w:sz w:val="28"/>
          <w:szCs w:val="28"/>
        </w:rPr>
        <w:t>głosowanie (zob. także GŁOSOWANIE)</w:t>
      </w:r>
      <w:r w:rsidRPr="009C20D7">
        <w:rPr>
          <w:noProof/>
          <w:sz w:val="28"/>
          <w:szCs w:val="28"/>
        </w:rPr>
        <w:tab/>
        <w:t>76</w:t>
      </w:r>
    </w:p>
    <w:p w:rsidRPr="009C20D7" w:rsidR="009C20D7" w:rsidRDefault="009C20D7" w14:paraId="0768FC82" w14:textId="77777777">
      <w:pPr>
        <w:pStyle w:val="Index2"/>
        <w:tabs>
          <w:tab w:val="right" w:pos="8494"/>
        </w:tabs>
        <w:rPr>
          <w:noProof/>
          <w:sz w:val="28"/>
          <w:szCs w:val="28"/>
        </w:rPr>
      </w:pPr>
      <w:r w:rsidRPr="009C20D7">
        <w:rPr>
          <w:noProof/>
          <w:sz w:val="28"/>
          <w:szCs w:val="28"/>
        </w:rPr>
        <w:t>kategorie opinii</w:t>
      </w:r>
      <w:r w:rsidRPr="009C20D7">
        <w:rPr>
          <w:noProof/>
          <w:sz w:val="28"/>
          <w:szCs w:val="28"/>
        </w:rPr>
        <w:tab/>
        <w:t>47</w:t>
      </w:r>
    </w:p>
    <w:p w:rsidRPr="009C20D7" w:rsidR="009C20D7" w:rsidRDefault="009C20D7" w14:paraId="61ABA8DE" w14:textId="77777777">
      <w:pPr>
        <w:pStyle w:val="Index2"/>
        <w:tabs>
          <w:tab w:val="right" w:pos="8494"/>
        </w:tabs>
        <w:rPr>
          <w:noProof/>
          <w:sz w:val="28"/>
          <w:szCs w:val="28"/>
        </w:rPr>
      </w:pPr>
      <w:r w:rsidRPr="009C20D7">
        <w:rPr>
          <w:noProof/>
          <w:sz w:val="28"/>
          <w:szCs w:val="28"/>
        </w:rPr>
        <w:t>monitorowanie dalszych losów opinii</w:t>
      </w:r>
      <w:r w:rsidRPr="009C20D7">
        <w:rPr>
          <w:noProof/>
          <w:sz w:val="28"/>
          <w:szCs w:val="28"/>
        </w:rPr>
        <w:tab/>
        <w:t>77</w:t>
      </w:r>
    </w:p>
    <w:p w:rsidRPr="009C20D7" w:rsidR="009C20D7" w:rsidRDefault="009C20D7" w14:paraId="117A3BD8" w14:textId="77777777">
      <w:pPr>
        <w:pStyle w:val="Index2"/>
        <w:tabs>
          <w:tab w:val="right" w:pos="8494"/>
        </w:tabs>
        <w:rPr>
          <w:noProof/>
          <w:sz w:val="28"/>
          <w:szCs w:val="28"/>
        </w:rPr>
      </w:pPr>
      <w:r w:rsidRPr="009C20D7">
        <w:rPr>
          <w:noProof/>
          <w:sz w:val="28"/>
          <w:szCs w:val="28"/>
        </w:rPr>
        <w:t>odesłanie opinii do sekcji</w:t>
      </w:r>
      <w:r w:rsidRPr="009C20D7">
        <w:rPr>
          <w:noProof/>
          <w:sz w:val="28"/>
          <w:szCs w:val="28"/>
        </w:rPr>
        <w:tab/>
        <w:t>62, 70</w:t>
      </w:r>
    </w:p>
    <w:p w:rsidRPr="009C20D7" w:rsidR="009C20D7" w:rsidRDefault="009C20D7" w14:paraId="1956963A" w14:textId="77777777">
      <w:pPr>
        <w:pStyle w:val="Index2"/>
        <w:tabs>
          <w:tab w:val="right" w:pos="8494"/>
        </w:tabs>
        <w:rPr>
          <w:noProof/>
          <w:sz w:val="28"/>
          <w:szCs w:val="28"/>
        </w:rPr>
      </w:pPr>
      <w:r w:rsidRPr="009C20D7">
        <w:rPr>
          <w:noProof/>
          <w:sz w:val="28"/>
          <w:szCs w:val="28"/>
        </w:rPr>
        <w:t>opinie sekcji</w:t>
      </w:r>
      <w:r w:rsidRPr="009C20D7">
        <w:rPr>
          <w:noProof/>
          <w:sz w:val="28"/>
          <w:szCs w:val="28"/>
        </w:rPr>
        <w:tab/>
        <w:t>60</w:t>
      </w:r>
    </w:p>
    <w:p w:rsidRPr="009C20D7" w:rsidR="009C20D7" w:rsidRDefault="009C20D7" w14:paraId="29CDF0DC" w14:textId="77777777">
      <w:pPr>
        <w:pStyle w:val="Index2"/>
        <w:tabs>
          <w:tab w:val="right" w:pos="8494"/>
        </w:tabs>
        <w:rPr>
          <w:noProof/>
          <w:sz w:val="28"/>
          <w:szCs w:val="28"/>
        </w:rPr>
      </w:pPr>
      <w:r w:rsidRPr="009C20D7">
        <w:rPr>
          <w:noProof/>
          <w:sz w:val="28"/>
          <w:szCs w:val="28"/>
        </w:rPr>
        <w:t>opinie uzupełniające</w:t>
      </w:r>
      <w:r w:rsidRPr="009C20D7">
        <w:rPr>
          <w:noProof/>
          <w:sz w:val="28"/>
          <w:szCs w:val="28"/>
        </w:rPr>
        <w:tab/>
        <w:t>56</w:t>
      </w:r>
    </w:p>
    <w:p w:rsidRPr="009C20D7" w:rsidR="009C20D7" w:rsidRDefault="009C20D7" w14:paraId="5C9DEDD4" w14:textId="77777777">
      <w:pPr>
        <w:pStyle w:val="Index2"/>
        <w:tabs>
          <w:tab w:val="right" w:pos="8494"/>
        </w:tabs>
        <w:rPr>
          <w:noProof/>
          <w:sz w:val="28"/>
          <w:szCs w:val="28"/>
        </w:rPr>
      </w:pPr>
      <w:r w:rsidRPr="009C20D7">
        <w:rPr>
          <w:noProof/>
          <w:sz w:val="28"/>
          <w:szCs w:val="28"/>
        </w:rPr>
        <w:t>opinie z inicjatywy własnej</w:t>
      </w:r>
      <w:r w:rsidRPr="009C20D7">
        <w:rPr>
          <w:noProof/>
          <w:sz w:val="28"/>
          <w:szCs w:val="28"/>
        </w:rPr>
        <w:tab/>
        <w:t>52</w:t>
      </w:r>
    </w:p>
    <w:p w:rsidRPr="009C20D7" w:rsidR="009C20D7" w:rsidRDefault="009C20D7" w14:paraId="31B9C9EA" w14:textId="77777777">
      <w:pPr>
        <w:pStyle w:val="Index2"/>
        <w:tabs>
          <w:tab w:val="right" w:pos="8494"/>
        </w:tabs>
        <w:rPr>
          <w:noProof/>
          <w:sz w:val="28"/>
          <w:szCs w:val="28"/>
        </w:rPr>
      </w:pPr>
      <w:r w:rsidRPr="009C20D7">
        <w:rPr>
          <w:noProof/>
          <w:sz w:val="28"/>
          <w:szCs w:val="28"/>
        </w:rPr>
        <w:t>podstawa prawna</w:t>
      </w:r>
      <w:r w:rsidRPr="009C20D7">
        <w:rPr>
          <w:noProof/>
          <w:sz w:val="28"/>
          <w:szCs w:val="28"/>
        </w:rPr>
        <w:tab/>
        <w:t>74</w:t>
      </w:r>
    </w:p>
    <w:p w:rsidRPr="009C20D7" w:rsidR="009C20D7" w:rsidRDefault="009C20D7" w14:paraId="3F83DF10" w14:textId="77777777">
      <w:pPr>
        <w:pStyle w:val="Index2"/>
        <w:tabs>
          <w:tab w:val="right" w:pos="8494"/>
        </w:tabs>
        <w:rPr>
          <w:noProof/>
          <w:sz w:val="28"/>
          <w:szCs w:val="28"/>
        </w:rPr>
      </w:pPr>
      <w:r w:rsidRPr="009C20D7">
        <w:rPr>
          <w:noProof/>
          <w:sz w:val="28"/>
          <w:szCs w:val="28"/>
        </w:rPr>
        <w:t>podział opinii na kategorie (A, B i C)</w:t>
      </w:r>
      <w:r w:rsidRPr="009C20D7">
        <w:rPr>
          <w:noProof/>
          <w:sz w:val="28"/>
          <w:szCs w:val="28"/>
        </w:rPr>
        <w:tab/>
        <w:t>47</w:t>
      </w:r>
    </w:p>
    <w:p w:rsidRPr="009C20D7" w:rsidR="009C20D7" w:rsidRDefault="009C20D7" w14:paraId="41114679" w14:textId="77777777">
      <w:pPr>
        <w:pStyle w:val="Index2"/>
        <w:tabs>
          <w:tab w:val="right" w:pos="8494"/>
        </w:tabs>
        <w:rPr>
          <w:noProof/>
          <w:sz w:val="28"/>
          <w:szCs w:val="28"/>
        </w:rPr>
      </w:pPr>
      <w:r w:rsidRPr="009C20D7">
        <w:rPr>
          <w:noProof/>
          <w:sz w:val="28"/>
          <w:szCs w:val="28"/>
        </w:rPr>
        <w:t>procedura rozpoczynana na wniosek</w:t>
      </w:r>
      <w:r w:rsidRPr="009C20D7">
        <w:rPr>
          <w:noProof/>
          <w:sz w:val="28"/>
          <w:szCs w:val="28"/>
        </w:rPr>
        <w:tab/>
        <w:t>51</w:t>
      </w:r>
    </w:p>
    <w:p w:rsidRPr="009C20D7" w:rsidR="009C20D7" w:rsidRDefault="009C20D7" w14:paraId="4EC96BBE" w14:textId="77777777">
      <w:pPr>
        <w:pStyle w:val="Index2"/>
        <w:tabs>
          <w:tab w:val="right" w:pos="8494"/>
        </w:tabs>
        <w:rPr>
          <w:noProof/>
          <w:sz w:val="28"/>
          <w:szCs w:val="28"/>
        </w:rPr>
      </w:pPr>
      <w:r w:rsidRPr="009C20D7">
        <w:rPr>
          <w:noProof/>
          <w:sz w:val="28"/>
          <w:szCs w:val="28"/>
        </w:rPr>
        <w:t>procedura rozpoczynana z inicjatywy własnej</w:t>
      </w:r>
      <w:r w:rsidRPr="009C20D7">
        <w:rPr>
          <w:noProof/>
          <w:sz w:val="28"/>
          <w:szCs w:val="28"/>
        </w:rPr>
        <w:tab/>
        <w:t>52</w:t>
      </w:r>
    </w:p>
    <w:p w:rsidRPr="009C20D7" w:rsidR="009C20D7" w:rsidRDefault="009C20D7" w14:paraId="2037456C" w14:textId="77777777">
      <w:pPr>
        <w:pStyle w:val="Index2"/>
        <w:tabs>
          <w:tab w:val="right" w:pos="8494"/>
        </w:tabs>
        <w:rPr>
          <w:noProof/>
          <w:sz w:val="28"/>
          <w:szCs w:val="28"/>
        </w:rPr>
      </w:pPr>
      <w:r w:rsidRPr="009C20D7">
        <w:rPr>
          <w:noProof/>
          <w:sz w:val="28"/>
          <w:szCs w:val="28"/>
        </w:rPr>
        <w:t>przekazanie opinii sekcji Zgromadzeniu</w:t>
      </w:r>
      <w:r w:rsidRPr="009C20D7">
        <w:rPr>
          <w:noProof/>
          <w:sz w:val="28"/>
          <w:szCs w:val="28"/>
        </w:rPr>
        <w:tab/>
        <w:t>61</w:t>
      </w:r>
    </w:p>
    <w:p w:rsidRPr="009C20D7" w:rsidR="009C20D7" w:rsidRDefault="009C20D7" w14:paraId="036EFB35" w14:textId="77777777">
      <w:pPr>
        <w:pStyle w:val="Index2"/>
        <w:tabs>
          <w:tab w:val="right" w:pos="8494"/>
        </w:tabs>
        <w:rPr>
          <w:noProof/>
          <w:sz w:val="28"/>
          <w:szCs w:val="28"/>
        </w:rPr>
      </w:pPr>
      <w:r w:rsidRPr="009C20D7">
        <w:rPr>
          <w:noProof/>
          <w:sz w:val="28"/>
          <w:szCs w:val="28"/>
        </w:rPr>
        <w:t>przekazywanie instytucjom</w:t>
      </w:r>
      <w:r w:rsidRPr="009C20D7">
        <w:rPr>
          <w:noProof/>
          <w:sz w:val="28"/>
          <w:szCs w:val="28"/>
        </w:rPr>
        <w:tab/>
        <w:t>75</w:t>
      </w:r>
    </w:p>
    <w:p w:rsidRPr="009C20D7" w:rsidR="009C20D7" w:rsidRDefault="009C20D7" w14:paraId="53A7D1DB" w14:textId="77777777">
      <w:pPr>
        <w:pStyle w:val="Index2"/>
        <w:tabs>
          <w:tab w:val="right" w:pos="8494"/>
        </w:tabs>
        <w:rPr>
          <w:noProof/>
          <w:sz w:val="28"/>
          <w:szCs w:val="28"/>
        </w:rPr>
      </w:pPr>
      <w:r w:rsidRPr="009C20D7">
        <w:rPr>
          <w:noProof/>
          <w:sz w:val="28"/>
          <w:szCs w:val="28"/>
        </w:rPr>
        <w:t>publikacja</w:t>
      </w:r>
      <w:r w:rsidRPr="009C20D7">
        <w:rPr>
          <w:noProof/>
          <w:sz w:val="28"/>
          <w:szCs w:val="28"/>
        </w:rPr>
        <w:tab/>
        <w:t>97</w:t>
      </w:r>
    </w:p>
    <w:p w:rsidRPr="009C20D7" w:rsidR="009C20D7" w:rsidRDefault="009C20D7" w14:paraId="682AA1D6" w14:textId="77777777">
      <w:pPr>
        <w:pStyle w:val="Index2"/>
        <w:tabs>
          <w:tab w:val="right" w:pos="8494"/>
        </w:tabs>
        <w:rPr>
          <w:noProof/>
          <w:sz w:val="28"/>
          <w:szCs w:val="28"/>
        </w:rPr>
      </w:pPr>
      <w:r w:rsidRPr="009C20D7">
        <w:rPr>
          <w:noProof/>
          <w:sz w:val="28"/>
          <w:szCs w:val="28"/>
        </w:rPr>
        <w:t>treść</w:t>
      </w:r>
      <w:r w:rsidRPr="009C20D7">
        <w:rPr>
          <w:noProof/>
          <w:sz w:val="28"/>
          <w:szCs w:val="28"/>
        </w:rPr>
        <w:tab/>
        <w:t>74</w:t>
      </w:r>
    </w:p>
    <w:p w:rsidRPr="009C20D7" w:rsidR="009C20D7" w:rsidRDefault="009C20D7" w14:paraId="468F826E" w14:textId="77777777">
      <w:pPr>
        <w:pStyle w:val="Index2"/>
        <w:tabs>
          <w:tab w:val="right" w:pos="8494"/>
        </w:tabs>
        <w:rPr>
          <w:noProof/>
          <w:sz w:val="28"/>
          <w:szCs w:val="28"/>
        </w:rPr>
      </w:pPr>
      <w:r w:rsidRPr="009C20D7">
        <w:rPr>
          <w:noProof/>
          <w:sz w:val="28"/>
          <w:szCs w:val="28"/>
        </w:rPr>
        <w:t>uzasadnienie</w:t>
      </w:r>
      <w:r w:rsidRPr="009C20D7">
        <w:rPr>
          <w:noProof/>
          <w:sz w:val="28"/>
          <w:szCs w:val="28"/>
        </w:rPr>
        <w:tab/>
        <w:t>74</w:t>
      </w:r>
    </w:p>
    <w:p w:rsidRPr="009C20D7" w:rsidR="009C20D7" w:rsidRDefault="009C20D7" w14:paraId="0A8BA130" w14:textId="77777777">
      <w:pPr>
        <w:pStyle w:val="Index2"/>
        <w:tabs>
          <w:tab w:val="right" w:pos="8494"/>
        </w:tabs>
        <w:rPr>
          <w:noProof/>
          <w:sz w:val="28"/>
          <w:szCs w:val="28"/>
        </w:rPr>
      </w:pPr>
      <w:r w:rsidRPr="009C20D7">
        <w:rPr>
          <w:noProof/>
          <w:sz w:val="28"/>
          <w:szCs w:val="28"/>
        </w:rPr>
        <w:t>wnioski o opinie</w:t>
      </w:r>
      <w:r w:rsidRPr="009C20D7">
        <w:rPr>
          <w:noProof/>
          <w:sz w:val="28"/>
          <w:szCs w:val="28"/>
        </w:rPr>
        <w:tab/>
        <w:t>46-47</w:t>
      </w:r>
    </w:p>
    <w:p w:rsidRPr="009C20D7" w:rsidR="009C20D7" w:rsidRDefault="009C20D7" w14:paraId="29B35F25" w14:textId="77777777">
      <w:pPr>
        <w:pStyle w:val="Index1"/>
        <w:tabs>
          <w:tab w:val="right" w:pos="8494"/>
        </w:tabs>
        <w:rPr>
          <w:noProof/>
          <w:sz w:val="28"/>
          <w:szCs w:val="28"/>
        </w:rPr>
      </w:pPr>
      <w:r w:rsidRPr="009C20D7">
        <w:rPr>
          <w:noProof/>
          <w:sz w:val="28"/>
          <w:szCs w:val="28"/>
        </w:rPr>
        <w:t>OPINIE ROZPOZNAWCZE</w:t>
      </w:r>
      <w:r w:rsidRPr="009C20D7">
        <w:rPr>
          <w:noProof/>
          <w:sz w:val="28"/>
          <w:szCs w:val="28"/>
        </w:rPr>
        <w:tab/>
        <w:t>47</w:t>
      </w:r>
    </w:p>
    <w:p w:rsidRPr="009C20D7" w:rsidR="009C20D7" w:rsidRDefault="009C20D7" w14:paraId="6155C477" w14:textId="77777777">
      <w:pPr>
        <w:pStyle w:val="Index1"/>
        <w:tabs>
          <w:tab w:val="right" w:pos="8494"/>
        </w:tabs>
        <w:rPr>
          <w:noProof/>
          <w:sz w:val="28"/>
          <w:szCs w:val="28"/>
        </w:rPr>
      </w:pPr>
      <w:r w:rsidRPr="009C20D7">
        <w:rPr>
          <w:noProof/>
          <w:sz w:val="28"/>
          <w:szCs w:val="28"/>
        </w:rPr>
        <w:t>OPINIE UZUPEŁNIAJĄCE</w:t>
      </w:r>
      <w:r w:rsidRPr="009C20D7">
        <w:rPr>
          <w:noProof/>
          <w:sz w:val="28"/>
          <w:szCs w:val="28"/>
        </w:rPr>
        <w:tab/>
        <w:t>56</w:t>
      </w:r>
    </w:p>
    <w:p w:rsidRPr="009C20D7" w:rsidR="009C20D7" w:rsidRDefault="009C20D7" w14:paraId="325EE1A6" w14:textId="77777777">
      <w:pPr>
        <w:pStyle w:val="Index1"/>
        <w:tabs>
          <w:tab w:val="right" w:pos="8494"/>
        </w:tabs>
        <w:rPr>
          <w:noProof/>
          <w:sz w:val="28"/>
          <w:szCs w:val="28"/>
        </w:rPr>
      </w:pPr>
      <w:r w:rsidRPr="009C20D7">
        <w:rPr>
          <w:noProof/>
          <w:sz w:val="28"/>
          <w:szCs w:val="28"/>
        </w:rPr>
        <w:t>OPINIE Z INICJATYWY WŁASNEJ</w:t>
      </w:r>
      <w:r w:rsidRPr="009C20D7">
        <w:rPr>
          <w:noProof/>
          <w:sz w:val="28"/>
          <w:szCs w:val="28"/>
        </w:rPr>
        <w:tab/>
        <w:t>zob. OPINIE &gt;&gt; opinie z inicjatywy własnej</w:t>
      </w:r>
    </w:p>
    <w:p w:rsidRPr="009C20D7" w:rsidR="009C20D7" w:rsidRDefault="009C20D7" w14:paraId="7D035DAA" w14:textId="77777777">
      <w:pPr>
        <w:pStyle w:val="Index1"/>
        <w:tabs>
          <w:tab w:val="right" w:pos="8494"/>
        </w:tabs>
        <w:rPr>
          <w:noProof/>
          <w:sz w:val="28"/>
          <w:szCs w:val="28"/>
        </w:rPr>
      </w:pPr>
      <w:r w:rsidRPr="009C20D7">
        <w:rPr>
          <w:noProof/>
          <w:sz w:val="28"/>
          <w:szCs w:val="28"/>
        </w:rPr>
        <w:t>ORGAN POWOŁUJĄCY</w:t>
      </w:r>
      <w:r w:rsidRPr="009C20D7">
        <w:rPr>
          <w:noProof/>
          <w:sz w:val="28"/>
          <w:szCs w:val="28"/>
        </w:rPr>
        <w:tab/>
        <w:t>102</w:t>
      </w:r>
    </w:p>
    <w:p w:rsidRPr="009C20D7" w:rsidR="009C20D7" w:rsidRDefault="009C20D7" w14:paraId="052D4417" w14:textId="77777777">
      <w:pPr>
        <w:pStyle w:val="Index1"/>
        <w:tabs>
          <w:tab w:val="right" w:pos="8494"/>
        </w:tabs>
        <w:rPr>
          <w:noProof/>
          <w:sz w:val="28"/>
          <w:szCs w:val="28"/>
        </w:rPr>
      </w:pPr>
      <w:r w:rsidRPr="009C20D7">
        <w:rPr>
          <w:noProof/>
          <w:sz w:val="28"/>
          <w:szCs w:val="28"/>
        </w:rPr>
        <w:t>ORGAN UPOWAŻNIONY DO ZAWIERANIA UMÓW O PRACĘ</w:t>
      </w:r>
      <w:r w:rsidRPr="009C20D7">
        <w:rPr>
          <w:noProof/>
          <w:sz w:val="28"/>
          <w:szCs w:val="28"/>
        </w:rPr>
        <w:tab/>
        <w:t>103</w:t>
      </w:r>
    </w:p>
    <w:p w:rsidRPr="009C20D7" w:rsidR="009C20D7" w:rsidRDefault="009C20D7" w14:paraId="3499C740" w14:textId="77777777">
      <w:pPr>
        <w:pStyle w:val="Index1"/>
        <w:tabs>
          <w:tab w:val="right" w:pos="8494"/>
        </w:tabs>
        <w:rPr>
          <w:noProof/>
          <w:sz w:val="28"/>
          <w:szCs w:val="28"/>
        </w:rPr>
      </w:pPr>
      <w:r w:rsidRPr="009C20D7">
        <w:rPr>
          <w:noProof/>
          <w:sz w:val="28"/>
          <w:szCs w:val="28"/>
        </w:rPr>
        <w:t>ORGANY KOMITETU</w:t>
      </w:r>
      <w:r w:rsidRPr="009C20D7">
        <w:rPr>
          <w:noProof/>
          <w:sz w:val="28"/>
          <w:szCs w:val="28"/>
        </w:rPr>
        <w:tab/>
        <w:t>5</w:t>
      </w:r>
    </w:p>
    <w:p w:rsidRPr="009C20D7" w:rsidR="009C20D7" w:rsidRDefault="009C20D7" w14:paraId="0A7DB221" w14:textId="77777777">
      <w:pPr>
        <w:pStyle w:val="Index2"/>
        <w:tabs>
          <w:tab w:val="right" w:pos="8494"/>
        </w:tabs>
        <w:rPr>
          <w:noProof/>
          <w:sz w:val="28"/>
          <w:szCs w:val="28"/>
        </w:rPr>
      </w:pPr>
      <w:r w:rsidRPr="009C20D7">
        <w:rPr>
          <w:noProof/>
          <w:sz w:val="28"/>
          <w:szCs w:val="28"/>
        </w:rPr>
        <w:t>wykaz organów Komitetu</w:t>
      </w:r>
      <w:r w:rsidRPr="009C20D7">
        <w:rPr>
          <w:noProof/>
          <w:sz w:val="28"/>
          <w:szCs w:val="28"/>
        </w:rPr>
        <w:tab/>
        <w:t>5</w:t>
      </w:r>
    </w:p>
    <w:p w:rsidRPr="009C20D7" w:rsidR="009C20D7" w:rsidRDefault="009C20D7" w14:paraId="1327413B" w14:textId="77777777">
      <w:pPr>
        <w:pStyle w:val="Index1"/>
        <w:tabs>
          <w:tab w:val="right" w:pos="8494"/>
        </w:tabs>
        <w:rPr>
          <w:noProof/>
          <w:sz w:val="28"/>
          <w:szCs w:val="28"/>
        </w:rPr>
      </w:pPr>
      <w:r w:rsidRPr="009C20D7">
        <w:rPr>
          <w:noProof/>
          <w:sz w:val="28"/>
          <w:szCs w:val="28"/>
        </w:rPr>
        <w:t>ORGANY LUB ORGANIZACJE ZEWNĘTRZNE</w:t>
      </w:r>
      <w:r w:rsidRPr="009C20D7">
        <w:rPr>
          <w:noProof/>
          <w:sz w:val="28"/>
          <w:szCs w:val="28"/>
        </w:rPr>
        <w:tab/>
        <w:t>16</w:t>
      </w:r>
    </w:p>
    <w:p w:rsidRPr="009C20D7" w:rsidR="009C20D7" w:rsidRDefault="009C20D7" w14:paraId="63FE3279" w14:textId="77777777">
      <w:pPr>
        <w:pStyle w:val="Index2"/>
        <w:tabs>
          <w:tab w:val="right" w:pos="8494"/>
        </w:tabs>
        <w:rPr>
          <w:noProof/>
          <w:sz w:val="28"/>
          <w:szCs w:val="28"/>
        </w:rPr>
      </w:pPr>
      <w:r w:rsidRPr="009C20D7">
        <w:rPr>
          <w:noProof/>
          <w:sz w:val="28"/>
          <w:szCs w:val="28"/>
        </w:rPr>
        <w:t>umowy</w:t>
      </w:r>
      <w:r w:rsidRPr="009C20D7">
        <w:rPr>
          <w:noProof/>
          <w:sz w:val="28"/>
          <w:szCs w:val="28"/>
        </w:rPr>
        <w:tab/>
        <w:t>16</w:t>
      </w:r>
    </w:p>
    <w:p w:rsidRPr="009C20D7" w:rsidR="009C20D7" w:rsidRDefault="009C20D7" w14:paraId="29E33515" w14:textId="77777777">
      <w:pPr>
        <w:pStyle w:val="Index2"/>
        <w:tabs>
          <w:tab w:val="right" w:pos="8494"/>
        </w:tabs>
        <w:rPr>
          <w:noProof/>
          <w:sz w:val="28"/>
          <w:szCs w:val="28"/>
        </w:rPr>
      </w:pPr>
      <w:r w:rsidRPr="009C20D7">
        <w:rPr>
          <w:noProof/>
          <w:sz w:val="28"/>
          <w:szCs w:val="28"/>
        </w:rPr>
        <w:t>współpraca</w:t>
      </w:r>
      <w:r w:rsidRPr="009C20D7">
        <w:rPr>
          <w:noProof/>
          <w:sz w:val="28"/>
          <w:szCs w:val="28"/>
        </w:rPr>
        <w:tab/>
        <w:t>16</w:t>
      </w:r>
    </w:p>
    <w:p w:rsidRPr="009C20D7" w:rsidR="009C20D7" w:rsidRDefault="009C20D7" w14:paraId="0C783A67" w14:textId="77777777">
      <w:pPr>
        <w:pStyle w:val="Index1"/>
        <w:tabs>
          <w:tab w:val="right" w:pos="8494"/>
        </w:tabs>
        <w:rPr>
          <w:noProof/>
          <w:sz w:val="28"/>
          <w:szCs w:val="28"/>
        </w:rPr>
      </w:pPr>
      <w:r w:rsidRPr="009C20D7">
        <w:rPr>
          <w:noProof/>
          <w:sz w:val="28"/>
          <w:szCs w:val="28"/>
        </w:rPr>
        <w:t>ORGANY WYKONAWCZE KOMITETU</w:t>
      </w:r>
      <w:r w:rsidRPr="009C20D7">
        <w:rPr>
          <w:noProof/>
          <w:sz w:val="28"/>
          <w:szCs w:val="28"/>
        </w:rPr>
        <w:tab/>
        <w:t>5</w:t>
      </w:r>
    </w:p>
    <w:p w:rsidRPr="009C20D7" w:rsidR="009C20D7" w:rsidRDefault="009C20D7" w14:paraId="7B6537BD" w14:textId="77777777">
      <w:pPr>
        <w:pStyle w:val="Index1"/>
        <w:tabs>
          <w:tab w:val="right" w:pos="8494"/>
        </w:tabs>
        <w:rPr>
          <w:noProof/>
          <w:sz w:val="28"/>
          <w:szCs w:val="28"/>
        </w:rPr>
      </w:pPr>
      <w:r w:rsidRPr="009C20D7">
        <w:rPr>
          <w:noProof/>
          <w:sz w:val="28"/>
          <w:szCs w:val="28"/>
        </w:rPr>
        <w:t>OŚWIADCZENIE MAJĄTKOWE</w:t>
      </w:r>
      <w:r w:rsidRPr="009C20D7">
        <w:rPr>
          <w:noProof/>
          <w:sz w:val="28"/>
          <w:szCs w:val="28"/>
        </w:rPr>
        <w:tab/>
        <w:t>7 KP, 81 PW</w:t>
      </w:r>
    </w:p>
    <w:p w:rsidRPr="009C20D7" w:rsidR="009C20D7" w:rsidRDefault="009C20D7" w14:paraId="751841F2" w14:textId="77777777">
      <w:pPr>
        <w:pStyle w:val="Index1"/>
        <w:tabs>
          <w:tab w:val="right" w:pos="8494"/>
        </w:tabs>
        <w:rPr>
          <w:noProof/>
          <w:sz w:val="28"/>
          <w:szCs w:val="28"/>
        </w:rPr>
      </w:pPr>
      <w:r w:rsidRPr="009C20D7">
        <w:rPr>
          <w:noProof/>
          <w:sz w:val="28"/>
          <w:szCs w:val="28"/>
        </w:rPr>
        <w:t>OŚWIADCZENIE O ZGODZIE</w:t>
      </w:r>
      <w:r w:rsidRPr="009C20D7">
        <w:rPr>
          <w:noProof/>
          <w:sz w:val="28"/>
          <w:szCs w:val="28"/>
        </w:rPr>
        <w:tab/>
        <w:t>39</w:t>
      </w:r>
    </w:p>
    <w:p w:rsidRPr="009C20D7" w:rsidR="009C20D7" w:rsidRDefault="009C20D7" w14:paraId="3EA6DD85" w14:textId="77777777">
      <w:pPr>
        <w:pStyle w:val="IndexHeading"/>
        <w:keepNext/>
        <w:tabs>
          <w:tab w:val="right" w:pos="8494"/>
        </w:tabs>
        <w:rPr>
          <w:rFonts w:eastAsiaTheme="minorEastAsia"/>
          <w:b w:val="0"/>
          <w:bCs w:val="0"/>
          <w:noProof/>
          <w:sz w:val="28"/>
          <w:szCs w:val="28"/>
        </w:rPr>
      </w:pPr>
      <w:r w:rsidRPr="009C20D7">
        <w:rPr>
          <w:noProof/>
          <w:sz w:val="28"/>
          <w:szCs w:val="28"/>
        </w:rPr>
        <w:t>P</w:t>
      </w:r>
    </w:p>
    <w:p w:rsidRPr="009C20D7" w:rsidR="009C20D7" w:rsidRDefault="009C20D7" w14:paraId="228D13DB" w14:textId="77777777">
      <w:pPr>
        <w:pStyle w:val="Index1"/>
        <w:tabs>
          <w:tab w:val="right" w:pos="8494"/>
        </w:tabs>
        <w:rPr>
          <w:noProof/>
          <w:sz w:val="28"/>
          <w:szCs w:val="28"/>
        </w:rPr>
      </w:pPr>
      <w:r w:rsidRPr="009C20D7">
        <w:rPr>
          <w:noProof/>
          <w:sz w:val="28"/>
          <w:szCs w:val="28"/>
        </w:rPr>
        <w:t>PILNY TRYB</w:t>
      </w:r>
      <w:r w:rsidRPr="009C20D7">
        <w:rPr>
          <w:noProof/>
          <w:sz w:val="28"/>
          <w:szCs w:val="28"/>
        </w:rPr>
        <w:tab/>
      </w:r>
    </w:p>
    <w:p w:rsidRPr="009C20D7" w:rsidR="009C20D7" w:rsidRDefault="009C20D7" w14:paraId="193F788D" w14:textId="77777777">
      <w:pPr>
        <w:pStyle w:val="Index2"/>
        <w:tabs>
          <w:tab w:val="right" w:pos="8494"/>
        </w:tabs>
        <w:rPr>
          <w:noProof/>
          <w:sz w:val="28"/>
          <w:szCs w:val="28"/>
        </w:rPr>
      </w:pPr>
      <w:r w:rsidRPr="009C20D7">
        <w:rPr>
          <w:noProof/>
          <w:sz w:val="28"/>
          <w:szCs w:val="28"/>
        </w:rPr>
        <w:t>na poziomie Prezydium</w:t>
      </w:r>
      <w:r w:rsidRPr="009C20D7">
        <w:rPr>
          <w:noProof/>
          <w:sz w:val="28"/>
          <w:szCs w:val="28"/>
        </w:rPr>
        <w:tab/>
        <w:t>90</w:t>
      </w:r>
    </w:p>
    <w:p w:rsidRPr="009C20D7" w:rsidR="009C20D7" w:rsidRDefault="009C20D7" w14:paraId="33007158" w14:textId="77777777">
      <w:pPr>
        <w:pStyle w:val="Index2"/>
        <w:tabs>
          <w:tab w:val="right" w:pos="8494"/>
        </w:tabs>
        <w:rPr>
          <w:noProof/>
          <w:sz w:val="28"/>
          <w:szCs w:val="28"/>
        </w:rPr>
      </w:pPr>
      <w:r w:rsidRPr="009C20D7">
        <w:rPr>
          <w:noProof/>
          <w:sz w:val="28"/>
          <w:szCs w:val="28"/>
        </w:rPr>
        <w:t>na poziomie sekcji</w:t>
      </w:r>
      <w:r w:rsidRPr="009C20D7">
        <w:rPr>
          <w:noProof/>
          <w:sz w:val="28"/>
          <w:szCs w:val="28"/>
        </w:rPr>
        <w:tab/>
        <w:t>91</w:t>
      </w:r>
    </w:p>
    <w:p w:rsidRPr="009C20D7" w:rsidR="009C20D7" w:rsidRDefault="009C20D7" w14:paraId="330918AF" w14:textId="77777777">
      <w:pPr>
        <w:pStyle w:val="Index2"/>
        <w:tabs>
          <w:tab w:val="right" w:pos="8494"/>
        </w:tabs>
        <w:rPr>
          <w:noProof/>
          <w:sz w:val="28"/>
          <w:szCs w:val="28"/>
        </w:rPr>
      </w:pPr>
      <w:r w:rsidRPr="009C20D7">
        <w:rPr>
          <w:noProof/>
          <w:sz w:val="28"/>
          <w:szCs w:val="28"/>
        </w:rPr>
        <w:t>na poziomie Zgromadzenia</w:t>
      </w:r>
      <w:r w:rsidRPr="009C20D7">
        <w:rPr>
          <w:noProof/>
          <w:sz w:val="28"/>
          <w:szCs w:val="28"/>
        </w:rPr>
        <w:tab/>
        <w:t>89</w:t>
      </w:r>
    </w:p>
    <w:p w:rsidRPr="009C20D7" w:rsidR="009C20D7" w:rsidRDefault="009C20D7" w14:paraId="7F04B1A2" w14:textId="77777777">
      <w:pPr>
        <w:pStyle w:val="Index1"/>
        <w:tabs>
          <w:tab w:val="right" w:pos="8494"/>
        </w:tabs>
        <w:rPr>
          <w:noProof/>
          <w:sz w:val="28"/>
          <w:szCs w:val="28"/>
        </w:rPr>
      </w:pPr>
      <w:r w:rsidRPr="009C20D7">
        <w:rPr>
          <w:noProof/>
          <w:sz w:val="28"/>
          <w:szCs w:val="28"/>
        </w:rPr>
        <w:t>PODKOMITETY</w:t>
      </w:r>
      <w:r w:rsidRPr="009C20D7">
        <w:rPr>
          <w:noProof/>
          <w:sz w:val="28"/>
          <w:szCs w:val="28"/>
        </w:rPr>
        <w:tab/>
        <w:t>26, 56, 82, 87, 56</w:t>
      </w:r>
    </w:p>
    <w:p w:rsidRPr="009C20D7" w:rsidR="009C20D7" w:rsidRDefault="009C20D7" w14:paraId="721F9FAA" w14:textId="77777777">
      <w:pPr>
        <w:pStyle w:val="Index1"/>
        <w:tabs>
          <w:tab w:val="right" w:pos="8494"/>
        </w:tabs>
        <w:rPr>
          <w:noProof/>
          <w:sz w:val="28"/>
          <w:szCs w:val="28"/>
        </w:rPr>
      </w:pPr>
      <w:r w:rsidRPr="009C20D7">
        <w:rPr>
          <w:noProof/>
          <w:sz w:val="28"/>
          <w:szCs w:val="28"/>
        </w:rPr>
        <w:t>POMOC DLA CZŁONKÓW</w:t>
      </w:r>
      <w:r w:rsidRPr="009C20D7">
        <w:rPr>
          <w:noProof/>
          <w:sz w:val="28"/>
          <w:szCs w:val="28"/>
        </w:rPr>
        <w:tab/>
        <w:t>96</w:t>
      </w:r>
    </w:p>
    <w:p w:rsidRPr="009C20D7" w:rsidR="009C20D7" w:rsidRDefault="009C20D7" w14:paraId="423D3ADD" w14:textId="77777777">
      <w:pPr>
        <w:pStyle w:val="Index1"/>
        <w:tabs>
          <w:tab w:val="right" w:pos="8494"/>
        </w:tabs>
        <w:rPr>
          <w:noProof/>
          <w:sz w:val="28"/>
          <w:szCs w:val="28"/>
        </w:rPr>
      </w:pPr>
      <w:r w:rsidRPr="009C20D7">
        <w:rPr>
          <w:noProof/>
          <w:sz w:val="28"/>
          <w:szCs w:val="28"/>
        </w:rPr>
        <w:t>POPRAWKI</w:t>
      </w:r>
      <w:r w:rsidRPr="009C20D7">
        <w:rPr>
          <w:noProof/>
          <w:sz w:val="28"/>
          <w:szCs w:val="28"/>
        </w:rPr>
        <w:tab/>
        <w:t>65, 70</w:t>
      </w:r>
    </w:p>
    <w:p w:rsidRPr="009C20D7" w:rsidR="009C20D7" w:rsidRDefault="009C20D7" w14:paraId="4207FEBC" w14:textId="77777777">
      <w:pPr>
        <w:pStyle w:val="Index2"/>
        <w:tabs>
          <w:tab w:val="right" w:pos="8494"/>
        </w:tabs>
        <w:rPr>
          <w:noProof/>
          <w:sz w:val="28"/>
          <w:szCs w:val="28"/>
        </w:rPr>
      </w:pPr>
      <w:r w:rsidRPr="009C20D7">
        <w:rPr>
          <w:noProof/>
          <w:sz w:val="28"/>
          <w:szCs w:val="28"/>
        </w:rPr>
        <w:t>dotyczące całego tekstu (zob. także KONTROPINIE)</w:t>
      </w:r>
      <w:r w:rsidRPr="009C20D7">
        <w:rPr>
          <w:noProof/>
          <w:sz w:val="28"/>
          <w:szCs w:val="28"/>
        </w:rPr>
        <w:tab/>
        <w:t>71</w:t>
      </w:r>
    </w:p>
    <w:p w:rsidRPr="009C20D7" w:rsidR="009C20D7" w:rsidRDefault="009C20D7" w14:paraId="47C452F4" w14:textId="77777777">
      <w:pPr>
        <w:pStyle w:val="Index2"/>
        <w:tabs>
          <w:tab w:val="right" w:pos="8494"/>
        </w:tabs>
        <w:rPr>
          <w:noProof/>
          <w:sz w:val="28"/>
          <w:szCs w:val="28"/>
        </w:rPr>
      </w:pPr>
      <w:r w:rsidRPr="009C20D7">
        <w:rPr>
          <w:noProof/>
          <w:sz w:val="28"/>
          <w:szCs w:val="28"/>
        </w:rPr>
        <w:t>głosowanie</w:t>
      </w:r>
      <w:r w:rsidRPr="009C20D7">
        <w:rPr>
          <w:noProof/>
          <w:sz w:val="28"/>
          <w:szCs w:val="28"/>
        </w:rPr>
        <w:tab/>
        <w:t>68</w:t>
      </w:r>
    </w:p>
    <w:p w:rsidRPr="009C20D7" w:rsidR="009C20D7" w:rsidRDefault="009C20D7" w14:paraId="51AF409E" w14:textId="77777777">
      <w:pPr>
        <w:pStyle w:val="Index2"/>
        <w:tabs>
          <w:tab w:val="right" w:pos="8494"/>
        </w:tabs>
        <w:rPr>
          <w:noProof/>
          <w:sz w:val="28"/>
          <w:szCs w:val="28"/>
        </w:rPr>
      </w:pPr>
      <w:r w:rsidRPr="009C20D7">
        <w:rPr>
          <w:noProof/>
          <w:sz w:val="28"/>
          <w:szCs w:val="28"/>
        </w:rPr>
        <w:t>na poziomie sekcji</w:t>
      </w:r>
      <w:r w:rsidRPr="009C20D7">
        <w:rPr>
          <w:noProof/>
          <w:sz w:val="28"/>
          <w:szCs w:val="28"/>
        </w:rPr>
        <w:tab/>
        <w:t>60</w:t>
      </w:r>
    </w:p>
    <w:p w:rsidRPr="009C20D7" w:rsidR="009C20D7" w:rsidRDefault="009C20D7" w14:paraId="4B4ECF67" w14:textId="77777777">
      <w:pPr>
        <w:pStyle w:val="Index2"/>
        <w:tabs>
          <w:tab w:val="right" w:pos="8494"/>
        </w:tabs>
        <w:rPr>
          <w:noProof/>
          <w:sz w:val="28"/>
          <w:szCs w:val="28"/>
        </w:rPr>
      </w:pPr>
      <w:r w:rsidRPr="009C20D7">
        <w:rPr>
          <w:noProof/>
          <w:sz w:val="28"/>
          <w:szCs w:val="28"/>
        </w:rPr>
        <w:t>nieprzedstawione poprawki</w:t>
      </w:r>
      <w:r w:rsidRPr="009C20D7">
        <w:rPr>
          <w:noProof/>
          <w:sz w:val="28"/>
          <w:szCs w:val="28"/>
        </w:rPr>
        <w:tab/>
        <w:t>60 PW, 70 PW</w:t>
      </w:r>
    </w:p>
    <w:p w:rsidRPr="009C20D7" w:rsidR="009C20D7" w:rsidRDefault="009C20D7" w14:paraId="297792BD" w14:textId="77777777">
      <w:pPr>
        <w:pStyle w:val="Index2"/>
        <w:tabs>
          <w:tab w:val="right" w:pos="8494"/>
        </w:tabs>
        <w:rPr>
          <w:noProof/>
          <w:sz w:val="28"/>
          <w:szCs w:val="28"/>
        </w:rPr>
      </w:pPr>
      <w:r w:rsidRPr="009C20D7">
        <w:rPr>
          <w:noProof/>
          <w:sz w:val="28"/>
          <w:szCs w:val="28"/>
        </w:rPr>
        <w:t>odrzucone poprawki</w:t>
      </w:r>
      <w:r w:rsidRPr="009C20D7">
        <w:rPr>
          <w:noProof/>
          <w:sz w:val="28"/>
          <w:szCs w:val="28"/>
        </w:rPr>
        <w:tab/>
        <w:t>60, 74</w:t>
      </w:r>
    </w:p>
    <w:p w:rsidRPr="009C20D7" w:rsidR="009C20D7" w:rsidRDefault="009C20D7" w14:paraId="6B451AD9" w14:textId="77777777">
      <w:pPr>
        <w:pStyle w:val="Index2"/>
        <w:tabs>
          <w:tab w:val="right" w:pos="8494"/>
        </w:tabs>
        <w:rPr>
          <w:noProof/>
          <w:sz w:val="28"/>
          <w:szCs w:val="28"/>
        </w:rPr>
      </w:pPr>
      <w:r w:rsidRPr="009C20D7">
        <w:rPr>
          <w:noProof/>
          <w:sz w:val="28"/>
          <w:szCs w:val="28"/>
        </w:rPr>
        <w:t>poprawki kompromisowe</w:t>
      </w:r>
      <w:r w:rsidRPr="009C20D7">
        <w:rPr>
          <w:noProof/>
          <w:sz w:val="28"/>
          <w:szCs w:val="28"/>
        </w:rPr>
        <w:tab/>
        <w:t>70</w:t>
      </w:r>
    </w:p>
    <w:p w:rsidRPr="009C20D7" w:rsidR="009C20D7" w:rsidRDefault="009C20D7" w14:paraId="5523EDE4" w14:textId="77777777">
      <w:pPr>
        <w:pStyle w:val="Index2"/>
        <w:tabs>
          <w:tab w:val="right" w:pos="8494"/>
        </w:tabs>
        <w:rPr>
          <w:noProof/>
          <w:sz w:val="28"/>
          <w:szCs w:val="28"/>
        </w:rPr>
      </w:pPr>
      <w:r w:rsidRPr="009C20D7">
        <w:rPr>
          <w:noProof/>
          <w:sz w:val="28"/>
          <w:szCs w:val="28"/>
        </w:rPr>
        <w:t>poprawki sprawozdawcy</w:t>
      </w:r>
      <w:r w:rsidRPr="009C20D7">
        <w:rPr>
          <w:noProof/>
          <w:sz w:val="28"/>
          <w:szCs w:val="28"/>
        </w:rPr>
        <w:tab/>
        <w:t>70</w:t>
      </w:r>
    </w:p>
    <w:p w:rsidRPr="009C20D7" w:rsidR="009C20D7" w:rsidRDefault="009C20D7" w14:paraId="5E6A35CB" w14:textId="77777777">
      <w:pPr>
        <w:pStyle w:val="Index2"/>
        <w:tabs>
          <w:tab w:val="right" w:pos="8494"/>
        </w:tabs>
        <w:rPr>
          <w:noProof/>
          <w:sz w:val="28"/>
          <w:szCs w:val="28"/>
        </w:rPr>
      </w:pPr>
      <w:r w:rsidRPr="009C20D7">
        <w:rPr>
          <w:noProof/>
          <w:sz w:val="28"/>
          <w:szCs w:val="28"/>
        </w:rPr>
        <w:t>poprawki wzajemnie wykluczające się</w:t>
      </w:r>
      <w:r w:rsidRPr="009C20D7">
        <w:rPr>
          <w:noProof/>
          <w:sz w:val="28"/>
          <w:szCs w:val="28"/>
        </w:rPr>
        <w:tab/>
        <w:t>70</w:t>
      </w:r>
    </w:p>
    <w:p w:rsidRPr="009C20D7" w:rsidR="009C20D7" w:rsidRDefault="009C20D7" w14:paraId="2B9E9127" w14:textId="77777777">
      <w:pPr>
        <w:pStyle w:val="Index2"/>
        <w:tabs>
          <w:tab w:val="right" w:pos="8494"/>
        </w:tabs>
        <w:rPr>
          <w:noProof/>
          <w:sz w:val="28"/>
          <w:szCs w:val="28"/>
        </w:rPr>
      </w:pPr>
      <w:r w:rsidRPr="009C20D7">
        <w:rPr>
          <w:noProof/>
          <w:sz w:val="28"/>
          <w:szCs w:val="28"/>
        </w:rPr>
        <w:t>zgłaszanie poprawek</w:t>
      </w:r>
      <w:r w:rsidRPr="009C20D7">
        <w:rPr>
          <w:noProof/>
          <w:sz w:val="28"/>
          <w:szCs w:val="28"/>
        </w:rPr>
        <w:tab/>
        <w:t>65</w:t>
      </w:r>
    </w:p>
    <w:p w:rsidRPr="009C20D7" w:rsidR="009C20D7" w:rsidRDefault="009C20D7" w14:paraId="7D3347ED" w14:textId="77777777">
      <w:pPr>
        <w:pStyle w:val="Index1"/>
        <w:tabs>
          <w:tab w:val="right" w:pos="8494"/>
        </w:tabs>
        <w:rPr>
          <w:noProof/>
          <w:sz w:val="28"/>
          <w:szCs w:val="28"/>
        </w:rPr>
      </w:pPr>
      <w:r w:rsidRPr="009C20D7">
        <w:rPr>
          <w:noProof/>
          <w:sz w:val="28"/>
          <w:szCs w:val="28"/>
        </w:rPr>
        <w:t>PORZĄDEK OBRAD SESJI PLENARNEJ</w:t>
      </w:r>
      <w:r w:rsidRPr="009C20D7">
        <w:rPr>
          <w:noProof/>
          <w:sz w:val="28"/>
          <w:szCs w:val="28"/>
        </w:rPr>
        <w:tab/>
        <w:t>64, 67, 73</w:t>
      </w:r>
    </w:p>
    <w:p w:rsidRPr="009C20D7" w:rsidR="009C20D7" w:rsidRDefault="009C20D7" w14:paraId="335B493B" w14:textId="77777777">
      <w:pPr>
        <w:pStyle w:val="Index1"/>
        <w:tabs>
          <w:tab w:val="right" w:pos="8494"/>
        </w:tabs>
        <w:rPr>
          <w:noProof/>
          <w:sz w:val="28"/>
          <w:szCs w:val="28"/>
        </w:rPr>
      </w:pPr>
      <w:r w:rsidRPr="009C20D7">
        <w:rPr>
          <w:noProof/>
          <w:sz w:val="28"/>
          <w:szCs w:val="28"/>
        </w:rPr>
        <w:t>POSIEDZENIA</w:t>
      </w:r>
      <w:r w:rsidRPr="009C20D7">
        <w:rPr>
          <w:noProof/>
          <w:sz w:val="28"/>
          <w:szCs w:val="28"/>
        </w:rPr>
        <w:tab/>
        <w:t>112</w:t>
      </w:r>
    </w:p>
    <w:p w:rsidRPr="009C20D7" w:rsidR="009C20D7" w:rsidRDefault="009C20D7" w14:paraId="50153945" w14:textId="77777777">
      <w:pPr>
        <w:pStyle w:val="Index2"/>
        <w:tabs>
          <w:tab w:val="right" w:pos="8494"/>
        </w:tabs>
        <w:rPr>
          <w:noProof/>
          <w:sz w:val="28"/>
          <w:szCs w:val="28"/>
        </w:rPr>
      </w:pPr>
      <w:r w:rsidRPr="009C20D7">
        <w:rPr>
          <w:noProof/>
          <w:sz w:val="28"/>
          <w:szCs w:val="28"/>
        </w:rPr>
        <w:t>roczny harmonogram posiedzeń EKES-u</w:t>
      </w:r>
      <w:r w:rsidRPr="009C20D7">
        <w:rPr>
          <w:noProof/>
          <w:sz w:val="28"/>
          <w:szCs w:val="28"/>
        </w:rPr>
        <w:tab/>
        <w:t xml:space="preserve">12 PW </w:t>
      </w:r>
    </w:p>
    <w:p w:rsidRPr="009C20D7" w:rsidR="009C20D7" w:rsidRDefault="009C20D7" w14:paraId="5942E7ED" w14:textId="77777777">
      <w:pPr>
        <w:pStyle w:val="Index1"/>
        <w:tabs>
          <w:tab w:val="right" w:pos="8494"/>
        </w:tabs>
        <w:rPr>
          <w:noProof/>
          <w:sz w:val="28"/>
          <w:szCs w:val="28"/>
        </w:rPr>
      </w:pPr>
      <w:r w:rsidRPr="009C20D7">
        <w:rPr>
          <w:noProof/>
          <w:sz w:val="28"/>
          <w:szCs w:val="28"/>
        </w:rPr>
        <w:t>POSIEDZENIA HYBRYDOWE</w:t>
      </w:r>
      <w:r w:rsidRPr="009C20D7">
        <w:rPr>
          <w:noProof/>
          <w:sz w:val="28"/>
          <w:szCs w:val="28"/>
        </w:rPr>
        <w:tab/>
        <w:t>112</w:t>
      </w:r>
    </w:p>
    <w:p w:rsidRPr="009C20D7" w:rsidR="009C20D7" w:rsidRDefault="009C20D7" w14:paraId="76C86375" w14:textId="77777777">
      <w:pPr>
        <w:pStyle w:val="Index1"/>
        <w:tabs>
          <w:tab w:val="right" w:pos="8494"/>
        </w:tabs>
        <w:rPr>
          <w:noProof/>
          <w:sz w:val="28"/>
          <w:szCs w:val="28"/>
        </w:rPr>
      </w:pPr>
      <w:r w:rsidRPr="009C20D7">
        <w:rPr>
          <w:noProof/>
          <w:sz w:val="28"/>
          <w:szCs w:val="28"/>
        </w:rPr>
        <w:t>POSIEDZENIA PRZYGOTOWAWCZE</w:t>
      </w:r>
      <w:r w:rsidRPr="009C20D7">
        <w:rPr>
          <w:noProof/>
          <w:sz w:val="28"/>
          <w:szCs w:val="28"/>
        </w:rPr>
        <w:tab/>
        <w:t>82, 87</w:t>
      </w:r>
    </w:p>
    <w:p w:rsidRPr="009C20D7" w:rsidR="009C20D7" w:rsidRDefault="009C20D7" w14:paraId="009C8315" w14:textId="77777777">
      <w:pPr>
        <w:pStyle w:val="Index1"/>
        <w:tabs>
          <w:tab w:val="right" w:pos="8494"/>
        </w:tabs>
        <w:rPr>
          <w:noProof/>
          <w:sz w:val="28"/>
          <w:szCs w:val="28"/>
        </w:rPr>
      </w:pPr>
      <w:r w:rsidRPr="009C20D7">
        <w:rPr>
          <w:noProof/>
          <w:sz w:val="28"/>
          <w:szCs w:val="28"/>
        </w:rPr>
        <w:t>POSTĘPOWANIE DYSCYPLINARNE</w:t>
      </w:r>
      <w:r w:rsidRPr="009C20D7">
        <w:rPr>
          <w:noProof/>
          <w:sz w:val="28"/>
          <w:szCs w:val="28"/>
        </w:rPr>
        <w:tab/>
        <w:t>94</w:t>
      </w:r>
    </w:p>
    <w:p w:rsidRPr="009C20D7" w:rsidR="009C20D7" w:rsidRDefault="009C20D7" w14:paraId="0F5D6E9C" w14:textId="77777777">
      <w:pPr>
        <w:pStyle w:val="Index1"/>
        <w:tabs>
          <w:tab w:val="right" w:pos="8494"/>
        </w:tabs>
        <w:rPr>
          <w:noProof/>
          <w:sz w:val="28"/>
          <w:szCs w:val="28"/>
        </w:rPr>
      </w:pPr>
      <w:r w:rsidRPr="009C20D7">
        <w:rPr>
          <w:noProof/>
          <w:sz w:val="28"/>
          <w:szCs w:val="28"/>
        </w:rPr>
        <w:t>POSZERZONE KIEROWNICTWO</w:t>
      </w:r>
      <w:r w:rsidRPr="009C20D7">
        <w:rPr>
          <w:noProof/>
          <w:sz w:val="28"/>
          <w:szCs w:val="28"/>
        </w:rPr>
        <w:tab/>
        <w:t>7, 20, 21</w:t>
      </w:r>
    </w:p>
    <w:p w:rsidRPr="009C20D7" w:rsidR="009C20D7" w:rsidRDefault="009C20D7" w14:paraId="0E691012" w14:textId="77777777">
      <w:pPr>
        <w:pStyle w:val="Index2"/>
        <w:tabs>
          <w:tab w:val="right" w:pos="8494"/>
        </w:tabs>
        <w:rPr>
          <w:noProof/>
          <w:sz w:val="28"/>
          <w:szCs w:val="28"/>
        </w:rPr>
      </w:pPr>
      <w:r w:rsidRPr="009C20D7">
        <w:rPr>
          <w:noProof/>
          <w:sz w:val="28"/>
          <w:szCs w:val="28"/>
        </w:rPr>
        <w:t>posiedzenia</w:t>
      </w:r>
      <w:r w:rsidRPr="009C20D7">
        <w:rPr>
          <w:noProof/>
          <w:sz w:val="28"/>
          <w:szCs w:val="28"/>
        </w:rPr>
        <w:tab/>
        <w:t>21</w:t>
      </w:r>
    </w:p>
    <w:p w:rsidRPr="009C20D7" w:rsidR="009C20D7" w:rsidRDefault="009C20D7" w14:paraId="6F9A46C2" w14:textId="77777777">
      <w:pPr>
        <w:pStyle w:val="Index2"/>
        <w:tabs>
          <w:tab w:val="right" w:pos="8494"/>
        </w:tabs>
        <w:rPr>
          <w:noProof/>
          <w:sz w:val="28"/>
          <w:szCs w:val="28"/>
        </w:rPr>
      </w:pPr>
      <w:r w:rsidRPr="009C20D7">
        <w:rPr>
          <w:noProof/>
          <w:sz w:val="28"/>
          <w:szCs w:val="28"/>
        </w:rPr>
        <w:t>streszczenie obrad</w:t>
      </w:r>
      <w:r w:rsidRPr="009C20D7">
        <w:rPr>
          <w:noProof/>
          <w:sz w:val="28"/>
          <w:szCs w:val="28"/>
        </w:rPr>
        <w:tab/>
        <w:t>21 PW</w:t>
      </w:r>
    </w:p>
    <w:p w:rsidRPr="009C20D7" w:rsidR="009C20D7" w:rsidRDefault="009C20D7" w14:paraId="0C997C39" w14:textId="77777777">
      <w:pPr>
        <w:pStyle w:val="Index2"/>
        <w:tabs>
          <w:tab w:val="right" w:pos="8494"/>
        </w:tabs>
        <w:rPr>
          <w:noProof/>
          <w:sz w:val="28"/>
          <w:szCs w:val="28"/>
        </w:rPr>
      </w:pPr>
      <w:r w:rsidRPr="009C20D7">
        <w:rPr>
          <w:noProof/>
          <w:sz w:val="28"/>
          <w:szCs w:val="28"/>
        </w:rPr>
        <w:t>zadania</w:t>
      </w:r>
      <w:r w:rsidRPr="009C20D7">
        <w:rPr>
          <w:noProof/>
          <w:sz w:val="28"/>
          <w:szCs w:val="28"/>
        </w:rPr>
        <w:tab/>
        <w:t>21</w:t>
      </w:r>
    </w:p>
    <w:p w:rsidRPr="009C20D7" w:rsidR="009C20D7" w:rsidRDefault="009C20D7" w14:paraId="773F5C9D" w14:textId="77777777">
      <w:pPr>
        <w:pStyle w:val="Index1"/>
        <w:tabs>
          <w:tab w:val="right" w:pos="8494"/>
        </w:tabs>
        <w:rPr>
          <w:noProof/>
          <w:sz w:val="28"/>
          <w:szCs w:val="28"/>
        </w:rPr>
      </w:pPr>
      <w:r w:rsidRPr="009C20D7">
        <w:rPr>
          <w:noProof/>
          <w:sz w:val="28"/>
          <w:szCs w:val="28"/>
        </w:rPr>
        <w:t>POWOŁYWANIE</w:t>
      </w:r>
    </w:p>
    <w:p w:rsidRPr="009C20D7" w:rsidR="009C20D7" w:rsidRDefault="009C20D7" w14:paraId="54D0DEEE" w14:textId="77777777">
      <w:pPr>
        <w:pStyle w:val="Index2"/>
        <w:tabs>
          <w:tab w:val="right" w:pos="8494"/>
        </w:tabs>
        <w:rPr>
          <w:noProof/>
          <w:sz w:val="28"/>
          <w:szCs w:val="28"/>
        </w:rPr>
      </w:pPr>
      <w:r w:rsidRPr="009C20D7">
        <w:rPr>
          <w:noProof/>
          <w:sz w:val="28"/>
          <w:szCs w:val="28"/>
        </w:rPr>
        <w:t>członków Komisji Etyki</w:t>
      </w:r>
      <w:r w:rsidRPr="009C20D7">
        <w:rPr>
          <w:noProof/>
          <w:sz w:val="28"/>
          <w:szCs w:val="28"/>
        </w:rPr>
        <w:tab/>
        <w:t>10 KP, 33</w:t>
      </w:r>
    </w:p>
    <w:p w:rsidRPr="009C20D7" w:rsidR="009C20D7" w:rsidRDefault="009C20D7" w14:paraId="6C053FE0" w14:textId="77777777">
      <w:pPr>
        <w:pStyle w:val="Index2"/>
        <w:tabs>
          <w:tab w:val="right" w:pos="8494"/>
        </w:tabs>
        <w:rPr>
          <w:noProof/>
          <w:sz w:val="28"/>
          <w:szCs w:val="28"/>
        </w:rPr>
      </w:pPr>
      <w:r w:rsidRPr="009C20D7">
        <w:rPr>
          <w:noProof/>
          <w:sz w:val="28"/>
          <w:szCs w:val="28"/>
        </w:rPr>
        <w:t>członków Komitetu Audytu</w:t>
      </w:r>
      <w:r w:rsidRPr="009C20D7">
        <w:rPr>
          <w:noProof/>
          <w:sz w:val="28"/>
          <w:szCs w:val="28"/>
        </w:rPr>
        <w:tab/>
        <w:t xml:space="preserve">34, 34 PW </w:t>
      </w:r>
    </w:p>
    <w:p w:rsidRPr="009C20D7" w:rsidR="009C20D7" w:rsidRDefault="009C20D7" w14:paraId="20707867" w14:textId="77777777">
      <w:pPr>
        <w:pStyle w:val="Index2"/>
        <w:tabs>
          <w:tab w:val="right" w:pos="8494"/>
        </w:tabs>
        <w:rPr>
          <w:noProof/>
          <w:sz w:val="28"/>
          <w:szCs w:val="28"/>
        </w:rPr>
      </w:pPr>
      <w:r w:rsidRPr="009C20D7">
        <w:rPr>
          <w:noProof/>
          <w:sz w:val="28"/>
          <w:szCs w:val="28"/>
        </w:rPr>
        <w:t>członków wspólnych komitetów konsultacyjnych i grup roboczych</w:t>
      </w:r>
      <w:r w:rsidRPr="009C20D7">
        <w:rPr>
          <w:noProof/>
          <w:sz w:val="28"/>
          <w:szCs w:val="28"/>
        </w:rPr>
        <w:tab/>
        <w:t>31</w:t>
      </w:r>
    </w:p>
    <w:p w:rsidRPr="009C20D7" w:rsidR="009C20D7" w:rsidRDefault="009C20D7" w14:paraId="15C7BCFF" w14:textId="77777777">
      <w:pPr>
        <w:pStyle w:val="Index2"/>
        <w:tabs>
          <w:tab w:val="right" w:pos="8494"/>
        </w:tabs>
        <w:rPr>
          <w:noProof/>
          <w:sz w:val="28"/>
          <w:szCs w:val="28"/>
        </w:rPr>
      </w:pPr>
      <w:r w:rsidRPr="009C20D7">
        <w:rPr>
          <w:noProof/>
          <w:sz w:val="28"/>
          <w:szCs w:val="28"/>
        </w:rPr>
        <w:t>doradców Grup</w:t>
      </w:r>
      <w:r w:rsidRPr="009C20D7">
        <w:rPr>
          <w:noProof/>
          <w:sz w:val="28"/>
          <w:szCs w:val="28"/>
        </w:rPr>
        <w:tab/>
        <w:t>83</w:t>
      </w:r>
    </w:p>
    <w:p w:rsidRPr="009C20D7" w:rsidR="009C20D7" w:rsidRDefault="009C20D7" w14:paraId="2AAA313E" w14:textId="77777777">
      <w:pPr>
        <w:pStyle w:val="Index2"/>
        <w:tabs>
          <w:tab w:val="right" w:pos="8494"/>
        </w:tabs>
        <w:rPr>
          <w:noProof/>
          <w:sz w:val="28"/>
          <w:szCs w:val="28"/>
        </w:rPr>
      </w:pPr>
      <w:r w:rsidRPr="009C20D7">
        <w:rPr>
          <w:noProof/>
          <w:sz w:val="28"/>
          <w:szCs w:val="28"/>
        </w:rPr>
        <w:t>doradców sprawozdawców</w:t>
      </w:r>
      <w:r w:rsidRPr="009C20D7">
        <w:rPr>
          <w:noProof/>
          <w:sz w:val="28"/>
          <w:szCs w:val="28"/>
        </w:rPr>
        <w:tab/>
        <w:t>82</w:t>
      </w:r>
    </w:p>
    <w:p w:rsidRPr="009C20D7" w:rsidR="009C20D7" w:rsidRDefault="009C20D7" w14:paraId="5E2FF09D" w14:textId="77777777">
      <w:pPr>
        <w:pStyle w:val="Index1"/>
        <w:tabs>
          <w:tab w:val="right" w:pos="8494"/>
        </w:tabs>
        <w:rPr>
          <w:noProof/>
          <w:sz w:val="28"/>
          <w:szCs w:val="28"/>
        </w:rPr>
      </w:pPr>
      <w:r w:rsidRPr="009C20D7">
        <w:rPr>
          <w:noProof/>
          <w:sz w:val="28"/>
          <w:szCs w:val="28"/>
        </w:rPr>
        <w:t>PRELIMINARZ DOCHODÓW I WYDATKÓW</w:t>
      </w:r>
      <w:r w:rsidRPr="009C20D7">
        <w:rPr>
          <w:noProof/>
          <w:sz w:val="28"/>
          <w:szCs w:val="28"/>
        </w:rPr>
        <w:tab/>
        <w:t>110</w:t>
      </w:r>
    </w:p>
    <w:p w:rsidRPr="009C20D7" w:rsidR="009C20D7" w:rsidRDefault="009C20D7" w14:paraId="702E8FBF" w14:textId="77777777">
      <w:pPr>
        <w:pStyle w:val="Index1"/>
        <w:tabs>
          <w:tab w:val="right" w:pos="8494"/>
        </w:tabs>
        <w:rPr>
          <w:noProof/>
          <w:sz w:val="28"/>
          <w:szCs w:val="28"/>
        </w:rPr>
      </w:pPr>
      <w:r w:rsidRPr="009C20D7">
        <w:rPr>
          <w:noProof/>
          <w:sz w:val="28"/>
          <w:szCs w:val="28"/>
        </w:rPr>
        <w:t>PREZYDIUM KOMITETU</w:t>
      </w:r>
      <w:r w:rsidRPr="009C20D7">
        <w:rPr>
          <w:noProof/>
          <w:sz w:val="28"/>
          <w:szCs w:val="28"/>
        </w:rPr>
        <w:tab/>
        <w:t>11-18</w:t>
      </w:r>
    </w:p>
    <w:p w:rsidRPr="009C20D7" w:rsidR="009C20D7" w:rsidRDefault="009C20D7" w14:paraId="454D94FD" w14:textId="77777777">
      <w:pPr>
        <w:pStyle w:val="Index2"/>
        <w:tabs>
          <w:tab w:val="right" w:pos="8494"/>
        </w:tabs>
        <w:rPr>
          <w:noProof/>
          <w:sz w:val="28"/>
          <w:szCs w:val="28"/>
        </w:rPr>
      </w:pPr>
      <w:r w:rsidRPr="009C20D7">
        <w:rPr>
          <w:noProof/>
          <w:sz w:val="28"/>
          <w:szCs w:val="28"/>
        </w:rPr>
        <w:t>funkcjonowanie</w:t>
      </w:r>
      <w:r w:rsidRPr="009C20D7">
        <w:rPr>
          <w:noProof/>
          <w:sz w:val="28"/>
          <w:szCs w:val="28"/>
        </w:rPr>
        <w:tab/>
        <w:t>15, 16</w:t>
      </w:r>
    </w:p>
    <w:p w:rsidRPr="009C20D7" w:rsidR="009C20D7" w:rsidRDefault="009C20D7" w14:paraId="4C597877" w14:textId="77777777">
      <w:pPr>
        <w:pStyle w:val="Index2"/>
        <w:tabs>
          <w:tab w:val="right" w:pos="8494"/>
        </w:tabs>
        <w:rPr>
          <w:noProof/>
          <w:sz w:val="28"/>
          <w:szCs w:val="28"/>
        </w:rPr>
      </w:pPr>
      <w:r w:rsidRPr="009C20D7">
        <w:rPr>
          <w:noProof/>
          <w:sz w:val="28"/>
          <w:szCs w:val="28"/>
        </w:rPr>
        <w:t>grupy ad hoc</w:t>
      </w:r>
      <w:r w:rsidRPr="009C20D7">
        <w:rPr>
          <w:noProof/>
          <w:sz w:val="28"/>
          <w:szCs w:val="28"/>
        </w:rPr>
        <w:tab/>
        <w:t>12</w:t>
      </w:r>
    </w:p>
    <w:p w:rsidRPr="009C20D7" w:rsidR="009C20D7" w:rsidRDefault="009C20D7" w14:paraId="1F6F3CCE" w14:textId="77777777">
      <w:pPr>
        <w:pStyle w:val="Index2"/>
        <w:tabs>
          <w:tab w:val="right" w:pos="8494"/>
        </w:tabs>
        <w:rPr>
          <w:noProof/>
          <w:sz w:val="28"/>
          <w:szCs w:val="28"/>
        </w:rPr>
      </w:pPr>
      <w:r w:rsidRPr="009C20D7">
        <w:rPr>
          <w:noProof/>
          <w:sz w:val="28"/>
          <w:szCs w:val="28"/>
        </w:rPr>
        <w:t>kompetencje</w:t>
      </w:r>
      <w:r w:rsidRPr="009C20D7">
        <w:rPr>
          <w:noProof/>
          <w:sz w:val="28"/>
          <w:szCs w:val="28"/>
        </w:rPr>
        <w:tab/>
        <w:t>12</w:t>
      </w:r>
    </w:p>
    <w:p w:rsidRPr="009C20D7" w:rsidR="009C20D7" w:rsidRDefault="009C20D7" w14:paraId="097C80EF" w14:textId="77777777">
      <w:pPr>
        <w:pStyle w:val="Index2"/>
        <w:tabs>
          <w:tab w:val="right" w:pos="8494"/>
        </w:tabs>
        <w:rPr>
          <w:noProof/>
          <w:sz w:val="28"/>
          <w:szCs w:val="28"/>
        </w:rPr>
      </w:pPr>
      <w:r w:rsidRPr="009C20D7">
        <w:rPr>
          <w:noProof/>
          <w:sz w:val="28"/>
          <w:szCs w:val="28"/>
        </w:rPr>
        <w:t>mianowanie urzędników</w:t>
      </w:r>
      <w:r w:rsidRPr="009C20D7">
        <w:rPr>
          <w:noProof/>
          <w:sz w:val="28"/>
          <w:szCs w:val="28"/>
        </w:rPr>
        <w:tab/>
        <w:t>102</w:t>
      </w:r>
    </w:p>
    <w:p w:rsidRPr="009C20D7" w:rsidR="009C20D7" w:rsidRDefault="009C20D7" w14:paraId="086AF8FD" w14:textId="77777777">
      <w:pPr>
        <w:pStyle w:val="Index2"/>
        <w:tabs>
          <w:tab w:val="right" w:pos="8494"/>
        </w:tabs>
        <w:rPr>
          <w:noProof/>
          <w:sz w:val="28"/>
          <w:szCs w:val="28"/>
        </w:rPr>
      </w:pPr>
      <w:r w:rsidRPr="009C20D7">
        <w:rPr>
          <w:noProof/>
          <w:sz w:val="28"/>
          <w:szCs w:val="28"/>
        </w:rPr>
        <w:t>posiedzenia</w:t>
      </w:r>
      <w:r w:rsidRPr="009C20D7">
        <w:rPr>
          <w:noProof/>
          <w:sz w:val="28"/>
          <w:szCs w:val="28"/>
        </w:rPr>
        <w:tab/>
        <w:t>15</w:t>
      </w:r>
    </w:p>
    <w:p w:rsidRPr="009C20D7" w:rsidR="009C20D7" w:rsidRDefault="009C20D7" w14:paraId="0ADEC32D" w14:textId="77777777">
      <w:pPr>
        <w:pStyle w:val="Index2"/>
        <w:tabs>
          <w:tab w:val="right" w:pos="8494"/>
        </w:tabs>
        <w:rPr>
          <w:noProof/>
          <w:sz w:val="28"/>
          <w:szCs w:val="28"/>
        </w:rPr>
      </w:pPr>
      <w:r w:rsidRPr="009C20D7">
        <w:rPr>
          <w:noProof/>
          <w:sz w:val="28"/>
          <w:szCs w:val="28"/>
        </w:rPr>
        <w:t>procedura pisemna</w:t>
      </w:r>
      <w:r w:rsidRPr="009C20D7">
        <w:rPr>
          <w:noProof/>
          <w:sz w:val="28"/>
          <w:szCs w:val="28"/>
        </w:rPr>
        <w:tab/>
        <w:t>15</w:t>
      </w:r>
    </w:p>
    <w:p w:rsidRPr="009C20D7" w:rsidR="009C20D7" w:rsidRDefault="009C20D7" w14:paraId="1EF250D8" w14:textId="77777777">
      <w:pPr>
        <w:pStyle w:val="Index2"/>
        <w:tabs>
          <w:tab w:val="right" w:pos="8494"/>
        </w:tabs>
        <w:rPr>
          <w:noProof/>
          <w:sz w:val="28"/>
          <w:szCs w:val="28"/>
        </w:rPr>
      </w:pPr>
      <w:r w:rsidRPr="009C20D7">
        <w:rPr>
          <w:noProof/>
          <w:sz w:val="28"/>
          <w:szCs w:val="28"/>
        </w:rPr>
        <w:t>skład</w:t>
      </w:r>
      <w:r w:rsidRPr="009C20D7">
        <w:rPr>
          <w:noProof/>
          <w:sz w:val="28"/>
          <w:szCs w:val="28"/>
        </w:rPr>
        <w:tab/>
        <w:t>11</w:t>
      </w:r>
    </w:p>
    <w:p w:rsidRPr="009C20D7" w:rsidR="009C20D7" w:rsidRDefault="009C20D7" w14:paraId="51142A7C" w14:textId="77777777">
      <w:pPr>
        <w:pStyle w:val="Index2"/>
        <w:tabs>
          <w:tab w:val="right" w:pos="8494"/>
        </w:tabs>
        <w:rPr>
          <w:noProof/>
          <w:sz w:val="28"/>
          <w:szCs w:val="28"/>
        </w:rPr>
      </w:pPr>
      <w:r w:rsidRPr="009C20D7">
        <w:rPr>
          <w:noProof/>
          <w:sz w:val="28"/>
          <w:szCs w:val="28"/>
        </w:rPr>
        <w:t>stałe grupy</w:t>
      </w:r>
      <w:r w:rsidRPr="009C20D7">
        <w:rPr>
          <w:noProof/>
          <w:sz w:val="28"/>
          <w:szCs w:val="28"/>
        </w:rPr>
        <w:tab/>
        <w:t>12</w:t>
      </w:r>
    </w:p>
    <w:p w:rsidRPr="009C20D7" w:rsidR="009C20D7" w:rsidRDefault="009C20D7" w14:paraId="0DAEC3D9" w14:textId="77777777">
      <w:pPr>
        <w:pStyle w:val="Index2"/>
        <w:tabs>
          <w:tab w:val="right" w:pos="8494"/>
        </w:tabs>
        <w:rPr>
          <w:noProof/>
          <w:sz w:val="28"/>
          <w:szCs w:val="28"/>
        </w:rPr>
      </w:pPr>
      <w:r w:rsidRPr="009C20D7">
        <w:rPr>
          <w:noProof/>
          <w:sz w:val="28"/>
          <w:szCs w:val="28"/>
        </w:rPr>
        <w:t>uprawnienia budżetowe i finansowe</w:t>
      </w:r>
      <w:r w:rsidRPr="009C20D7">
        <w:rPr>
          <w:noProof/>
          <w:sz w:val="28"/>
          <w:szCs w:val="28"/>
        </w:rPr>
        <w:tab/>
        <w:t>12</w:t>
      </w:r>
    </w:p>
    <w:p w:rsidRPr="009C20D7" w:rsidR="009C20D7" w:rsidRDefault="009C20D7" w14:paraId="049C056C" w14:textId="77777777">
      <w:pPr>
        <w:pStyle w:val="Index2"/>
        <w:tabs>
          <w:tab w:val="right" w:pos="8494"/>
        </w:tabs>
        <w:rPr>
          <w:noProof/>
          <w:sz w:val="28"/>
          <w:szCs w:val="28"/>
        </w:rPr>
      </w:pPr>
      <w:r w:rsidRPr="009C20D7">
        <w:rPr>
          <w:noProof/>
          <w:sz w:val="28"/>
          <w:szCs w:val="28"/>
        </w:rPr>
        <w:t>ustępujące Prezydium</w:t>
      </w:r>
      <w:r w:rsidRPr="009C20D7">
        <w:rPr>
          <w:noProof/>
          <w:sz w:val="28"/>
          <w:szCs w:val="28"/>
        </w:rPr>
        <w:tab/>
        <w:t>15</w:t>
      </w:r>
    </w:p>
    <w:p w:rsidRPr="009C20D7" w:rsidR="009C20D7" w:rsidRDefault="009C20D7" w14:paraId="7088AC70" w14:textId="77777777">
      <w:pPr>
        <w:pStyle w:val="Index2"/>
        <w:tabs>
          <w:tab w:val="right" w:pos="8494"/>
        </w:tabs>
        <w:rPr>
          <w:noProof/>
          <w:sz w:val="28"/>
          <w:szCs w:val="28"/>
        </w:rPr>
      </w:pPr>
      <w:r w:rsidRPr="009C20D7">
        <w:rPr>
          <w:noProof/>
          <w:sz w:val="28"/>
          <w:szCs w:val="28"/>
        </w:rPr>
        <w:t>utworzenie</w:t>
      </w:r>
      <w:r w:rsidRPr="009C20D7">
        <w:rPr>
          <w:noProof/>
          <w:sz w:val="28"/>
          <w:szCs w:val="28"/>
        </w:rPr>
        <w:tab/>
        <w:t>37</w:t>
      </w:r>
    </w:p>
    <w:p w:rsidRPr="009C20D7" w:rsidR="009C20D7" w:rsidRDefault="009C20D7" w14:paraId="464C4B55" w14:textId="77777777">
      <w:pPr>
        <w:pStyle w:val="Index2"/>
        <w:tabs>
          <w:tab w:val="right" w:pos="8494"/>
        </w:tabs>
        <w:rPr>
          <w:noProof/>
          <w:sz w:val="28"/>
          <w:szCs w:val="28"/>
        </w:rPr>
      </w:pPr>
      <w:r w:rsidRPr="009C20D7">
        <w:rPr>
          <w:noProof/>
          <w:sz w:val="28"/>
          <w:szCs w:val="28"/>
        </w:rPr>
        <w:t>wybór</w:t>
      </w:r>
      <w:r w:rsidRPr="009C20D7">
        <w:rPr>
          <w:noProof/>
          <w:sz w:val="28"/>
          <w:szCs w:val="28"/>
        </w:rPr>
        <w:tab/>
        <w:t>39-41</w:t>
      </w:r>
    </w:p>
    <w:p w:rsidRPr="009C20D7" w:rsidR="009C20D7" w:rsidRDefault="009C20D7" w14:paraId="77F2E573" w14:textId="77777777">
      <w:pPr>
        <w:pStyle w:val="Index2"/>
        <w:tabs>
          <w:tab w:val="right" w:pos="8494"/>
        </w:tabs>
        <w:rPr>
          <w:noProof/>
          <w:sz w:val="28"/>
          <w:szCs w:val="28"/>
        </w:rPr>
      </w:pPr>
      <w:r w:rsidRPr="009C20D7">
        <w:rPr>
          <w:noProof/>
          <w:sz w:val="28"/>
          <w:szCs w:val="28"/>
        </w:rPr>
        <w:t>wykładnia regulaminu wewnętrznego</w:t>
      </w:r>
      <w:r w:rsidRPr="009C20D7">
        <w:rPr>
          <w:noProof/>
          <w:sz w:val="28"/>
          <w:szCs w:val="28"/>
        </w:rPr>
        <w:tab/>
        <w:t>12</w:t>
      </w:r>
    </w:p>
    <w:p w:rsidRPr="009C20D7" w:rsidR="009C20D7" w:rsidRDefault="009C20D7" w14:paraId="3C596A5C" w14:textId="77777777">
      <w:pPr>
        <w:pStyle w:val="Index2"/>
        <w:tabs>
          <w:tab w:val="right" w:pos="8494"/>
        </w:tabs>
        <w:rPr>
          <w:noProof/>
          <w:sz w:val="28"/>
          <w:szCs w:val="28"/>
        </w:rPr>
      </w:pPr>
      <w:r w:rsidRPr="009C20D7">
        <w:rPr>
          <w:noProof/>
          <w:sz w:val="28"/>
          <w:szCs w:val="28"/>
        </w:rPr>
        <w:t>zasady proceduralne Prezydium</w:t>
      </w:r>
      <w:r w:rsidRPr="009C20D7">
        <w:rPr>
          <w:noProof/>
          <w:sz w:val="28"/>
          <w:szCs w:val="28"/>
        </w:rPr>
        <w:tab/>
        <w:t>12, 15</w:t>
      </w:r>
    </w:p>
    <w:p w:rsidRPr="009C20D7" w:rsidR="009C20D7" w:rsidRDefault="009C20D7" w14:paraId="4D520F62" w14:textId="77777777">
      <w:pPr>
        <w:pStyle w:val="Index2"/>
        <w:tabs>
          <w:tab w:val="right" w:pos="8494"/>
        </w:tabs>
        <w:rPr>
          <w:noProof/>
          <w:sz w:val="28"/>
          <w:szCs w:val="28"/>
        </w:rPr>
      </w:pPr>
      <w:r w:rsidRPr="009C20D7">
        <w:rPr>
          <w:noProof/>
          <w:sz w:val="28"/>
          <w:szCs w:val="28"/>
        </w:rPr>
        <w:t>zastąpienie członka</w:t>
      </w:r>
      <w:r w:rsidRPr="009C20D7">
        <w:rPr>
          <w:noProof/>
          <w:sz w:val="28"/>
          <w:szCs w:val="28"/>
        </w:rPr>
        <w:tab/>
        <w:t>42</w:t>
      </w:r>
    </w:p>
    <w:p w:rsidRPr="009C20D7" w:rsidR="009C20D7" w:rsidRDefault="009C20D7" w14:paraId="6024F2C6" w14:textId="77777777">
      <w:pPr>
        <w:pStyle w:val="Index2"/>
        <w:tabs>
          <w:tab w:val="right" w:pos="8494"/>
        </w:tabs>
        <w:rPr>
          <w:noProof/>
          <w:sz w:val="28"/>
          <w:szCs w:val="28"/>
        </w:rPr>
      </w:pPr>
      <w:r w:rsidRPr="009C20D7">
        <w:rPr>
          <w:noProof/>
          <w:sz w:val="28"/>
          <w:szCs w:val="28"/>
        </w:rPr>
        <w:t>zatwierdzanie działań</w:t>
      </w:r>
      <w:r w:rsidRPr="009C20D7">
        <w:rPr>
          <w:noProof/>
          <w:sz w:val="28"/>
          <w:szCs w:val="28"/>
        </w:rPr>
        <w:tab/>
        <w:t>13</w:t>
      </w:r>
    </w:p>
    <w:p w:rsidRPr="009C20D7" w:rsidR="009C20D7" w:rsidRDefault="009C20D7" w14:paraId="04827D69" w14:textId="77777777">
      <w:pPr>
        <w:pStyle w:val="Index2"/>
        <w:tabs>
          <w:tab w:val="right" w:pos="8494"/>
        </w:tabs>
        <w:rPr>
          <w:noProof/>
          <w:sz w:val="28"/>
          <w:szCs w:val="28"/>
        </w:rPr>
      </w:pPr>
      <w:r w:rsidRPr="009C20D7">
        <w:rPr>
          <w:noProof/>
          <w:sz w:val="28"/>
          <w:szCs w:val="28"/>
        </w:rPr>
        <w:t>zgoda na ocenę strategii politycznych</w:t>
      </w:r>
      <w:r w:rsidRPr="009C20D7">
        <w:rPr>
          <w:noProof/>
          <w:sz w:val="28"/>
          <w:szCs w:val="28"/>
        </w:rPr>
        <w:tab/>
        <w:t>14</w:t>
      </w:r>
    </w:p>
    <w:p w:rsidRPr="009C20D7" w:rsidR="009C20D7" w:rsidRDefault="009C20D7" w14:paraId="1D11D2B4" w14:textId="77777777">
      <w:pPr>
        <w:pStyle w:val="Index1"/>
        <w:tabs>
          <w:tab w:val="right" w:pos="8494"/>
        </w:tabs>
        <w:rPr>
          <w:noProof/>
          <w:sz w:val="28"/>
          <w:szCs w:val="28"/>
        </w:rPr>
      </w:pPr>
      <w:r w:rsidRPr="009C20D7">
        <w:rPr>
          <w:noProof/>
          <w:sz w:val="28"/>
          <w:szCs w:val="28"/>
        </w:rPr>
        <w:t>PREZYDIUM SEKCJI</w:t>
      </w:r>
      <w:r w:rsidRPr="009C20D7">
        <w:rPr>
          <w:noProof/>
          <w:sz w:val="28"/>
          <w:szCs w:val="28"/>
        </w:rPr>
        <w:tab/>
        <w:t>24</w:t>
      </w:r>
    </w:p>
    <w:p w:rsidRPr="009C20D7" w:rsidR="009C20D7" w:rsidRDefault="009C20D7" w14:paraId="4FCD07A6" w14:textId="77777777">
      <w:pPr>
        <w:pStyle w:val="Index1"/>
        <w:tabs>
          <w:tab w:val="right" w:pos="8494"/>
        </w:tabs>
        <w:rPr>
          <w:noProof/>
          <w:sz w:val="28"/>
          <w:szCs w:val="28"/>
        </w:rPr>
      </w:pPr>
      <w:r w:rsidRPr="009C20D7">
        <w:rPr>
          <w:noProof/>
          <w:sz w:val="28"/>
          <w:szCs w:val="28"/>
        </w:rPr>
        <w:t>PROCEDURA UDZIELANIA ABSOLUTORIUM</w:t>
      </w:r>
      <w:r w:rsidRPr="009C20D7">
        <w:rPr>
          <w:noProof/>
          <w:sz w:val="28"/>
          <w:szCs w:val="28"/>
        </w:rPr>
        <w:tab/>
        <w:t>17</w:t>
      </w:r>
    </w:p>
    <w:p w:rsidRPr="009C20D7" w:rsidR="009C20D7" w:rsidRDefault="009C20D7" w14:paraId="07AB575B" w14:textId="77777777">
      <w:pPr>
        <w:pStyle w:val="Index1"/>
        <w:tabs>
          <w:tab w:val="right" w:pos="8494"/>
        </w:tabs>
        <w:rPr>
          <w:noProof/>
          <w:sz w:val="28"/>
          <w:szCs w:val="28"/>
        </w:rPr>
      </w:pPr>
      <w:r w:rsidRPr="009C20D7">
        <w:rPr>
          <w:noProof/>
          <w:sz w:val="28"/>
          <w:szCs w:val="28"/>
        </w:rPr>
        <w:t>PROTOKÓŁ</w:t>
      </w:r>
    </w:p>
    <w:p w:rsidRPr="009C20D7" w:rsidR="009C20D7" w:rsidRDefault="009C20D7" w14:paraId="5342EEB0" w14:textId="77777777">
      <w:pPr>
        <w:pStyle w:val="Index2"/>
        <w:tabs>
          <w:tab w:val="right" w:pos="8494"/>
        </w:tabs>
        <w:rPr>
          <w:noProof/>
          <w:sz w:val="28"/>
          <w:szCs w:val="28"/>
        </w:rPr>
      </w:pPr>
      <w:r w:rsidRPr="009C20D7">
        <w:rPr>
          <w:noProof/>
          <w:sz w:val="28"/>
          <w:szCs w:val="28"/>
        </w:rPr>
        <w:t>posiedzenia Prezydium</w:t>
      </w:r>
      <w:r w:rsidRPr="009C20D7">
        <w:rPr>
          <w:noProof/>
          <w:sz w:val="28"/>
          <w:szCs w:val="28"/>
        </w:rPr>
        <w:tab/>
        <w:t>15</w:t>
      </w:r>
    </w:p>
    <w:p w:rsidRPr="009C20D7" w:rsidR="009C20D7" w:rsidRDefault="009C20D7" w14:paraId="49CBAB5B" w14:textId="77777777">
      <w:pPr>
        <w:pStyle w:val="Index2"/>
        <w:tabs>
          <w:tab w:val="right" w:pos="8494"/>
        </w:tabs>
        <w:rPr>
          <w:noProof/>
          <w:sz w:val="28"/>
          <w:szCs w:val="28"/>
        </w:rPr>
      </w:pPr>
      <w:r w:rsidRPr="009C20D7">
        <w:rPr>
          <w:noProof/>
          <w:sz w:val="28"/>
          <w:szCs w:val="28"/>
        </w:rPr>
        <w:t>poszerzone kierownictwo</w:t>
      </w:r>
      <w:r w:rsidRPr="009C20D7">
        <w:rPr>
          <w:noProof/>
          <w:sz w:val="28"/>
          <w:szCs w:val="28"/>
        </w:rPr>
        <w:tab/>
        <w:t>21 PW</w:t>
      </w:r>
    </w:p>
    <w:p w:rsidRPr="009C20D7" w:rsidR="009C20D7" w:rsidRDefault="009C20D7" w14:paraId="25799E99" w14:textId="77777777">
      <w:pPr>
        <w:pStyle w:val="Index2"/>
        <w:tabs>
          <w:tab w:val="right" w:pos="8494"/>
        </w:tabs>
        <w:rPr>
          <w:noProof/>
          <w:sz w:val="28"/>
          <w:szCs w:val="28"/>
        </w:rPr>
      </w:pPr>
      <w:r w:rsidRPr="009C20D7">
        <w:rPr>
          <w:noProof/>
          <w:sz w:val="28"/>
          <w:szCs w:val="28"/>
        </w:rPr>
        <w:t>sekcje</w:t>
      </w:r>
      <w:r w:rsidRPr="009C20D7">
        <w:rPr>
          <w:noProof/>
          <w:sz w:val="28"/>
          <w:szCs w:val="28"/>
        </w:rPr>
        <w:tab/>
        <w:t>57</w:t>
      </w:r>
    </w:p>
    <w:p w:rsidRPr="009C20D7" w:rsidR="009C20D7" w:rsidRDefault="009C20D7" w14:paraId="45C61392" w14:textId="77777777">
      <w:pPr>
        <w:pStyle w:val="Index2"/>
        <w:tabs>
          <w:tab w:val="right" w:pos="8494"/>
        </w:tabs>
        <w:rPr>
          <w:noProof/>
          <w:sz w:val="28"/>
          <w:szCs w:val="28"/>
        </w:rPr>
      </w:pPr>
      <w:r w:rsidRPr="009C20D7">
        <w:rPr>
          <w:noProof/>
          <w:sz w:val="28"/>
          <w:szCs w:val="28"/>
        </w:rPr>
        <w:t>sesje plenarne</w:t>
      </w:r>
      <w:r w:rsidRPr="009C20D7">
        <w:rPr>
          <w:noProof/>
          <w:sz w:val="28"/>
          <w:szCs w:val="28"/>
        </w:rPr>
        <w:tab/>
        <w:t>72</w:t>
      </w:r>
    </w:p>
    <w:p w:rsidRPr="009C20D7" w:rsidR="009C20D7" w:rsidRDefault="009C20D7" w14:paraId="5AE9A686" w14:textId="77777777">
      <w:pPr>
        <w:pStyle w:val="Index1"/>
        <w:tabs>
          <w:tab w:val="right" w:pos="8494"/>
        </w:tabs>
        <w:rPr>
          <w:noProof/>
          <w:sz w:val="28"/>
          <w:szCs w:val="28"/>
        </w:rPr>
      </w:pPr>
      <w:r w:rsidRPr="009C20D7">
        <w:rPr>
          <w:noProof/>
          <w:sz w:val="28"/>
          <w:szCs w:val="28"/>
        </w:rPr>
        <w:t>PRZEKAZANIE UPRAWNIEŃ</w:t>
      </w:r>
      <w:r w:rsidRPr="009C20D7">
        <w:rPr>
          <w:noProof/>
          <w:sz w:val="28"/>
          <w:szCs w:val="28"/>
        </w:rPr>
        <w:tab/>
        <w:t>12, 101, 104</w:t>
      </w:r>
    </w:p>
    <w:p w:rsidRPr="009C20D7" w:rsidR="009C20D7" w:rsidRDefault="009C20D7" w14:paraId="50A63E64" w14:textId="77777777">
      <w:pPr>
        <w:pStyle w:val="Index1"/>
        <w:tabs>
          <w:tab w:val="right" w:pos="8494"/>
        </w:tabs>
        <w:rPr>
          <w:noProof/>
          <w:sz w:val="28"/>
          <w:szCs w:val="28"/>
        </w:rPr>
      </w:pPr>
      <w:r w:rsidRPr="009C20D7">
        <w:rPr>
          <w:noProof/>
          <w:sz w:val="28"/>
          <w:szCs w:val="28"/>
        </w:rPr>
        <w:t>PRZEPISY WYKONAWCZE DO REGULAMINU WEWNĘTRZNEGO</w:t>
      </w:r>
      <w:r w:rsidRPr="009C20D7">
        <w:rPr>
          <w:noProof/>
          <w:sz w:val="28"/>
          <w:szCs w:val="28"/>
        </w:rPr>
        <w:tab/>
        <w:t>12, 116</w:t>
      </w:r>
    </w:p>
    <w:p w:rsidRPr="009C20D7" w:rsidR="009C20D7" w:rsidRDefault="009C20D7" w14:paraId="14B468C2" w14:textId="77777777">
      <w:pPr>
        <w:pStyle w:val="Index1"/>
        <w:tabs>
          <w:tab w:val="right" w:pos="8494"/>
        </w:tabs>
        <w:rPr>
          <w:noProof/>
          <w:sz w:val="28"/>
          <w:szCs w:val="28"/>
        </w:rPr>
      </w:pPr>
      <w:r w:rsidRPr="009C20D7">
        <w:rPr>
          <w:noProof/>
          <w:sz w:val="28"/>
          <w:szCs w:val="28"/>
        </w:rPr>
        <w:t>PRZEWODNICZĄCY KOMITETU</w:t>
      </w:r>
      <w:r w:rsidRPr="009C20D7">
        <w:rPr>
          <w:noProof/>
          <w:sz w:val="28"/>
          <w:szCs w:val="28"/>
        </w:rPr>
        <w:tab/>
        <w:t>19, 19, 19</w:t>
      </w:r>
    </w:p>
    <w:p w:rsidRPr="009C20D7" w:rsidR="009C20D7" w:rsidRDefault="009C20D7" w14:paraId="68239990" w14:textId="77777777">
      <w:pPr>
        <w:pStyle w:val="Index2"/>
        <w:tabs>
          <w:tab w:val="right" w:pos="8494"/>
        </w:tabs>
        <w:rPr>
          <w:noProof/>
          <w:sz w:val="28"/>
          <w:szCs w:val="28"/>
        </w:rPr>
      </w:pPr>
      <w:r w:rsidRPr="009C20D7">
        <w:rPr>
          <w:noProof/>
          <w:sz w:val="28"/>
          <w:szCs w:val="28"/>
        </w:rPr>
        <w:t>bilans dokonań Przewodniczącego</w:t>
      </w:r>
      <w:r w:rsidRPr="009C20D7">
        <w:rPr>
          <w:noProof/>
          <w:sz w:val="28"/>
          <w:szCs w:val="28"/>
        </w:rPr>
        <w:tab/>
        <w:t>19</w:t>
      </w:r>
    </w:p>
    <w:p w:rsidRPr="009C20D7" w:rsidR="009C20D7" w:rsidRDefault="009C20D7" w14:paraId="38C72745" w14:textId="77777777">
      <w:pPr>
        <w:pStyle w:val="Index2"/>
        <w:tabs>
          <w:tab w:val="right" w:pos="8494"/>
        </w:tabs>
        <w:rPr>
          <w:noProof/>
          <w:sz w:val="28"/>
          <w:szCs w:val="28"/>
        </w:rPr>
      </w:pPr>
      <w:r w:rsidRPr="009C20D7">
        <w:rPr>
          <w:noProof/>
          <w:sz w:val="28"/>
          <w:szCs w:val="28"/>
        </w:rPr>
        <w:t>delegowanie uprawnień Przewodniczącego</w:t>
      </w:r>
      <w:r w:rsidRPr="009C20D7">
        <w:rPr>
          <w:noProof/>
          <w:sz w:val="28"/>
          <w:szCs w:val="28"/>
        </w:rPr>
        <w:tab/>
        <w:t>19</w:t>
      </w:r>
    </w:p>
    <w:p w:rsidRPr="009C20D7" w:rsidR="009C20D7" w:rsidRDefault="009C20D7" w14:paraId="4B3A4281" w14:textId="77777777">
      <w:pPr>
        <w:pStyle w:val="Index2"/>
        <w:tabs>
          <w:tab w:val="right" w:pos="8494"/>
        </w:tabs>
        <w:rPr>
          <w:noProof/>
          <w:sz w:val="28"/>
          <w:szCs w:val="28"/>
        </w:rPr>
      </w:pPr>
      <w:r w:rsidRPr="009C20D7">
        <w:rPr>
          <w:noProof/>
          <w:sz w:val="28"/>
          <w:szCs w:val="28"/>
        </w:rPr>
        <w:t>sekretariat Przewodniczącego</w:t>
      </w:r>
      <w:r w:rsidRPr="009C20D7">
        <w:rPr>
          <w:noProof/>
          <w:sz w:val="28"/>
          <w:szCs w:val="28"/>
        </w:rPr>
        <w:tab/>
        <w:t>107</w:t>
      </w:r>
    </w:p>
    <w:p w:rsidRPr="009C20D7" w:rsidR="009C20D7" w:rsidRDefault="009C20D7" w14:paraId="151630CC" w14:textId="77777777">
      <w:pPr>
        <w:pStyle w:val="Index2"/>
        <w:tabs>
          <w:tab w:val="right" w:pos="8494"/>
        </w:tabs>
        <w:rPr>
          <w:noProof/>
          <w:sz w:val="28"/>
          <w:szCs w:val="28"/>
        </w:rPr>
      </w:pPr>
      <w:r w:rsidRPr="009C20D7">
        <w:rPr>
          <w:noProof/>
          <w:sz w:val="28"/>
          <w:szCs w:val="28"/>
        </w:rPr>
        <w:t>wybór Przewodniczącego</w:t>
      </w:r>
      <w:r w:rsidRPr="009C20D7">
        <w:rPr>
          <w:noProof/>
          <w:sz w:val="28"/>
          <w:szCs w:val="28"/>
        </w:rPr>
        <w:tab/>
        <w:t>19</w:t>
      </w:r>
    </w:p>
    <w:p w:rsidRPr="009C20D7" w:rsidR="009C20D7" w:rsidRDefault="009C20D7" w14:paraId="0F5AC519" w14:textId="77777777">
      <w:pPr>
        <w:pStyle w:val="Index2"/>
        <w:tabs>
          <w:tab w:val="right" w:pos="8494"/>
        </w:tabs>
        <w:rPr>
          <w:noProof/>
          <w:sz w:val="28"/>
          <w:szCs w:val="28"/>
        </w:rPr>
      </w:pPr>
      <w:r w:rsidRPr="009C20D7">
        <w:rPr>
          <w:noProof/>
          <w:sz w:val="28"/>
          <w:szCs w:val="28"/>
        </w:rPr>
        <w:t>zadania Przewodniczącego</w:t>
      </w:r>
    </w:p>
    <w:p w:rsidRPr="009C20D7" w:rsidR="009C20D7" w:rsidRDefault="009C20D7" w14:paraId="28481265" w14:textId="77777777">
      <w:pPr>
        <w:pStyle w:val="Index3"/>
        <w:tabs>
          <w:tab w:val="right" w:pos="8494"/>
        </w:tabs>
        <w:rPr>
          <w:noProof/>
          <w:sz w:val="28"/>
          <w:szCs w:val="28"/>
        </w:rPr>
      </w:pPr>
      <w:r w:rsidRPr="009C20D7">
        <w:rPr>
          <w:noProof/>
          <w:sz w:val="28"/>
          <w:szCs w:val="28"/>
        </w:rPr>
        <w:t>przygotowanie sesji plenarnej</w:t>
      </w:r>
      <w:r w:rsidRPr="009C20D7">
        <w:rPr>
          <w:noProof/>
          <w:sz w:val="28"/>
          <w:szCs w:val="28"/>
        </w:rPr>
        <w:tab/>
        <w:t>63</w:t>
      </w:r>
    </w:p>
    <w:p w:rsidRPr="009C20D7" w:rsidR="009C20D7" w:rsidRDefault="009C20D7" w14:paraId="6FF67D03" w14:textId="77777777">
      <w:pPr>
        <w:pStyle w:val="Index3"/>
        <w:tabs>
          <w:tab w:val="right" w:pos="8494"/>
        </w:tabs>
        <w:rPr>
          <w:noProof/>
          <w:sz w:val="28"/>
          <w:szCs w:val="28"/>
        </w:rPr>
      </w:pPr>
      <w:r w:rsidRPr="009C20D7">
        <w:rPr>
          <w:noProof/>
          <w:sz w:val="28"/>
          <w:szCs w:val="28"/>
        </w:rPr>
        <w:t>reprezentowanie Komitetu</w:t>
      </w:r>
      <w:r w:rsidRPr="009C20D7">
        <w:rPr>
          <w:noProof/>
          <w:sz w:val="28"/>
          <w:szCs w:val="28"/>
        </w:rPr>
        <w:tab/>
        <w:t>19</w:t>
      </w:r>
    </w:p>
    <w:p w:rsidRPr="009C20D7" w:rsidR="009C20D7" w:rsidRDefault="009C20D7" w14:paraId="5E26D180" w14:textId="77777777">
      <w:pPr>
        <w:pStyle w:val="Index3"/>
        <w:tabs>
          <w:tab w:val="right" w:pos="8494"/>
        </w:tabs>
        <w:rPr>
          <w:noProof/>
          <w:sz w:val="28"/>
          <w:szCs w:val="28"/>
        </w:rPr>
      </w:pPr>
      <w:r w:rsidRPr="009C20D7">
        <w:rPr>
          <w:noProof/>
          <w:sz w:val="28"/>
          <w:szCs w:val="28"/>
        </w:rPr>
        <w:t>zwoływanie posiedzeń poszerzonego kierownictwa i przewodniczenie im</w:t>
      </w:r>
      <w:r w:rsidRPr="009C20D7">
        <w:rPr>
          <w:noProof/>
          <w:sz w:val="28"/>
          <w:szCs w:val="28"/>
        </w:rPr>
        <w:tab/>
        <w:t>19</w:t>
      </w:r>
    </w:p>
    <w:p w:rsidRPr="009C20D7" w:rsidR="009C20D7" w:rsidRDefault="009C20D7" w14:paraId="12400D9E" w14:textId="77777777">
      <w:pPr>
        <w:pStyle w:val="Index3"/>
        <w:tabs>
          <w:tab w:val="right" w:pos="8494"/>
        </w:tabs>
        <w:rPr>
          <w:noProof/>
          <w:sz w:val="28"/>
          <w:szCs w:val="28"/>
        </w:rPr>
      </w:pPr>
      <w:r w:rsidRPr="009C20D7">
        <w:rPr>
          <w:noProof/>
          <w:sz w:val="28"/>
          <w:szCs w:val="28"/>
        </w:rPr>
        <w:t>zwoływanie posiedzeń Prezydium i przewodniczenie im</w:t>
      </w:r>
      <w:r w:rsidRPr="009C20D7">
        <w:rPr>
          <w:noProof/>
          <w:sz w:val="28"/>
          <w:szCs w:val="28"/>
        </w:rPr>
        <w:tab/>
        <w:t>15</w:t>
      </w:r>
    </w:p>
    <w:p w:rsidRPr="009C20D7" w:rsidR="009C20D7" w:rsidRDefault="009C20D7" w14:paraId="3E573260" w14:textId="77777777">
      <w:pPr>
        <w:pStyle w:val="Index3"/>
        <w:tabs>
          <w:tab w:val="right" w:pos="8494"/>
        </w:tabs>
        <w:rPr>
          <w:noProof/>
          <w:sz w:val="28"/>
          <w:szCs w:val="28"/>
        </w:rPr>
      </w:pPr>
      <w:r w:rsidRPr="009C20D7">
        <w:rPr>
          <w:noProof/>
          <w:sz w:val="28"/>
          <w:szCs w:val="28"/>
        </w:rPr>
        <w:t>zwoływanie posiedzeń sesji plenarnych i przewodniczenie im</w:t>
      </w:r>
      <w:r w:rsidRPr="009C20D7">
        <w:rPr>
          <w:noProof/>
          <w:sz w:val="28"/>
          <w:szCs w:val="28"/>
        </w:rPr>
        <w:tab/>
        <w:t>19</w:t>
      </w:r>
    </w:p>
    <w:p w:rsidRPr="009C20D7" w:rsidR="009C20D7" w:rsidRDefault="009C20D7" w14:paraId="32346DC2" w14:textId="77777777">
      <w:pPr>
        <w:pStyle w:val="Index2"/>
        <w:tabs>
          <w:tab w:val="right" w:pos="8494"/>
        </w:tabs>
        <w:rPr>
          <w:noProof/>
          <w:sz w:val="28"/>
          <w:szCs w:val="28"/>
        </w:rPr>
      </w:pPr>
      <w:r w:rsidRPr="009C20D7">
        <w:rPr>
          <w:noProof/>
          <w:sz w:val="28"/>
          <w:szCs w:val="28"/>
        </w:rPr>
        <w:t>zastąpienie Przewodniczącego po przyjęciu wniosku o wotum nieufności</w:t>
      </w:r>
      <w:r w:rsidRPr="009C20D7">
        <w:rPr>
          <w:noProof/>
          <w:sz w:val="28"/>
          <w:szCs w:val="28"/>
        </w:rPr>
        <w:tab/>
        <w:t>92</w:t>
      </w:r>
    </w:p>
    <w:p w:rsidRPr="009C20D7" w:rsidR="009C20D7" w:rsidRDefault="009C20D7" w14:paraId="20637FFF" w14:textId="77777777">
      <w:pPr>
        <w:pStyle w:val="Index1"/>
        <w:tabs>
          <w:tab w:val="right" w:pos="8494"/>
        </w:tabs>
        <w:rPr>
          <w:noProof/>
          <w:sz w:val="28"/>
          <w:szCs w:val="28"/>
        </w:rPr>
      </w:pPr>
      <w:r w:rsidRPr="009C20D7">
        <w:rPr>
          <w:noProof/>
          <w:sz w:val="28"/>
          <w:szCs w:val="28"/>
        </w:rPr>
        <w:t>PRZYWILEJE I IMMUNITETY</w:t>
      </w:r>
      <w:r w:rsidRPr="009C20D7">
        <w:rPr>
          <w:noProof/>
          <w:sz w:val="28"/>
          <w:szCs w:val="28"/>
        </w:rPr>
        <w:tab/>
        <w:t>2</w:t>
      </w:r>
    </w:p>
    <w:p w:rsidRPr="009C20D7" w:rsidR="009C20D7" w:rsidRDefault="009C20D7" w14:paraId="24322F48" w14:textId="77777777">
      <w:pPr>
        <w:pStyle w:val="Index1"/>
        <w:tabs>
          <w:tab w:val="right" w:pos="8494"/>
        </w:tabs>
        <w:rPr>
          <w:noProof/>
          <w:sz w:val="28"/>
          <w:szCs w:val="28"/>
        </w:rPr>
      </w:pPr>
      <w:r w:rsidRPr="009C20D7">
        <w:rPr>
          <w:noProof/>
          <w:sz w:val="28"/>
          <w:szCs w:val="28"/>
        </w:rPr>
        <w:t>PUBLIKACJA</w:t>
      </w:r>
      <w:r w:rsidRPr="009C20D7">
        <w:rPr>
          <w:noProof/>
          <w:sz w:val="28"/>
          <w:szCs w:val="28"/>
        </w:rPr>
        <w:tab/>
        <w:t>97</w:t>
      </w:r>
    </w:p>
    <w:p w:rsidRPr="009C20D7" w:rsidR="009C20D7" w:rsidRDefault="009C20D7" w14:paraId="344CA83C" w14:textId="77777777">
      <w:pPr>
        <w:pStyle w:val="IndexHeading"/>
        <w:keepNext/>
        <w:tabs>
          <w:tab w:val="right" w:pos="8494"/>
        </w:tabs>
        <w:rPr>
          <w:rFonts w:eastAsiaTheme="minorEastAsia"/>
          <w:b w:val="0"/>
          <w:bCs w:val="0"/>
          <w:noProof/>
          <w:sz w:val="28"/>
          <w:szCs w:val="28"/>
        </w:rPr>
      </w:pPr>
      <w:r w:rsidRPr="009C20D7">
        <w:rPr>
          <w:noProof/>
          <w:sz w:val="28"/>
          <w:szCs w:val="28"/>
        </w:rPr>
        <w:t>R</w:t>
      </w:r>
    </w:p>
    <w:p w:rsidRPr="009C20D7" w:rsidR="009C20D7" w:rsidRDefault="009C20D7" w14:paraId="7BDEDFC8" w14:textId="77777777">
      <w:pPr>
        <w:pStyle w:val="Index1"/>
        <w:tabs>
          <w:tab w:val="right" w:pos="8494"/>
        </w:tabs>
        <w:rPr>
          <w:noProof/>
          <w:sz w:val="28"/>
          <w:szCs w:val="28"/>
        </w:rPr>
      </w:pPr>
      <w:r w:rsidRPr="009C20D7">
        <w:rPr>
          <w:noProof/>
          <w:sz w:val="28"/>
          <w:szCs w:val="28"/>
        </w:rPr>
        <w:t>RADY STOWARZYSZENIA</w:t>
      </w:r>
      <w:r w:rsidRPr="009C20D7">
        <w:rPr>
          <w:noProof/>
          <w:sz w:val="28"/>
          <w:szCs w:val="28"/>
        </w:rPr>
        <w:tab/>
        <w:t>31</w:t>
      </w:r>
    </w:p>
    <w:p w:rsidRPr="009C20D7" w:rsidR="009C20D7" w:rsidRDefault="009C20D7" w14:paraId="303C01A1" w14:textId="77777777">
      <w:pPr>
        <w:pStyle w:val="Index1"/>
        <w:tabs>
          <w:tab w:val="right" w:pos="8494"/>
        </w:tabs>
        <w:rPr>
          <w:noProof/>
          <w:sz w:val="28"/>
          <w:szCs w:val="28"/>
        </w:rPr>
      </w:pPr>
      <w:r w:rsidRPr="009C20D7">
        <w:rPr>
          <w:noProof/>
          <w:sz w:val="28"/>
          <w:szCs w:val="28"/>
        </w:rPr>
        <w:t>RAPORT Z OCENY</w:t>
      </w:r>
      <w:r w:rsidRPr="009C20D7">
        <w:rPr>
          <w:noProof/>
          <w:sz w:val="28"/>
          <w:szCs w:val="28"/>
        </w:rPr>
        <w:tab/>
        <w:t>14, 25, 47 PW, 48, 51</w:t>
      </w:r>
    </w:p>
    <w:p w:rsidRPr="009C20D7" w:rsidR="009C20D7" w:rsidRDefault="009C20D7" w14:paraId="09174EA4" w14:textId="77777777">
      <w:pPr>
        <w:pStyle w:val="Index1"/>
        <w:tabs>
          <w:tab w:val="right" w:pos="8494"/>
        </w:tabs>
        <w:rPr>
          <w:noProof/>
          <w:sz w:val="28"/>
          <w:szCs w:val="28"/>
        </w:rPr>
      </w:pPr>
      <w:r w:rsidRPr="009C20D7">
        <w:rPr>
          <w:noProof/>
          <w:sz w:val="28"/>
          <w:szCs w:val="28"/>
        </w:rPr>
        <w:t>RAPORTY INFORMACYJNE</w:t>
      </w:r>
      <w:r w:rsidRPr="009C20D7">
        <w:rPr>
          <w:noProof/>
          <w:sz w:val="28"/>
          <w:szCs w:val="28"/>
        </w:rPr>
        <w:tab/>
        <w:t>25, 31, 47 PW, 49</w:t>
      </w:r>
    </w:p>
    <w:p w:rsidRPr="009C20D7" w:rsidR="009C20D7" w:rsidRDefault="009C20D7" w14:paraId="5E309230" w14:textId="77777777">
      <w:pPr>
        <w:pStyle w:val="Index1"/>
        <w:tabs>
          <w:tab w:val="right" w:pos="8494"/>
        </w:tabs>
        <w:rPr>
          <w:noProof/>
          <w:sz w:val="28"/>
          <w:szCs w:val="28"/>
        </w:rPr>
      </w:pPr>
      <w:r w:rsidRPr="009C20D7">
        <w:rPr>
          <w:noProof/>
          <w:sz w:val="28"/>
          <w:szCs w:val="28"/>
        </w:rPr>
        <w:t>RECORDED VOTE</w:t>
      </w:r>
      <w:r w:rsidRPr="009C20D7">
        <w:rPr>
          <w:noProof/>
          <w:sz w:val="28"/>
          <w:szCs w:val="28"/>
        </w:rPr>
        <w:tab/>
        <w:t>See ROLL CALL VOTE</w:t>
      </w:r>
    </w:p>
    <w:p w:rsidRPr="009C20D7" w:rsidR="009C20D7" w:rsidRDefault="009C20D7" w14:paraId="08652684" w14:textId="77777777">
      <w:pPr>
        <w:pStyle w:val="Index1"/>
        <w:tabs>
          <w:tab w:val="right" w:pos="8494"/>
        </w:tabs>
        <w:rPr>
          <w:noProof/>
          <w:sz w:val="28"/>
          <w:szCs w:val="28"/>
        </w:rPr>
      </w:pPr>
      <w:r w:rsidRPr="009C20D7">
        <w:rPr>
          <w:noProof/>
          <w:sz w:val="28"/>
          <w:szCs w:val="28"/>
        </w:rPr>
        <w:t>REGULAMIN WEWNĘTRZNY</w:t>
      </w:r>
      <w:r w:rsidRPr="009C20D7">
        <w:rPr>
          <w:noProof/>
          <w:sz w:val="28"/>
          <w:szCs w:val="28"/>
        </w:rPr>
        <w:tab/>
        <w:t>12, 115-117</w:t>
      </w:r>
    </w:p>
    <w:p w:rsidRPr="009C20D7" w:rsidR="009C20D7" w:rsidRDefault="009C20D7" w14:paraId="2B8338B9" w14:textId="77777777">
      <w:pPr>
        <w:pStyle w:val="Index2"/>
        <w:tabs>
          <w:tab w:val="right" w:pos="8494"/>
        </w:tabs>
        <w:rPr>
          <w:noProof/>
          <w:sz w:val="28"/>
          <w:szCs w:val="28"/>
        </w:rPr>
      </w:pPr>
      <w:r w:rsidRPr="009C20D7">
        <w:rPr>
          <w:noProof/>
          <w:sz w:val="28"/>
          <w:szCs w:val="28"/>
        </w:rPr>
        <w:t>noty wyjaśniające</w:t>
      </w:r>
      <w:r w:rsidRPr="009C20D7">
        <w:rPr>
          <w:noProof/>
          <w:sz w:val="28"/>
          <w:szCs w:val="28"/>
        </w:rPr>
        <w:tab/>
        <w:t>12 PW</w:t>
      </w:r>
    </w:p>
    <w:p w:rsidRPr="009C20D7" w:rsidR="009C20D7" w:rsidRDefault="009C20D7" w14:paraId="6423CF78" w14:textId="77777777">
      <w:pPr>
        <w:pStyle w:val="Index2"/>
        <w:tabs>
          <w:tab w:val="right" w:pos="8494"/>
        </w:tabs>
        <w:rPr>
          <w:noProof/>
          <w:sz w:val="28"/>
          <w:szCs w:val="28"/>
        </w:rPr>
      </w:pPr>
      <w:r w:rsidRPr="009C20D7">
        <w:rPr>
          <w:noProof/>
          <w:sz w:val="28"/>
          <w:szCs w:val="28"/>
        </w:rPr>
        <w:t>wykładnia regulaminu wewnętrznego</w:t>
      </w:r>
      <w:r w:rsidRPr="009C20D7">
        <w:rPr>
          <w:noProof/>
          <w:sz w:val="28"/>
          <w:szCs w:val="28"/>
        </w:rPr>
        <w:tab/>
        <w:t>12</w:t>
      </w:r>
    </w:p>
    <w:p w:rsidRPr="009C20D7" w:rsidR="009C20D7" w:rsidRDefault="009C20D7" w14:paraId="4CDB2C9F" w14:textId="77777777">
      <w:pPr>
        <w:pStyle w:val="Index1"/>
        <w:tabs>
          <w:tab w:val="right" w:pos="8494"/>
        </w:tabs>
        <w:rPr>
          <w:noProof/>
          <w:sz w:val="28"/>
          <w:szCs w:val="28"/>
        </w:rPr>
      </w:pPr>
      <w:r w:rsidRPr="009C20D7">
        <w:rPr>
          <w:noProof/>
          <w:sz w:val="28"/>
          <w:szCs w:val="28"/>
        </w:rPr>
        <w:t>REJESTR DOKUMENTÓW KOMITETU</w:t>
      </w:r>
      <w:r w:rsidRPr="009C20D7">
        <w:rPr>
          <w:noProof/>
          <w:sz w:val="28"/>
          <w:szCs w:val="28"/>
        </w:rPr>
        <w:tab/>
        <w:t>98</w:t>
      </w:r>
    </w:p>
    <w:p w:rsidRPr="009C20D7" w:rsidR="009C20D7" w:rsidRDefault="009C20D7" w14:paraId="0F4BBD89" w14:textId="77777777">
      <w:pPr>
        <w:pStyle w:val="Index1"/>
        <w:tabs>
          <w:tab w:val="right" w:pos="8494"/>
        </w:tabs>
        <w:rPr>
          <w:noProof/>
          <w:sz w:val="28"/>
          <w:szCs w:val="28"/>
        </w:rPr>
      </w:pPr>
      <w:r w:rsidRPr="009C20D7">
        <w:rPr>
          <w:noProof/>
          <w:sz w:val="28"/>
          <w:szCs w:val="28"/>
        </w:rPr>
        <w:t>REPREZENTOWANIE</w:t>
      </w:r>
      <w:r w:rsidRPr="009C20D7">
        <w:rPr>
          <w:noProof/>
          <w:sz w:val="28"/>
          <w:szCs w:val="28"/>
        </w:rPr>
        <w:tab/>
        <w:t>85</w:t>
      </w:r>
    </w:p>
    <w:p w:rsidRPr="009C20D7" w:rsidR="009C20D7" w:rsidRDefault="009C20D7" w14:paraId="67B2E837" w14:textId="77777777">
      <w:pPr>
        <w:pStyle w:val="Index1"/>
        <w:tabs>
          <w:tab w:val="right" w:pos="8494"/>
        </w:tabs>
        <w:rPr>
          <w:noProof/>
          <w:sz w:val="28"/>
          <w:szCs w:val="28"/>
        </w:rPr>
      </w:pPr>
      <w:r w:rsidRPr="009C20D7">
        <w:rPr>
          <w:noProof/>
          <w:sz w:val="28"/>
          <w:szCs w:val="28"/>
        </w:rPr>
        <w:t>REPREZENTOWANIE KOMITETU</w:t>
      </w:r>
      <w:r w:rsidRPr="009C20D7">
        <w:rPr>
          <w:noProof/>
          <w:sz w:val="28"/>
          <w:szCs w:val="28"/>
        </w:rPr>
        <w:tab/>
        <w:t>19</w:t>
      </w:r>
    </w:p>
    <w:p w:rsidRPr="009C20D7" w:rsidR="009C20D7" w:rsidRDefault="009C20D7" w14:paraId="55836FB4" w14:textId="77777777">
      <w:pPr>
        <w:pStyle w:val="Index1"/>
        <w:tabs>
          <w:tab w:val="right" w:pos="8494"/>
        </w:tabs>
        <w:rPr>
          <w:noProof/>
          <w:sz w:val="28"/>
          <w:szCs w:val="28"/>
        </w:rPr>
      </w:pPr>
      <w:r w:rsidRPr="009C20D7">
        <w:rPr>
          <w:noProof/>
          <w:sz w:val="28"/>
          <w:szCs w:val="28"/>
        </w:rPr>
        <w:t>REZOLUCJE</w:t>
      </w:r>
      <w:r w:rsidRPr="009C20D7">
        <w:rPr>
          <w:noProof/>
          <w:sz w:val="28"/>
          <w:szCs w:val="28"/>
        </w:rPr>
        <w:tab/>
        <w:t>50, 52, 64</w:t>
      </w:r>
    </w:p>
    <w:p w:rsidRPr="009C20D7" w:rsidR="009C20D7" w:rsidRDefault="009C20D7" w14:paraId="2E61318C" w14:textId="77777777">
      <w:pPr>
        <w:pStyle w:val="Index1"/>
        <w:tabs>
          <w:tab w:val="right" w:pos="8494"/>
        </w:tabs>
        <w:rPr>
          <w:noProof/>
          <w:sz w:val="28"/>
          <w:szCs w:val="28"/>
        </w:rPr>
      </w:pPr>
      <w:r w:rsidRPr="009C20D7">
        <w:rPr>
          <w:noProof/>
          <w:sz w:val="28"/>
          <w:szCs w:val="28"/>
        </w:rPr>
        <w:t>REZYGNACJA</w:t>
      </w:r>
      <w:r w:rsidRPr="009C20D7">
        <w:rPr>
          <w:noProof/>
          <w:sz w:val="28"/>
          <w:szCs w:val="28"/>
        </w:rPr>
        <w:tab/>
        <w:t>4, 77, 93</w:t>
      </w:r>
    </w:p>
    <w:p w:rsidRPr="009C20D7" w:rsidR="009C20D7" w:rsidRDefault="009C20D7" w14:paraId="61B68393" w14:textId="77777777">
      <w:pPr>
        <w:pStyle w:val="Index1"/>
        <w:tabs>
          <w:tab w:val="right" w:pos="8494"/>
        </w:tabs>
        <w:rPr>
          <w:noProof/>
          <w:sz w:val="28"/>
          <w:szCs w:val="28"/>
        </w:rPr>
      </w:pPr>
      <w:r w:rsidRPr="009C20D7">
        <w:rPr>
          <w:noProof/>
          <w:sz w:val="28"/>
          <w:szCs w:val="28"/>
        </w:rPr>
        <w:t>RÓWNOŚĆ PŁCI</w:t>
      </w:r>
      <w:r w:rsidRPr="009C20D7">
        <w:rPr>
          <w:noProof/>
          <w:sz w:val="28"/>
          <w:szCs w:val="28"/>
        </w:rPr>
        <w:tab/>
        <w:t>zob. RÓWNOWAGA PŁCI</w:t>
      </w:r>
    </w:p>
    <w:p w:rsidRPr="009C20D7" w:rsidR="009C20D7" w:rsidRDefault="009C20D7" w14:paraId="31E295B0" w14:textId="77777777">
      <w:pPr>
        <w:pStyle w:val="Index1"/>
        <w:tabs>
          <w:tab w:val="right" w:pos="8494"/>
        </w:tabs>
        <w:rPr>
          <w:noProof/>
          <w:sz w:val="28"/>
          <w:szCs w:val="28"/>
        </w:rPr>
      </w:pPr>
      <w:r w:rsidRPr="009C20D7">
        <w:rPr>
          <w:noProof/>
          <w:sz w:val="28"/>
          <w:szCs w:val="28"/>
        </w:rPr>
        <w:t>RÓWNOWAGA PŁCI</w:t>
      </w:r>
      <w:r w:rsidRPr="009C20D7">
        <w:rPr>
          <w:noProof/>
          <w:sz w:val="28"/>
          <w:szCs w:val="28"/>
        </w:rPr>
        <w:tab/>
        <w:t>1</w:t>
      </w:r>
    </w:p>
    <w:p w:rsidRPr="009C20D7" w:rsidR="009C20D7" w:rsidRDefault="009C20D7" w14:paraId="5C95615E" w14:textId="77777777">
      <w:pPr>
        <w:pStyle w:val="Index2"/>
        <w:tabs>
          <w:tab w:val="right" w:pos="8494"/>
        </w:tabs>
        <w:rPr>
          <w:noProof/>
          <w:sz w:val="28"/>
          <w:szCs w:val="28"/>
        </w:rPr>
      </w:pPr>
      <w:r w:rsidRPr="009C20D7">
        <w:rPr>
          <w:noProof/>
          <w:sz w:val="28"/>
          <w:szCs w:val="28"/>
        </w:rPr>
        <w:t>sprawozdanie dotyczące równowagi płci</w:t>
      </w:r>
      <w:r w:rsidRPr="009C20D7">
        <w:rPr>
          <w:noProof/>
          <w:sz w:val="28"/>
          <w:szCs w:val="28"/>
        </w:rPr>
        <w:tab/>
        <w:t>1</w:t>
      </w:r>
    </w:p>
    <w:p w:rsidRPr="009C20D7" w:rsidR="009C20D7" w:rsidRDefault="009C20D7" w14:paraId="69C54A95" w14:textId="77777777">
      <w:pPr>
        <w:pStyle w:val="IndexHeading"/>
        <w:keepNext/>
        <w:tabs>
          <w:tab w:val="right" w:pos="8494"/>
        </w:tabs>
        <w:rPr>
          <w:rFonts w:eastAsiaTheme="minorEastAsia"/>
          <w:b w:val="0"/>
          <w:bCs w:val="0"/>
          <w:noProof/>
          <w:sz w:val="28"/>
          <w:szCs w:val="28"/>
        </w:rPr>
      </w:pPr>
      <w:r w:rsidRPr="009C20D7">
        <w:rPr>
          <w:noProof/>
          <w:sz w:val="28"/>
          <w:szCs w:val="28"/>
        </w:rPr>
        <w:t>S</w:t>
      </w:r>
    </w:p>
    <w:p w:rsidRPr="009C20D7" w:rsidR="009C20D7" w:rsidRDefault="009C20D7" w14:paraId="50CB247F" w14:textId="77777777">
      <w:pPr>
        <w:pStyle w:val="Index1"/>
        <w:tabs>
          <w:tab w:val="right" w:pos="8494"/>
        </w:tabs>
        <w:rPr>
          <w:noProof/>
          <w:sz w:val="28"/>
          <w:szCs w:val="28"/>
        </w:rPr>
      </w:pPr>
      <w:r w:rsidRPr="009C20D7">
        <w:rPr>
          <w:noProof/>
          <w:sz w:val="28"/>
          <w:szCs w:val="28"/>
        </w:rPr>
        <w:t>SANKCJE</w:t>
      </w:r>
      <w:r w:rsidRPr="009C20D7">
        <w:rPr>
          <w:noProof/>
          <w:sz w:val="28"/>
          <w:szCs w:val="28"/>
        </w:rPr>
        <w:tab/>
        <w:t>14 KP</w:t>
      </w:r>
    </w:p>
    <w:p w:rsidRPr="009C20D7" w:rsidR="009C20D7" w:rsidRDefault="009C20D7" w14:paraId="1C440B55" w14:textId="77777777">
      <w:pPr>
        <w:pStyle w:val="Index1"/>
        <w:tabs>
          <w:tab w:val="right" w:pos="8494"/>
        </w:tabs>
        <w:rPr>
          <w:noProof/>
          <w:sz w:val="28"/>
          <w:szCs w:val="28"/>
        </w:rPr>
      </w:pPr>
      <w:r w:rsidRPr="009C20D7">
        <w:rPr>
          <w:noProof/>
          <w:sz w:val="28"/>
          <w:szCs w:val="28"/>
        </w:rPr>
        <w:t>SEKCJE</w:t>
      </w:r>
    </w:p>
    <w:p w:rsidRPr="009C20D7" w:rsidR="009C20D7" w:rsidRDefault="009C20D7" w14:paraId="797384A2" w14:textId="77777777">
      <w:pPr>
        <w:pStyle w:val="Index2"/>
        <w:tabs>
          <w:tab w:val="right" w:pos="8494"/>
        </w:tabs>
        <w:rPr>
          <w:noProof/>
          <w:sz w:val="28"/>
          <w:szCs w:val="28"/>
        </w:rPr>
      </w:pPr>
      <w:r w:rsidRPr="009C20D7">
        <w:rPr>
          <w:noProof/>
          <w:sz w:val="28"/>
          <w:szCs w:val="28"/>
        </w:rPr>
        <w:t>członkowie</w:t>
      </w:r>
      <w:r w:rsidRPr="009C20D7">
        <w:rPr>
          <w:noProof/>
          <w:sz w:val="28"/>
          <w:szCs w:val="28"/>
        </w:rPr>
        <w:tab/>
        <w:t>23</w:t>
      </w:r>
    </w:p>
    <w:p w:rsidRPr="009C20D7" w:rsidR="009C20D7" w:rsidRDefault="009C20D7" w14:paraId="5FB42300" w14:textId="77777777">
      <w:pPr>
        <w:pStyle w:val="Index2"/>
        <w:tabs>
          <w:tab w:val="right" w:pos="8494"/>
        </w:tabs>
        <w:rPr>
          <w:noProof/>
          <w:sz w:val="28"/>
          <w:szCs w:val="28"/>
        </w:rPr>
      </w:pPr>
      <w:r w:rsidRPr="009C20D7">
        <w:rPr>
          <w:noProof/>
          <w:sz w:val="28"/>
          <w:szCs w:val="28"/>
        </w:rPr>
        <w:t>doradca</w:t>
      </w:r>
      <w:r w:rsidRPr="009C20D7">
        <w:rPr>
          <w:noProof/>
          <w:sz w:val="28"/>
          <w:szCs w:val="28"/>
        </w:rPr>
        <w:tab/>
        <w:t>82</w:t>
      </w:r>
    </w:p>
    <w:p w:rsidRPr="009C20D7" w:rsidR="009C20D7" w:rsidRDefault="009C20D7" w14:paraId="1CAFA36C" w14:textId="77777777">
      <w:pPr>
        <w:pStyle w:val="Index2"/>
        <w:tabs>
          <w:tab w:val="right" w:pos="8494"/>
        </w:tabs>
        <w:rPr>
          <w:noProof/>
          <w:sz w:val="28"/>
          <w:szCs w:val="28"/>
        </w:rPr>
      </w:pPr>
      <w:r w:rsidRPr="009C20D7">
        <w:rPr>
          <w:noProof/>
          <w:sz w:val="28"/>
          <w:szCs w:val="28"/>
        </w:rPr>
        <w:t>kierownictwo</w:t>
      </w:r>
      <w:r w:rsidRPr="009C20D7">
        <w:rPr>
          <w:noProof/>
          <w:sz w:val="28"/>
          <w:szCs w:val="28"/>
        </w:rPr>
        <w:tab/>
        <w:t>24</w:t>
      </w:r>
    </w:p>
    <w:p w:rsidRPr="009C20D7" w:rsidR="009C20D7" w:rsidRDefault="009C20D7" w14:paraId="191D39B5" w14:textId="77777777">
      <w:pPr>
        <w:pStyle w:val="Index2"/>
        <w:tabs>
          <w:tab w:val="right" w:pos="8494"/>
        </w:tabs>
        <w:rPr>
          <w:noProof/>
          <w:sz w:val="28"/>
          <w:szCs w:val="28"/>
        </w:rPr>
      </w:pPr>
      <w:r w:rsidRPr="009C20D7">
        <w:rPr>
          <w:noProof/>
          <w:sz w:val="28"/>
          <w:szCs w:val="28"/>
        </w:rPr>
        <w:t>kworum</w:t>
      </w:r>
      <w:r w:rsidRPr="009C20D7">
        <w:rPr>
          <w:noProof/>
          <w:sz w:val="28"/>
          <w:szCs w:val="28"/>
        </w:rPr>
        <w:tab/>
        <w:t>59</w:t>
      </w:r>
    </w:p>
    <w:p w:rsidRPr="009C20D7" w:rsidR="009C20D7" w:rsidRDefault="009C20D7" w14:paraId="113B9592" w14:textId="77777777">
      <w:pPr>
        <w:pStyle w:val="Index2"/>
        <w:tabs>
          <w:tab w:val="right" w:pos="8494"/>
        </w:tabs>
        <w:rPr>
          <w:noProof/>
          <w:sz w:val="28"/>
          <w:szCs w:val="28"/>
        </w:rPr>
      </w:pPr>
      <w:r w:rsidRPr="009C20D7">
        <w:rPr>
          <w:noProof/>
          <w:sz w:val="28"/>
          <w:szCs w:val="28"/>
        </w:rPr>
        <w:t>liczba członków</w:t>
      </w:r>
      <w:r w:rsidRPr="009C20D7">
        <w:rPr>
          <w:noProof/>
          <w:sz w:val="28"/>
          <w:szCs w:val="28"/>
        </w:rPr>
        <w:tab/>
        <w:t>23</w:t>
      </w:r>
    </w:p>
    <w:p w:rsidRPr="009C20D7" w:rsidR="009C20D7" w:rsidRDefault="009C20D7" w14:paraId="35E5BA16" w14:textId="77777777">
      <w:pPr>
        <w:pStyle w:val="Index2"/>
        <w:tabs>
          <w:tab w:val="right" w:pos="8494"/>
        </w:tabs>
        <w:rPr>
          <w:noProof/>
          <w:sz w:val="28"/>
          <w:szCs w:val="28"/>
        </w:rPr>
      </w:pPr>
      <w:r w:rsidRPr="009C20D7">
        <w:rPr>
          <w:noProof/>
          <w:sz w:val="28"/>
          <w:szCs w:val="28"/>
        </w:rPr>
        <w:t>mianowanie członków sekcji</w:t>
      </w:r>
      <w:r w:rsidRPr="009C20D7">
        <w:rPr>
          <w:noProof/>
          <w:sz w:val="28"/>
          <w:szCs w:val="28"/>
        </w:rPr>
        <w:tab/>
        <w:t>23</w:t>
      </w:r>
    </w:p>
    <w:p w:rsidRPr="009C20D7" w:rsidR="009C20D7" w:rsidRDefault="009C20D7" w14:paraId="4920B2BC" w14:textId="77777777">
      <w:pPr>
        <w:pStyle w:val="Index2"/>
        <w:tabs>
          <w:tab w:val="right" w:pos="8494"/>
        </w:tabs>
        <w:rPr>
          <w:noProof/>
          <w:sz w:val="28"/>
          <w:szCs w:val="28"/>
        </w:rPr>
      </w:pPr>
      <w:r w:rsidRPr="009C20D7">
        <w:rPr>
          <w:noProof/>
          <w:sz w:val="28"/>
          <w:szCs w:val="28"/>
        </w:rPr>
        <w:t>opinie</w:t>
      </w:r>
      <w:r w:rsidRPr="009C20D7">
        <w:rPr>
          <w:noProof/>
          <w:sz w:val="28"/>
          <w:szCs w:val="28"/>
        </w:rPr>
        <w:tab/>
        <w:t>53, 60</w:t>
      </w:r>
    </w:p>
    <w:p w:rsidRPr="009C20D7" w:rsidR="009C20D7" w:rsidRDefault="009C20D7" w14:paraId="0675C0D9" w14:textId="77777777">
      <w:pPr>
        <w:pStyle w:val="Index2"/>
        <w:tabs>
          <w:tab w:val="right" w:pos="8494"/>
        </w:tabs>
        <w:rPr>
          <w:noProof/>
          <w:sz w:val="28"/>
          <w:szCs w:val="28"/>
        </w:rPr>
      </w:pPr>
      <w:r w:rsidRPr="009C20D7">
        <w:rPr>
          <w:noProof/>
          <w:sz w:val="28"/>
          <w:szCs w:val="28"/>
        </w:rPr>
        <w:t>patronat nad centrami monitorowania</w:t>
      </w:r>
      <w:r w:rsidRPr="009C20D7">
        <w:rPr>
          <w:noProof/>
          <w:sz w:val="28"/>
          <w:szCs w:val="28"/>
        </w:rPr>
        <w:tab/>
        <w:t>27</w:t>
      </w:r>
    </w:p>
    <w:p w:rsidRPr="009C20D7" w:rsidR="009C20D7" w:rsidRDefault="009C20D7" w14:paraId="6E74038B" w14:textId="77777777">
      <w:pPr>
        <w:pStyle w:val="Index2"/>
        <w:tabs>
          <w:tab w:val="right" w:pos="8494"/>
        </w:tabs>
        <w:rPr>
          <w:noProof/>
          <w:sz w:val="28"/>
          <w:szCs w:val="28"/>
        </w:rPr>
      </w:pPr>
      <w:r w:rsidRPr="009C20D7">
        <w:rPr>
          <w:noProof/>
          <w:sz w:val="28"/>
          <w:szCs w:val="28"/>
        </w:rPr>
        <w:t>patronat nad stałymi grupami</w:t>
      </w:r>
      <w:r w:rsidRPr="009C20D7">
        <w:rPr>
          <w:noProof/>
          <w:sz w:val="28"/>
          <w:szCs w:val="28"/>
        </w:rPr>
        <w:tab/>
        <w:t>35</w:t>
      </w:r>
    </w:p>
    <w:p w:rsidRPr="009C20D7" w:rsidR="009C20D7" w:rsidRDefault="009C20D7" w14:paraId="73B8ECF8" w14:textId="77777777">
      <w:pPr>
        <w:pStyle w:val="Index2"/>
        <w:tabs>
          <w:tab w:val="right" w:pos="8494"/>
        </w:tabs>
        <w:rPr>
          <w:noProof/>
          <w:sz w:val="28"/>
          <w:szCs w:val="28"/>
        </w:rPr>
      </w:pPr>
      <w:r w:rsidRPr="009C20D7">
        <w:rPr>
          <w:noProof/>
          <w:sz w:val="28"/>
          <w:szCs w:val="28"/>
        </w:rPr>
        <w:t>poprawki</w:t>
      </w:r>
      <w:r w:rsidRPr="009C20D7">
        <w:rPr>
          <w:noProof/>
          <w:sz w:val="28"/>
          <w:szCs w:val="28"/>
        </w:rPr>
        <w:tab/>
        <w:t>60</w:t>
      </w:r>
    </w:p>
    <w:p w:rsidRPr="009C20D7" w:rsidR="009C20D7" w:rsidRDefault="009C20D7" w14:paraId="1867E181" w14:textId="77777777">
      <w:pPr>
        <w:pStyle w:val="Index2"/>
        <w:tabs>
          <w:tab w:val="right" w:pos="8494"/>
        </w:tabs>
        <w:rPr>
          <w:noProof/>
          <w:sz w:val="28"/>
          <w:szCs w:val="28"/>
        </w:rPr>
      </w:pPr>
      <w:r w:rsidRPr="009C20D7">
        <w:rPr>
          <w:noProof/>
          <w:sz w:val="28"/>
          <w:szCs w:val="28"/>
        </w:rPr>
        <w:t>posiedzenia</w:t>
      </w:r>
      <w:r w:rsidRPr="009C20D7">
        <w:rPr>
          <w:noProof/>
          <w:sz w:val="28"/>
          <w:szCs w:val="28"/>
        </w:rPr>
        <w:tab/>
        <w:t>57</w:t>
      </w:r>
    </w:p>
    <w:p w:rsidRPr="009C20D7" w:rsidR="009C20D7" w:rsidRDefault="009C20D7" w14:paraId="6442CBA2" w14:textId="77777777">
      <w:pPr>
        <w:pStyle w:val="Index2"/>
        <w:tabs>
          <w:tab w:val="right" w:pos="8494"/>
        </w:tabs>
        <w:rPr>
          <w:noProof/>
          <w:sz w:val="28"/>
          <w:szCs w:val="28"/>
        </w:rPr>
      </w:pPr>
      <w:r w:rsidRPr="009C20D7">
        <w:rPr>
          <w:noProof/>
          <w:sz w:val="28"/>
          <w:szCs w:val="28"/>
        </w:rPr>
        <w:t>powoływanie</w:t>
      </w:r>
      <w:r w:rsidRPr="009C20D7">
        <w:rPr>
          <w:noProof/>
          <w:sz w:val="28"/>
          <w:szCs w:val="28"/>
        </w:rPr>
        <w:tab/>
        <w:t>22</w:t>
      </w:r>
    </w:p>
    <w:p w:rsidRPr="009C20D7" w:rsidR="009C20D7" w:rsidRDefault="009C20D7" w14:paraId="718AE169" w14:textId="77777777">
      <w:pPr>
        <w:pStyle w:val="Index2"/>
        <w:tabs>
          <w:tab w:val="right" w:pos="8494"/>
        </w:tabs>
        <w:rPr>
          <w:noProof/>
          <w:sz w:val="28"/>
          <w:szCs w:val="28"/>
        </w:rPr>
      </w:pPr>
      <w:r w:rsidRPr="009C20D7">
        <w:rPr>
          <w:noProof/>
          <w:sz w:val="28"/>
          <w:szCs w:val="28"/>
        </w:rPr>
        <w:t>prace przygotowawcze</w:t>
      </w:r>
      <w:r w:rsidRPr="009C20D7">
        <w:rPr>
          <w:noProof/>
          <w:sz w:val="28"/>
          <w:szCs w:val="28"/>
        </w:rPr>
        <w:tab/>
        <w:t>54</w:t>
      </w:r>
    </w:p>
    <w:p w:rsidRPr="009C20D7" w:rsidR="009C20D7" w:rsidRDefault="009C20D7" w14:paraId="77F677FF" w14:textId="77777777">
      <w:pPr>
        <w:pStyle w:val="Index2"/>
        <w:tabs>
          <w:tab w:val="right" w:pos="8494"/>
        </w:tabs>
        <w:rPr>
          <w:noProof/>
          <w:sz w:val="28"/>
          <w:szCs w:val="28"/>
        </w:rPr>
      </w:pPr>
      <w:r w:rsidRPr="009C20D7">
        <w:rPr>
          <w:noProof/>
          <w:sz w:val="28"/>
          <w:szCs w:val="28"/>
        </w:rPr>
        <w:t>prezydium</w:t>
      </w:r>
      <w:r w:rsidRPr="009C20D7">
        <w:rPr>
          <w:noProof/>
          <w:sz w:val="28"/>
          <w:szCs w:val="28"/>
        </w:rPr>
        <w:tab/>
        <w:t>24, 43, 57 PW</w:t>
      </w:r>
    </w:p>
    <w:p w:rsidRPr="009C20D7" w:rsidR="009C20D7" w:rsidRDefault="009C20D7" w14:paraId="45665F68" w14:textId="77777777">
      <w:pPr>
        <w:pStyle w:val="Index2"/>
        <w:tabs>
          <w:tab w:val="right" w:pos="8494"/>
        </w:tabs>
        <w:rPr>
          <w:noProof/>
          <w:sz w:val="28"/>
          <w:szCs w:val="28"/>
        </w:rPr>
      </w:pPr>
      <w:r w:rsidRPr="009C20D7">
        <w:rPr>
          <w:noProof/>
          <w:sz w:val="28"/>
          <w:szCs w:val="28"/>
        </w:rPr>
        <w:t>procedura następująca po posiedzeniach sekcji</w:t>
      </w:r>
      <w:r w:rsidRPr="009C20D7">
        <w:rPr>
          <w:noProof/>
          <w:sz w:val="28"/>
          <w:szCs w:val="28"/>
        </w:rPr>
        <w:tab/>
        <w:t>61-62</w:t>
      </w:r>
    </w:p>
    <w:p w:rsidRPr="009C20D7" w:rsidR="009C20D7" w:rsidRDefault="009C20D7" w14:paraId="0366F6AC" w14:textId="77777777">
      <w:pPr>
        <w:pStyle w:val="Index2"/>
        <w:tabs>
          <w:tab w:val="right" w:pos="8494"/>
        </w:tabs>
        <w:rPr>
          <w:noProof/>
          <w:sz w:val="28"/>
          <w:szCs w:val="28"/>
        </w:rPr>
      </w:pPr>
      <w:r w:rsidRPr="009C20D7">
        <w:rPr>
          <w:noProof/>
          <w:sz w:val="28"/>
          <w:szCs w:val="28"/>
        </w:rPr>
        <w:t>protokoły posiedzeń</w:t>
      </w:r>
      <w:r w:rsidRPr="009C20D7">
        <w:rPr>
          <w:noProof/>
          <w:sz w:val="28"/>
          <w:szCs w:val="28"/>
        </w:rPr>
        <w:tab/>
        <w:t>57</w:t>
      </w:r>
    </w:p>
    <w:p w:rsidRPr="009C20D7" w:rsidR="009C20D7" w:rsidRDefault="009C20D7" w14:paraId="2011C874" w14:textId="77777777">
      <w:pPr>
        <w:pStyle w:val="Index2"/>
        <w:tabs>
          <w:tab w:val="right" w:pos="8494"/>
        </w:tabs>
        <w:rPr>
          <w:noProof/>
          <w:sz w:val="28"/>
          <w:szCs w:val="28"/>
        </w:rPr>
      </w:pPr>
      <w:r w:rsidRPr="009C20D7">
        <w:rPr>
          <w:noProof/>
          <w:sz w:val="28"/>
          <w:szCs w:val="28"/>
        </w:rPr>
        <w:t>rotacja przewodnictwa sekcji między Grupami</w:t>
      </w:r>
      <w:r w:rsidRPr="009C20D7">
        <w:rPr>
          <w:noProof/>
          <w:sz w:val="28"/>
          <w:szCs w:val="28"/>
        </w:rPr>
        <w:tab/>
        <w:t>24</w:t>
      </w:r>
    </w:p>
    <w:p w:rsidRPr="009C20D7" w:rsidR="009C20D7" w:rsidRDefault="009C20D7" w14:paraId="6543C4CF" w14:textId="77777777">
      <w:pPr>
        <w:pStyle w:val="Index2"/>
        <w:tabs>
          <w:tab w:val="right" w:pos="8494"/>
        </w:tabs>
        <w:rPr>
          <w:noProof/>
          <w:sz w:val="28"/>
          <w:szCs w:val="28"/>
        </w:rPr>
      </w:pPr>
      <w:r w:rsidRPr="009C20D7">
        <w:rPr>
          <w:noProof/>
          <w:sz w:val="28"/>
          <w:szCs w:val="28"/>
        </w:rPr>
        <w:t>sekretariat</w:t>
      </w:r>
      <w:r w:rsidRPr="009C20D7">
        <w:rPr>
          <w:noProof/>
          <w:sz w:val="28"/>
          <w:szCs w:val="28"/>
        </w:rPr>
        <w:tab/>
        <w:t>25, 108</w:t>
      </w:r>
    </w:p>
    <w:p w:rsidRPr="009C20D7" w:rsidR="009C20D7" w:rsidRDefault="009C20D7" w14:paraId="73E21BA7" w14:textId="77777777">
      <w:pPr>
        <w:pStyle w:val="Index2"/>
        <w:tabs>
          <w:tab w:val="right" w:pos="8494"/>
        </w:tabs>
        <w:rPr>
          <w:noProof/>
          <w:sz w:val="28"/>
          <w:szCs w:val="28"/>
        </w:rPr>
      </w:pPr>
      <w:r w:rsidRPr="009C20D7">
        <w:rPr>
          <w:noProof/>
          <w:sz w:val="28"/>
          <w:szCs w:val="28"/>
        </w:rPr>
        <w:t>skład</w:t>
      </w:r>
      <w:r w:rsidRPr="009C20D7">
        <w:rPr>
          <w:noProof/>
          <w:sz w:val="28"/>
          <w:szCs w:val="28"/>
        </w:rPr>
        <w:tab/>
        <w:t>23</w:t>
      </w:r>
    </w:p>
    <w:p w:rsidRPr="009C20D7" w:rsidR="009C20D7" w:rsidRDefault="009C20D7" w14:paraId="444BC96F" w14:textId="77777777">
      <w:pPr>
        <w:pStyle w:val="Index2"/>
        <w:tabs>
          <w:tab w:val="right" w:pos="8494"/>
        </w:tabs>
        <w:rPr>
          <w:noProof/>
          <w:sz w:val="28"/>
          <w:szCs w:val="28"/>
        </w:rPr>
      </w:pPr>
      <w:r w:rsidRPr="009C20D7">
        <w:rPr>
          <w:noProof/>
          <w:sz w:val="28"/>
          <w:szCs w:val="28"/>
        </w:rPr>
        <w:t>tryb pilny</w:t>
      </w:r>
      <w:r w:rsidRPr="009C20D7">
        <w:rPr>
          <w:noProof/>
          <w:sz w:val="28"/>
          <w:szCs w:val="28"/>
        </w:rPr>
        <w:tab/>
        <w:t>91</w:t>
      </w:r>
    </w:p>
    <w:p w:rsidRPr="009C20D7" w:rsidR="009C20D7" w:rsidRDefault="009C20D7" w14:paraId="2A7B733A" w14:textId="77777777">
      <w:pPr>
        <w:pStyle w:val="Index2"/>
        <w:tabs>
          <w:tab w:val="right" w:pos="8494"/>
        </w:tabs>
        <w:rPr>
          <w:noProof/>
          <w:sz w:val="28"/>
          <w:szCs w:val="28"/>
        </w:rPr>
      </w:pPr>
      <w:r w:rsidRPr="009C20D7">
        <w:rPr>
          <w:noProof/>
          <w:sz w:val="28"/>
          <w:szCs w:val="28"/>
        </w:rPr>
        <w:t>utworzenie</w:t>
      </w:r>
      <w:r w:rsidRPr="009C20D7">
        <w:rPr>
          <w:noProof/>
          <w:sz w:val="28"/>
          <w:szCs w:val="28"/>
        </w:rPr>
        <w:tab/>
        <w:t>37</w:t>
      </w:r>
    </w:p>
    <w:p w:rsidRPr="009C20D7" w:rsidR="009C20D7" w:rsidRDefault="009C20D7" w14:paraId="5D0051FC" w14:textId="77777777">
      <w:pPr>
        <w:pStyle w:val="Index2"/>
        <w:tabs>
          <w:tab w:val="right" w:pos="8494"/>
        </w:tabs>
        <w:rPr>
          <w:noProof/>
          <w:sz w:val="28"/>
          <w:szCs w:val="28"/>
        </w:rPr>
      </w:pPr>
      <w:r w:rsidRPr="009C20D7">
        <w:rPr>
          <w:noProof/>
          <w:sz w:val="28"/>
          <w:szCs w:val="28"/>
        </w:rPr>
        <w:t>wspólne posiedzenia</w:t>
      </w:r>
      <w:r w:rsidRPr="009C20D7">
        <w:rPr>
          <w:noProof/>
          <w:sz w:val="28"/>
          <w:szCs w:val="28"/>
        </w:rPr>
        <w:tab/>
        <w:t>58</w:t>
      </w:r>
    </w:p>
    <w:p w:rsidRPr="009C20D7" w:rsidR="009C20D7" w:rsidRDefault="009C20D7" w14:paraId="7056092F" w14:textId="77777777">
      <w:pPr>
        <w:pStyle w:val="Index2"/>
        <w:tabs>
          <w:tab w:val="right" w:pos="8494"/>
        </w:tabs>
        <w:rPr>
          <w:noProof/>
          <w:sz w:val="28"/>
          <w:szCs w:val="28"/>
        </w:rPr>
      </w:pPr>
      <w:r w:rsidRPr="009C20D7">
        <w:rPr>
          <w:noProof/>
          <w:sz w:val="28"/>
          <w:szCs w:val="28"/>
        </w:rPr>
        <w:t>zadania</w:t>
      </w:r>
      <w:r w:rsidRPr="009C20D7">
        <w:rPr>
          <w:noProof/>
          <w:sz w:val="28"/>
          <w:szCs w:val="28"/>
        </w:rPr>
        <w:tab/>
        <w:t>25</w:t>
      </w:r>
    </w:p>
    <w:p w:rsidRPr="009C20D7" w:rsidR="009C20D7" w:rsidRDefault="009C20D7" w14:paraId="2FAB4BB5" w14:textId="77777777">
      <w:pPr>
        <w:pStyle w:val="Index2"/>
        <w:tabs>
          <w:tab w:val="right" w:pos="8494"/>
        </w:tabs>
        <w:rPr>
          <w:noProof/>
          <w:sz w:val="28"/>
          <w:szCs w:val="28"/>
        </w:rPr>
      </w:pPr>
      <w:r w:rsidRPr="009C20D7">
        <w:rPr>
          <w:noProof/>
          <w:sz w:val="28"/>
          <w:szCs w:val="28"/>
        </w:rPr>
        <w:t>zastąpienie członka</w:t>
      </w:r>
      <w:r w:rsidRPr="009C20D7">
        <w:rPr>
          <w:noProof/>
          <w:sz w:val="28"/>
          <w:szCs w:val="28"/>
        </w:rPr>
        <w:tab/>
        <w:t>23</w:t>
      </w:r>
    </w:p>
    <w:p w:rsidRPr="009C20D7" w:rsidR="009C20D7" w:rsidRDefault="009C20D7" w14:paraId="59842D81" w14:textId="77777777">
      <w:pPr>
        <w:pStyle w:val="Index2"/>
        <w:tabs>
          <w:tab w:val="right" w:pos="8494"/>
        </w:tabs>
        <w:rPr>
          <w:noProof/>
          <w:sz w:val="28"/>
          <w:szCs w:val="28"/>
        </w:rPr>
      </w:pPr>
      <w:r w:rsidRPr="009C20D7">
        <w:rPr>
          <w:noProof/>
          <w:sz w:val="28"/>
          <w:szCs w:val="28"/>
        </w:rPr>
        <w:t>zwoływanie posiedzeń</w:t>
      </w:r>
      <w:r w:rsidRPr="009C20D7">
        <w:rPr>
          <w:noProof/>
          <w:sz w:val="28"/>
          <w:szCs w:val="28"/>
        </w:rPr>
        <w:tab/>
        <w:t>57</w:t>
      </w:r>
    </w:p>
    <w:p w:rsidRPr="009C20D7" w:rsidR="009C20D7" w:rsidRDefault="009C20D7" w14:paraId="3ED28408" w14:textId="77777777">
      <w:pPr>
        <w:pStyle w:val="Index1"/>
        <w:tabs>
          <w:tab w:val="right" w:pos="8494"/>
        </w:tabs>
        <w:rPr>
          <w:noProof/>
          <w:sz w:val="28"/>
          <w:szCs w:val="28"/>
        </w:rPr>
      </w:pPr>
      <w:r w:rsidRPr="009C20D7">
        <w:rPr>
          <w:noProof/>
          <w:sz w:val="28"/>
          <w:szCs w:val="28"/>
        </w:rPr>
        <w:t>SEKRETARIAT GENERALNY</w:t>
      </w:r>
      <w:r w:rsidRPr="009C20D7">
        <w:rPr>
          <w:noProof/>
          <w:sz w:val="28"/>
          <w:szCs w:val="28"/>
        </w:rPr>
        <w:tab/>
        <w:t>100</w:t>
      </w:r>
    </w:p>
    <w:p w:rsidRPr="009C20D7" w:rsidR="009C20D7" w:rsidRDefault="009C20D7" w14:paraId="2D1FFC67" w14:textId="77777777">
      <w:pPr>
        <w:pStyle w:val="Index1"/>
        <w:tabs>
          <w:tab w:val="right" w:pos="8494"/>
        </w:tabs>
        <w:rPr>
          <w:noProof/>
          <w:sz w:val="28"/>
          <w:szCs w:val="28"/>
        </w:rPr>
      </w:pPr>
      <w:r w:rsidRPr="009C20D7">
        <w:rPr>
          <w:noProof/>
          <w:sz w:val="28"/>
          <w:szCs w:val="28"/>
        </w:rPr>
        <w:t>SEKRETARZ GENERALNY</w:t>
      </w:r>
      <w:r w:rsidRPr="009C20D7">
        <w:rPr>
          <w:noProof/>
          <w:sz w:val="28"/>
          <w:szCs w:val="28"/>
        </w:rPr>
        <w:tab/>
        <w:t>100</w:t>
      </w:r>
    </w:p>
    <w:p w:rsidRPr="009C20D7" w:rsidR="009C20D7" w:rsidRDefault="009C20D7" w14:paraId="3F22B88F" w14:textId="77777777">
      <w:pPr>
        <w:pStyle w:val="Index2"/>
        <w:tabs>
          <w:tab w:val="right" w:pos="8494"/>
        </w:tabs>
        <w:rPr>
          <w:noProof/>
          <w:sz w:val="28"/>
          <w:szCs w:val="28"/>
        </w:rPr>
      </w:pPr>
      <w:r w:rsidRPr="009C20D7">
        <w:rPr>
          <w:noProof/>
          <w:sz w:val="28"/>
          <w:szCs w:val="28"/>
        </w:rPr>
        <w:t>mianowanie</w:t>
      </w:r>
      <w:r w:rsidRPr="009C20D7">
        <w:rPr>
          <w:noProof/>
          <w:sz w:val="28"/>
          <w:szCs w:val="28"/>
        </w:rPr>
        <w:tab/>
        <w:t>105</w:t>
      </w:r>
    </w:p>
    <w:p w:rsidRPr="009C20D7" w:rsidR="009C20D7" w:rsidRDefault="009C20D7" w14:paraId="320F282E" w14:textId="77777777">
      <w:pPr>
        <w:pStyle w:val="Index2"/>
        <w:tabs>
          <w:tab w:val="right" w:pos="8494"/>
        </w:tabs>
        <w:rPr>
          <w:noProof/>
          <w:sz w:val="28"/>
          <w:szCs w:val="28"/>
        </w:rPr>
      </w:pPr>
      <w:r w:rsidRPr="009C20D7">
        <w:rPr>
          <w:noProof/>
          <w:sz w:val="28"/>
          <w:szCs w:val="28"/>
        </w:rPr>
        <w:t>przekazane uprawnienia</w:t>
      </w:r>
      <w:r w:rsidRPr="009C20D7">
        <w:rPr>
          <w:noProof/>
          <w:sz w:val="28"/>
          <w:szCs w:val="28"/>
        </w:rPr>
        <w:tab/>
        <w:t>101</w:t>
      </w:r>
    </w:p>
    <w:p w:rsidRPr="009C20D7" w:rsidR="009C20D7" w:rsidRDefault="009C20D7" w14:paraId="0A854B93" w14:textId="77777777">
      <w:pPr>
        <w:pStyle w:val="Index2"/>
        <w:tabs>
          <w:tab w:val="right" w:pos="8494"/>
        </w:tabs>
        <w:rPr>
          <w:noProof/>
          <w:sz w:val="28"/>
          <w:szCs w:val="28"/>
        </w:rPr>
      </w:pPr>
      <w:r w:rsidRPr="009C20D7">
        <w:rPr>
          <w:noProof/>
          <w:sz w:val="28"/>
          <w:szCs w:val="28"/>
        </w:rPr>
        <w:t>zadania</w:t>
      </w:r>
      <w:r w:rsidRPr="009C20D7">
        <w:rPr>
          <w:noProof/>
          <w:sz w:val="28"/>
          <w:szCs w:val="28"/>
        </w:rPr>
        <w:tab/>
        <w:t>101</w:t>
      </w:r>
    </w:p>
    <w:p w:rsidRPr="009C20D7" w:rsidR="009C20D7" w:rsidRDefault="009C20D7" w14:paraId="36B0F83B" w14:textId="77777777">
      <w:pPr>
        <w:pStyle w:val="Index1"/>
        <w:tabs>
          <w:tab w:val="right" w:pos="8494"/>
        </w:tabs>
        <w:rPr>
          <w:noProof/>
          <w:sz w:val="28"/>
          <w:szCs w:val="28"/>
        </w:rPr>
      </w:pPr>
      <w:r w:rsidRPr="009C20D7">
        <w:rPr>
          <w:noProof/>
          <w:sz w:val="28"/>
          <w:szCs w:val="28"/>
        </w:rPr>
        <w:t>SESJE PLENARNE</w:t>
      </w:r>
      <w:r w:rsidRPr="009C20D7">
        <w:rPr>
          <w:noProof/>
          <w:sz w:val="28"/>
          <w:szCs w:val="28"/>
        </w:rPr>
        <w:tab/>
        <w:t>5, 66-73</w:t>
      </w:r>
    </w:p>
    <w:p w:rsidRPr="009C20D7" w:rsidR="009C20D7" w:rsidRDefault="009C20D7" w14:paraId="3E2FC141" w14:textId="77777777">
      <w:pPr>
        <w:pStyle w:val="Index2"/>
        <w:tabs>
          <w:tab w:val="right" w:pos="8494"/>
        </w:tabs>
        <w:rPr>
          <w:noProof/>
          <w:sz w:val="28"/>
          <w:szCs w:val="28"/>
        </w:rPr>
      </w:pPr>
      <w:r w:rsidRPr="009C20D7">
        <w:rPr>
          <w:noProof/>
          <w:sz w:val="28"/>
          <w:szCs w:val="28"/>
        </w:rPr>
        <w:t>bieżące tematy</w:t>
      </w:r>
      <w:r w:rsidRPr="009C20D7">
        <w:rPr>
          <w:noProof/>
          <w:sz w:val="28"/>
          <w:szCs w:val="28"/>
        </w:rPr>
        <w:tab/>
        <w:t>67</w:t>
      </w:r>
    </w:p>
    <w:p w:rsidRPr="009C20D7" w:rsidR="009C20D7" w:rsidRDefault="009C20D7" w14:paraId="4915C1F0" w14:textId="77777777">
      <w:pPr>
        <w:pStyle w:val="Index2"/>
        <w:tabs>
          <w:tab w:val="right" w:pos="8494"/>
        </w:tabs>
        <w:rPr>
          <w:noProof/>
          <w:sz w:val="28"/>
          <w:szCs w:val="28"/>
        </w:rPr>
      </w:pPr>
      <w:r w:rsidRPr="009C20D7">
        <w:rPr>
          <w:noProof/>
          <w:sz w:val="28"/>
          <w:szCs w:val="28"/>
        </w:rPr>
        <w:t>kworum</w:t>
      </w:r>
      <w:r w:rsidRPr="009C20D7">
        <w:rPr>
          <w:noProof/>
          <w:sz w:val="28"/>
          <w:szCs w:val="28"/>
        </w:rPr>
        <w:tab/>
        <w:t>66</w:t>
      </w:r>
    </w:p>
    <w:p w:rsidRPr="009C20D7" w:rsidR="009C20D7" w:rsidRDefault="009C20D7" w14:paraId="62BE0088" w14:textId="77777777">
      <w:pPr>
        <w:pStyle w:val="Index2"/>
        <w:tabs>
          <w:tab w:val="right" w:pos="8494"/>
        </w:tabs>
        <w:rPr>
          <w:noProof/>
          <w:sz w:val="28"/>
          <w:szCs w:val="28"/>
        </w:rPr>
      </w:pPr>
      <w:r w:rsidRPr="009C20D7">
        <w:rPr>
          <w:noProof/>
          <w:sz w:val="28"/>
          <w:szCs w:val="28"/>
        </w:rPr>
        <w:t>otwarcie sesji</w:t>
      </w:r>
      <w:r w:rsidRPr="009C20D7">
        <w:rPr>
          <w:noProof/>
          <w:sz w:val="28"/>
          <w:szCs w:val="28"/>
        </w:rPr>
        <w:tab/>
        <w:t>66</w:t>
      </w:r>
    </w:p>
    <w:p w:rsidRPr="009C20D7" w:rsidR="009C20D7" w:rsidRDefault="009C20D7" w14:paraId="2E275446" w14:textId="77777777">
      <w:pPr>
        <w:pStyle w:val="Index2"/>
        <w:tabs>
          <w:tab w:val="right" w:pos="8494"/>
        </w:tabs>
        <w:rPr>
          <w:noProof/>
          <w:sz w:val="28"/>
          <w:szCs w:val="28"/>
        </w:rPr>
      </w:pPr>
      <w:r w:rsidRPr="009C20D7">
        <w:rPr>
          <w:noProof/>
          <w:sz w:val="28"/>
          <w:szCs w:val="28"/>
        </w:rPr>
        <w:t>porządek obrad</w:t>
      </w:r>
      <w:r w:rsidRPr="009C20D7">
        <w:rPr>
          <w:noProof/>
          <w:sz w:val="28"/>
          <w:szCs w:val="28"/>
        </w:rPr>
        <w:tab/>
        <w:t>64, 67</w:t>
      </w:r>
    </w:p>
    <w:p w:rsidRPr="009C20D7" w:rsidR="009C20D7" w:rsidRDefault="009C20D7" w14:paraId="35D8C65D" w14:textId="77777777">
      <w:pPr>
        <w:pStyle w:val="Index2"/>
        <w:tabs>
          <w:tab w:val="right" w:pos="8494"/>
        </w:tabs>
        <w:rPr>
          <w:noProof/>
          <w:sz w:val="28"/>
          <w:szCs w:val="28"/>
        </w:rPr>
      </w:pPr>
      <w:r w:rsidRPr="009C20D7">
        <w:rPr>
          <w:noProof/>
          <w:sz w:val="28"/>
          <w:szCs w:val="28"/>
        </w:rPr>
        <w:t>protokół</w:t>
      </w:r>
      <w:r w:rsidRPr="009C20D7">
        <w:rPr>
          <w:noProof/>
          <w:sz w:val="28"/>
          <w:szCs w:val="28"/>
        </w:rPr>
        <w:tab/>
        <w:t>72</w:t>
      </w:r>
    </w:p>
    <w:p w:rsidRPr="009C20D7" w:rsidR="009C20D7" w:rsidRDefault="009C20D7" w14:paraId="583EBBD2" w14:textId="77777777">
      <w:pPr>
        <w:pStyle w:val="Index2"/>
        <w:tabs>
          <w:tab w:val="right" w:pos="8494"/>
        </w:tabs>
        <w:rPr>
          <w:noProof/>
          <w:sz w:val="28"/>
          <w:szCs w:val="28"/>
        </w:rPr>
      </w:pPr>
      <w:r w:rsidRPr="009C20D7">
        <w:rPr>
          <w:noProof/>
          <w:sz w:val="28"/>
          <w:szCs w:val="28"/>
        </w:rPr>
        <w:t>przygotowanie sesji</w:t>
      </w:r>
      <w:r w:rsidRPr="009C20D7">
        <w:rPr>
          <w:noProof/>
          <w:sz w:val="28"/>
          <w:szCs w:val="28"/>
        </w:rPr>
        <w:tab/>
        <w:t>63-64</w:t>
      </w:r>
    </w:p>
    <w:p w:rsidRPr="009C20D7" w:rsidR="009C20D7" w:rsidRDefault="009C20D7" w14:paraId="79B83F8D" w14:textId="77777777">
      <w:pPr>
        <w:pStyle w:val="Index2"/>
        <w:tabs>
          <w:tab w:val="right" w:pos="8494"/>
        </w:tabs>
        <w:rPr>
          <w:noProof/>
          <w:sz w:val="28"/>
          <w:szCs w:val="28"/>
        </w:rPr>
      </w:pPr>
      <w:r w:rsidRPr="009C20D7">
        <w:rPr>
          <w:noProof/>
          <w:sz w:val="28"/>
          <w:szCs w:val="28"/>
        </w:rPr>
        <w:t>udział gości z zewnątrz w sesjach plenarnych</w:t>
      </w:r>
      <w:r w:rsidRPr="009C20D7">
        <w:rPr>
          <w:noProof/>
          <w:sz w:val="28"/>
          <w:szCs w:val="28"/>
        </w:rPr>
        <w:tab/>
        <w:t>99</w:t>
      </w:r>
    </w:p>
    <w:p w:rsidRPr="009C20D7" w:rsidR="009C20D7" w:rsidRDefault="009C20D7" w14:paraId="2C6B0361" w14:textId="77777777">
      <w:pPr>
        <w:pStyle w:val="Index2"/>
        <w:tabs>
          <w:tab w:val="right" w:pos="8494"/>
        </w:tabs>
        <w:rPr>
          <w:noProof/>
          <w:sz w:val="28"/>
          <w:szCs w:val="28"/>
        </w:rPr>
      </w:pPr>
      <w:r w:rsidRPr="009C20D7">
        <w:rPr>
          <w:noProof/>
          <w:sz w:val="28"/>
          <w:szCs w:val="28"/>
        </w:rPr>
        <w:t>zamknięcie</w:t>
      </w:r>
      <w:r w:rsidRPr="009C20D7">
        <w:rPr>
          <w:noProof/>
          <w:sz w:val="28"/>
          <w:szCs w:val="28"/>
        </w:rPr>
        <w:tab/>
        <w:t>73</w:t>
      </w:r>
    </w:p>
    <w:p w:rsidRPr="009C20D7" w:rsidR="009C20D7" w:rsidRDefault="009C20D7" w14:paraId="206D5D28" w14:textId="77777777">
      <w:pPr>
        <w:pStyle w:val="Index1"/>
        <w:tabs>
          <w:tab w:val="right" w:pos="8494"/>
        </w:tabs>
        <w:rPr>
          <w:noProof/>
          <w:sz w:val="28"/>
          <w:szCs w:val="28"/>
        </w:rPr>
      </w:pPr>
      <w:r w:rsidRPr="009C20D7">
        <w:rPr>
          <w:noProof/>
          <w:sz w:val="28"/>
          <w:szCs w:val="28"/>
        </w:rPr>
        <w:t>SŁUŻBY WSPÓLNE EUROPEJSKIEGO KOMITETU EKONOMICZNO-SPOŁECZNEGO I KOMITETU REGIONÓW</w:t>
      </w:r>
      <w:r w:rsidRPr="009C20D7">
        <w:rPr>
          <w:noProof/>
          <w:sz w:val="28"/>
          <w:szCs w:val="28"/>
        </w:rPr>
        <w:tab/>
        <w:t>101 PW</w:t>
      </w:r>
    </w:p>
    <w:p w:rsidRPr="009C20D7" w:rsidR="009C20D7" w:rsidRDefault="009C20D7" w14:paraId="1E9B94DC" w14:textId="77777777">
      <w:pPr>
        <w:pStyle w:val="Index1"/>
        <w:tabs>
          <w:tab w:val="right" w:pos="8494"/>
        </w:tabs>
        <w:rPr>
          <w:noProof/>
          <w:sz w:val="28"/>
          <w:szCs w:val="28"/>
        </w:rPr>
      </w:pPr>
      <w:r w:rsidRPr="009C20D7">
        <w:rPr>
          <w:noProof/>
          <w:sz w:val="28"/>
          <w:szCs w:val="28"/>
        </w:rPr>
        <w:t>SPRAWOZDAWCA</w:t>
      </w:r>
      <w:r w:rsidRPr="009C20D7">
        <w:rPr>
          <w:noProof/>
          <w:sz w:val="28"/>
          <w:szCs w:val="28"/>
        </w:rPr>
        <w:tab/>
        <w:t>44, 77</w:t>
      </w:r>
    </w:p>
    <w:p w:rsidRPr="009C20D7" w:rsidR="009C20D7" w:rsidRDefault="009C20D7" w14:paraId="51AA80C8" w14:textId="77777777">
      <w:pPr>
        <w:pStyle w:val="Index2"/>
        <w:tabs>
          <w:tab w:val="right" w:pos="8494"/>
        </w:tabs>
        <w:rPr>
          <w:noProof/>
          <w:sz w:val="28"/>
          <w:szCs w:val="28"/>
        </w:rPr>
      </w:pPr>
      <w:r w:rsidRPr="009C20D7">
        <w:rPr>
          <w:noProof/>
          <w:sz w:val="28"/>
          <w:szCs w:val="28"/>
        </w:rPr>
        <w:t>mianowanie</w:t>
      </w:r>
      <w:r w:rsidRPr="009C20D7">
        <w:rPr>
          <w:noProof/>
          <w:sz w:val="28"/>
          <w:szCs w:val="28"/>
        </w:rPr>
        <w:tab/>
        <w:t>44</w:t>
      </w:r>
    </w:p>
    <w:p w:rsidRPr="009C20D7" w:rsidR="009C20D7" w:rsidRDefault="009C20D7" w14:paraId="151B4FBA" w14:textId="77777777">
      <w:pPr>
        <w:pStyle w:val="Index2"/>
        <w:tabs>
          <w:tab w:val="right" w:pos="8494"/>
        </w:tabs>
        <w:rPr>
          <w:noProof/>
          <w:sz w:val="28"/>
          <w:szCs w:val="28"/>
        </w:rPr>
      </w:pPr>
      <w:r w:rsidRPr="009C20D7">
        <w:rPr>
          <w:noProof/>
          <w:sz w:val="28"/>
          <w:szCs w:val="28"/>
        </w:rPr>
        <w:t>rezygnacja</w:t>
      </w:r>
      <w:r w:rsidRPr="009C20D7">
        <w:rPr>
          <w:noProof/>
          <w:sz w:val="28"/>
          <w:szCs w:val="28"/>
        </w:rPr>
        <w:tab/>
        <w:t>77</w:t>
      </w:r>
    </w:p>
    <w:p w:rsidRPr="009C20D7" w:rsidR="009C20D7" w:rsidRDefault="009C20D7" w14:paraId="53CE4898" w14:textId="77777777">
      <w:pPr>
        <w:pStyle w:val="Index1"/>
        <w:tabs>
          <w:tab w:val="right" w:pos="8494"/>
        </w:tabs>
        <w:rPr>
          <w:noProof/>
          <w:sz w:val="28"/>
          <w:szCs w:val="28"/>
        </w:rPr>
      </w:pPr>
      <w:r w:rsidRPr="009C20D7">
        <w:rPr>
          <w:noProof/>
          <w:sz w:val="28"/>
          <w:szCs w:val="28"/>
        </w:rPr>
        <w:t>SPRAWOZDAWCA GENERALNY</w:t>
      </w:r>
      <w:r w:rsidRPr="009C20D7">
        <w:rPr>
          <w:noProof/>
          <w:sz w:val="28"/>
          <w:szCs w:val="28"/>
        </w:rPr>
        <w:tab/>
        <w:t>70, 79</w:t>
      </w:r>
    </w:p>
    <w:p w:rsidRPr="009C20D7" w:rsidR="009C20D7" w:rsidRDefault="009C20D7" w14:paraId="2BC3C7A3" w14:textId="77777777">
      <w:pPr>
        <w:pStyle w:val="Index1"/>
        <w:tabs>
          <w:tab w:val="right" w:pos="8494"/>
        </w:tabs>
        <w:rPr>
          <w:noProof/>
          <w:sz w:val="28"/>
          <w:szCs w:val="28"/>
        </w:rPr>
      </w:pPr>
      <w:r w:rsidRPr="009C20D7">
        <w:rPr>
          <w:noProof/>
          <w:sz w:val="28"/>
          <w:szCs w:val="28"/>
        </w:rPr>
        <w:t>SPRAWOZDAWCA SAMODZIELNY</w:t>
      </w:r>
      <w:r w:rsidRPr="009C20D7">
        <w:rPr>
          <w:noProof/>
          <w:sz w:val="28"/>
          <w:szCs w:val="28"/>
        </w:rPr>
        <w:tab/>
        <w:t>54, 78</w:t>
      </w:r>
    </w:p>
    <w:p w:rsidRPr="009C20D7" w:rsidR="009C20D7" w:rsidRDefault="009C20D7" w14:paraId="10CE7895" w14:textId="77777777">
      <w:pPr>
        <w:pStyle w:val="Index1"/>
        <w:tabs>
          <w:tab w:val="right" w:pos="8494"/>
        </w:tabs>
        <w:rPr>
          <w:noProof/>
          <w:sz w:val="28"/>
          <w:szCs w:val="28"/>
        </w:rPr>
      </w:pPr>
      <w:r w:rsidRPr="009C20D7">
        <w:rPr>
          <w:noProof/>
          <w:sz w:val="28"/>
          <w:szCs w:val="28"/>
        </w:rPr>
        <w:t>SPRAWY BIEŻĄCE</w:t>
      </w:r>
      <w:r w:rsidRPr="009C20D7">
        <w:rPr>
          <w:noProof/>
          <w:sz w:val="28"/>
          <w:szCs w:val="28"/>
        </w:rPr>
        <w:tab/>
        <w:t>15</w:t>
      </w:r>
    </w:p>
    <w:p w:rsidRPr="009C20D7" w:rsidR="009C20D7" w:rsidRDefault="009C20D7" w14:paraId="5BF4A0BA" w14:textId="77777777">
      <w:pPr>
        <w:pStyle w:val="Index1"/>
        <w:tabs>
          <w:tab w:val="right" w:pos="8494"/>
        </w:tabs>
        <w:rPr>
          <w:noProof/>
          <w:sz w:val="28"/>
          <w:szCs w:val="28"/>
        </w:rPr>
      </w:pPr>
      <w:r w:rsidRPr="009C20D7">
        <w:rPr>
          <w:noProof/>
          <w:sz w:val="28"/>
          <w:szCs w:val="28"/>
        </w:rPr>
        <w:t>STAŁE GRUPY</w:t>
      </w:r>
      <w:r w:rsidRPr="009C20D7">
        <w:rPr>
          <w:noProof/>
          <w:sz w:val="28"/>
          <w:szCs w:val="28"/>
        </w:rPr>
        <w:tab/>
        <w:t>35</w:t>
      </w:r>
    </w:p>
    <w:p w:rsidRPr="009C20D7" w:rsidR="009C20D7" w:rsidRDefault="009C20D7" w14:paraId="52C6ED0A" w14:textId="77777777">
      <w:pPr>
        <w:pStyle w:val="Index1"/>
        <w:tabs>
          <w:tab w:val="right" w:pos="8494"/>
        </w:tabs>
        <w:rPr>
          <w:noProof/>
          <w:sz w:val="28"/>
          <w:szCs w:val="28"/>
        </w:rPr>
      </w:pPr>
      <w:r w:rsidRPr="009C20D7">
        <w:rPr>
          <w:noProof/>
          <w:sz w:val="28"/>
          <w:szCs w:val="28"/>
        </w:rPr>
        <w:t>STATUT CZŁONKÓW</w:t>
      </w:r>
      <w:r w:rsidRPr="009C20D7">
        <w:rPr>
          <w:noProof/>
          <w:sz w:val="28"/>
          <w:szCs w:val="28"/>
        </w:rPr>
        <w:tab/>
        <w:t>2, 32</w:t>
      </w:r>
    </w:p>
    <w:p w:rsidRPr="009C20D7" w:rsidR="009C20D7" w:rsidRDefault="009C20D7" w14:paraId="348080EF" w14:textId="77777777">
      <w:pPr>
        <w:pStyle w:val="Index1"/>
        <w:tabs>
          <w:tab w:val="right" w:pos="8494"/>
        </w:tabs>
        <w:rPr>
          <w:noProof/>
          <w:sz w:val="28"/>
          <w:szCs w:val="28"/>
        </w:rPr>
      </w:pPr>
      <w:r w:rsidRPr="009C20D7">
        <w:rPr>
          <w:noProof/>
          <w:sz w:val="28"/>
          <w:szCs w:val="28"/>
        </w:rPr>
        <w:t>STOSUNKI ZEWNĘTRZNE KOMITETU</w:t>
      </w:r>
      <w:r w:rsidRPr="009C20D7">
        <w:rPr>
          <w:noProof/>
          <w:sz w:val="28"/>
          <w:szCs w:val="28"/>
        </w:rPr>
        <w:tab/>
        <w:t>30</w:t>
      </w:r>
    </w:p>
    <w:p w:rsidRPr="009C20D7" w:rsidR="009C20D7" w:rsidRDefault="009C20D7" w14:paraId="40DF24AB" w14:textId="77777777">
      <w:pPr>
        <w:pStyle w:val="Index1"/>
        <w:tabs>
          <w:tab w:val="right" w:pos="8494"/>
        </w:tabs>
        <w:rPr>
          <w:noProof/>
          <w:sz w:val="28"/>
          <w:szCs w:val="28"/>
        </w:rPr>
      </w:pPr>
      <w:r w:rsidRPr="009C20D7">
        <w:rPr>
          <w:noProof/>
          <w:sz w:val="28"/>
          <w:szCs w:val="28"/>
        </w:rPr>
        <w:t>STRATEGIA KOMUNIKACYJNA KOMITETU</w:t>
      </w:r>
      <w:r w:rsidRPr="009C20D7">
        <w:rPr>
          <w:noProof/>
          <w:sz w:val="28"/>
          <w:szCs w:val="28"/>
        </w:rPr>
        <w:tab/>
        <w:t>18 PW</w:t>
      </w:r>
    </w:p>
    <w:p w:rsidRPr="009C20D7" w:rsidR="009C20D7" w:rsidRDefault="009C20D7" w14:paraId="4B8E97C6" w14:textId="77777777">
      <w:pPr>
        <w:pStyle w:val="Index1"/>
        <w:tabs>
          <w:tab w:val="right" w:pos="8494"/>
        </w:tabs>
        <w:rPr>
          <w:noProof/>
          <w:sz w:val="28"/>
          <w:szCs w:val="28"/>
        </w:rPr>
      </w:pPr>
      <w:r w:rsidRPr="009C20D7">
        <w:rPr>
          <w:noProof/>
          <w:sz w:val="28"/>
          <w:szCs w:val="28"/>
        </w:rPr>
        <w:t>STRUKTURA ORGANIZACYJNA SEKRETARIATU GENERALNEGO</w:t>
      </w:r>
      <w:r w:rsidRPr="009C20D7">
        <w:rPr>
          <w:noProof/>
          <w:sz w:val="28"/>
          <w:szCs w:val="28"/>
        </w:rPr>
        <w:tab/>
        <w:t>100</w:t>
      </w:r>
    </w:p>
    <w:p w:rsidRPr="009C20D7" w:rsidR="009C20D7" w:rsidRDefault="009C20D7" w14:paraId="38617719" w14:textId="77777777">
      <w:pPr>
        <w:pStyle w:val="Index1"/>
        <w:tabs>
          <w:tab w:val="right" w:pos="8494"/>
        </w:tabs>
        <w:rPr>
          <w:noProof/>
          <w:sz w:val="28"/>
          <w:szCs w:val="28"/>
        </w:rPr>
      </w:pPr>
      <w:r w:rsidRPr="009C20D7">
        <w:rPr>
          <w:noProof/>
          <w:sz w:val="28"/>
          <w:szCs w:val="28"/>
        </w:rPr>
        <w:t>ŚWIĘTA RELIGIJNE</w:t>
      </w:r>
      <w:r w:rsidRPr="009C20D7">
        <w:rPr>
          <w:noProof/>
          <w:sz w:val="28"/>
          <w:szCs w:val="28"/>
        </w:rPr>
        <w:tab/>
        <w:t>12 PW</w:t>
      </w:r>
    </w:p>
    <w:p w:rsidRPr="009C20D7" w:rsidR="009C20D7" w:rsidRDefault="009C20D7" w14:paraId="0E22D0B4" w14:textId="77777777">
      <w:pPr>
        <w:pStyle w:val="Index1"/>
        <w:tabs>
          <w:tab w:val="right" w:pos="8494"/>
        </w:tabs>
        <w:rPr>
          <w:noProof/>
          <w:sz w:val="28"/>
          <w:szCs w:val="28"/>
        </w:rPr>
      </w:pPr>
      <w:r w:rsidRPr="009C20D7">
        <w:rPr>
          <w:noProof/>
          <w:sz w:val="28"/>
          <w:szCs w:val="28"/>
        </w:rPr>
        <w:t>SYMBOLE</w:t>
      </w:r>
      <w:r w:rsidRPr="009C20D7">
        <w:rPr>
          <w:noProof/>
          <w:sz w:val="28"/>
          <w:szCs w:val="28"/>
        </w:rPr>
        <w:tab/>
        <w:t>114</w:t>
      </w:r>
    </w:p>
    <w:p w:rsidRPr="009C20D7" w:rsidR="009C20D7" w:rsidRDefault="009C20D7" w14:paraId="68AD3BF7" w14:textId="77777777">
      <w:pPr>
        <w:pStyle w:val="IndexHeading"/>
        <w:keepNext/>
        <w:tabs>
          <w:tab w:val="right" w:pos="8494"/>
        </w:tabs>
        <w:rPr>
          <w:rFonts w:eastAsiaTheme="minorEastAsia"/>
          <w:b w:val="0"/>
          <w:bCs w:val="0"/>
          <w:noProof/>
          <w:sz w:val="28"/>
          <w:szCs w:val="28"/>
        </w:rPr>
      </w:pPr>
      <w:r w:rsidRPr="009C20D7">
        <w:rPr>
          <w:noProof/>
          <w:sz w:val="28"/>
          <w:szCs w:val="28"/>
        </w:rPr>
        <w:t>U</w:t>
      </w:r>
    </w:p>
    <w:p w:rsidRPr="009C20D7" w:rsidR="009C20D7" w:rsidRDefault="009C20D7" w14:paraId="58E263DF" w14:textId="77777777">
      <w:pPr>
        <w:pStyle w:val="Index1"/>
        <w:tabs>
          <w:tab w:val="right" w:pos="8494"/>
        </w:tabs>
        <w:rPr>
          <w:noProof/>
          <w:sz w:val="28"/>
          <w:szCs w:val="28"/>
        </w:rPr>
      </w:pPr>
      <w:r w:rsidRPr="009C20D7">
        <w:rPr>
          <w:noProof/>
          <w:sz w:val="28"/>
          <w:szCs w:val="28"/>
        </w:rPr>
        <w:t>UCHYLENIE IMMUNITETU</w:t>
      </w:r>
      <w:r w:rsidRPr="009C20D7">
        <w:rPr>
          <w:noProof/>
          <w:sz w:val="28"/>
          <w:szCs w:val="28"/>
        </w:rPr>
        <w:tab/>
        <w:t>95</w:t>
      </w:r>
    </w:p>
    <w:p w:rsidRPr="009C20D7" w:rsidR="009C20D7" w:rsidRDefault="009C20D7" w14:paraId="001E467F" w14:textId="77777777">
      <w:pPr>
        <w:pStyle w:val="Index1"/>
        <w:tabs>
          <w:tab w:val="right" w:pos="8494"/>
        </w:tabs>
        <w:rPr>
          <w:noProof/>
          <w:sz w:val="28"/>
          <w:szCs w:val="28"/>
        </w:rPr>
      </w:pPr>
      <w:r w:rsidRPr="009C20D7">
        <w:rPr>
          <w:noProof/>
          <w:sz w:val="28"/>
          <w:szCs w:val="28"/>
        </w:rPr>
        <w:t>UDZIELENIE PEŁNOMOCNICTWA DO GŁOSOWANIA</w:t>
      </w:r>
      <w:r w:rsidRPr="009C20D7">
        <w:rPr>
          <w:noProof/>
          <w:sz w:val="28"/>
          <w:szCs w:val="28"/>
        </w:rPr>
        <w:tab/>
        <w:t>84, 85</w:t>
      </w:r>
    </w:p>
    <w:p w:rsidRPr="009C20D7" w:rsidR="009C20D7" w:rsidRDefault="009C20D7" w14:paraId="24831981" w14:textId="77777777">
      <w:pPr>
        <w:pStyle w:val="Index1"/>
        <w:tabs>
          <w:tab w:val="right" w:pos="8494"/>
        </w:tabs>
        <w:rPr>
          <w:noProof/>
          <w:sz w:val="28"/>
          <w:szCs w:val="28"/>
        </w:rPr>
      </w:pPr>
      <w:r w:rsidRPr="009C20D7">
        <w:rPr>
          <w:noProof/>
          <w:sz w:val="28"/>
          <w:szCs w:val="28"/>
        </w:rPr>
        <w:t>UKONSTYTUOWANIE SIĘ KOMITETU</w:t>
      </w:r>
      <w:r w:rsidRPr="009C20D7">
        <w:rPr>
          <w:noProof/>
          <w:sz w:val="28"/>
          <w:szCs w:val="28"/>
        </w:rPr>
        <w:tab/>
        <w:t>6, 37</w:t>
      </w:r>
    </w:p>
    <w:p w:rsidRPr="009C20D7" w:rsidR="009C20D7" w:rsidRDefault="009C20D7" w14:paraId="54763983" w14:textId="77777777">
      <w:pPr>
        <w:pStyle w:val="Index1"/>
        <w:tabs>
          <w:tab w:val="right" w:pos="8494"/>
        </w:tabs>
        <w:rPr>
          <w:noProof/>
          <w:sz w:val="28"/>
          <w:szCs w:val="28"/>
        </w:rPr>
      </w:pPr>
      <w:r w:rsidRPr="009C20D7">
        <w:rPr>
          <w:noProof/>
          <w:sz w:val="28"/>
          <w:szCs w:val="28"/>
        </w:rPr>
        <w:t>UMOWY O GWARANTOWANYM POZIOMIE USŁUG ZAWIERANE Z INSTYTUCJAMI I ORGANAMI UE</w:t>
      </w:r>
      <w:r w:rsidRPr="009C20D7">
        <w:rPr>
          <w:noProof/>
          <w:sz w:val="28"/>
          <w:szCs w:val="28"/>
        </w:rPr>
        <w:tab/>
        <w:t>16 PW</w:t>
      </w:r>
    </w:p>
    <w:p w:rsidRPr="009C20D7" w:rsidR="009C20D7" w:rsidRDefault="009C20D7" w14:paraId="56894209" w14:textId="77777777">
      <w:pPr>
        <w:pStyle w:val="Index1"/>
        <w:tabs>
          <w:tab w:val="right" w:pos="8494"/>
        </w:tabs>
        <w:rPr>
          <w:noProof/>
          <w:sz w:val="28"/>
          <w:szCs w:val="28"/>
        </w:rPr>
      </w:pPr>
      <w:r w:rsidRPr="009C20D7">
        <w:rPr>
          <w:noProof/>
          <w:sz w:val="28"/>
          <w:szCs w:val="28"/>
        </w:rPr>
        <w:t>UMOWY O WSPÓŁPRACY Z INSTYTUCJAMI I ORGANAMI UE</w:t>
      </w:r>
      <w:r w:rsidRPr="009C20D7">
        <w:rPr>
          <w:noProof/>
          <w:sz w:val="28"/>
          <w:szCs w:val="28"/>
        </w:rPr>
        <w:tab/>
        <w:t>16</w:t>
      </w:r>
    </w:p>
    <w:p w:rsidRPr="009C20D7" w:rsidR="009C20D7" w:rsidRDefault="009C20D7" w14:paraId="6AB73F3D" w14:textId="77777777">
      <w:pPr>
        <w:pStyle w:val="Index1"/>
        <w:tabs>
          <w:tab w:val="right" w:pos="8494"/>
        </w:tabs>
        <w:rPr>
          <w:noProof/>
          <w:sz w:val="28"/>
          <w:szCs w:val="28"/>
        </w:rPr>
      </w:pPr>
      <w:r w:rsidRPr="009C20D7">
        <w:rPr>
          <w:noProof/>
          <w:sz w:val="28"/>
          <w:szCs w:val="28"/>
        </w:rPr>
        <w:t>UPOWAŻNIENIA DO REPREZENTOWANIA</w:t>
      </w:r>
      <w:r w:rsidRPr="009C20D7">
        <w:rPr>
          <w:noProof/>
          <w:sz w:val="28"/>
          <w:szCs w:val="28"/>
        </w:rPr>
        <w:tab/>
        <w:t>85</w:t>
      </w:r>
    </w:p>
    <w:p w:rsidRPr="009C20D7" w:rsidR="009C20D7" w:rsidRDefault="009C20D7" w14:paraId="1301FD8D" w14:textId="77777777">
      <w:pPr>
        <w:pStyle w:val="Index1"/>
        <w:tabs>
          <w:tab w:val="right" w:pos="8494"/>
        </w:tabs>
        <w:rPr>
          <w:noProof/>
          <w:sz w:val="28"/>
          <w:szCs w:val="28"/>
        </w:rPr>
      </w:pPr>
      <w:r w:rsidRPr="009C20D7">
        <w:rPr>
          <w:noProof/>
          <w:sz w:val="28"/>
          <w:szCs w:val="28"/>
        </w:rPr>
        <w:t>UTRATA MANDATU</w:t>
      </w:r>
      <w:r w:rsidRPr="009C20D7">
        <w:rPr>
          <w:noProof/>
          <w:sz w:val="28"/>
          <w:szCs w:val="28"/>
        </w:rPr>
        <w:tab/>
        <w:t>4, 93</w:t>
      </w:r>
    </w:p>
    <w:p w:rsidRPr="009C20D7" w:rsidR="009C20D7" w:rsidRDefault="009C20D7" w14:paraId="4E68BD66" w14:textId="77777777">
      <w:pPr>
        <w:pStyle w:val="IndexHeading"/>
        <w:keepNext/>
        <w:tabs>
          <w:tab w:val="right" w:pos="8494"/>
        </w:tabs>
        <w:rPr>
          <w:rFonts w:eastAsiaTheme="minorEastAsia"/>
          <w:b w:val="0"/>
          <w:bCs w:val="0"/>
          <w:noProof/>
          <w:sz w:val="28"/>
          <w:szCs w:val="28"/>
        </w:rPr>
      </w:pPr>
      <w:r w:rsidRPr="009C20D7">
        <w:rPr>
          <w:noProof/>
          <w:sz w:val="28"/>
          <w:szCs w:val="28"/>
        </w:rPr>
        <w:t>W</w:t>
      </w:r>
    </w:p>
    <w:p w:rsidRPr="009C20D7" w:rsidR="009C20D7" w:rsidRDefault="009C20D7" w14:paraId="2336CE38" w14:textId="77777777">
      <w:pPr>
        <w:pStyle w:val="Index1"/>
        <w:tabs>
          <w:tab w:val="right" w:pos="8494"/>
        </w:tabs>
        <w:rPr>
          <w:noProof/>
          <w:sz w:val="28"/>
          <w:szCs w:val="28"/>
        </w:rPr>
      </w:pPr>
      <w:r w:rsidRPr="009C20D7">
        <w:rPr>
          <w:noProof/>
          <w:sz w:val="28"/>
          <w:szCs w:val="28"/>
        </w:rPr>
        <w:t>WEJŚCIE W ŻYCIE REGULAMINU WEWNĘTRZNEGO</w:t>
      </w:r>
      <w:r w:rsidRPr="009C20D7">
        <w:rPr>
          <w:noProof/>
          <w:sz w:val="28"/>
          <w:szCs w:val="28"/>
        </w:rPr>
        <w:tab/>
        <w:t>117</w:t>
      </w:r>
    </w:p>
    <w:p w:rsidRPr="009C20D7" w:rsidR="009C20D7" w:rsidRDefault="009C20D7" w14:paraId="0891FDDC" w14:textId="77777777">
      <w:pPr>
        <w:pStyle w:val="Index1"/>
        <w:tabs>
          <w:tab w:val="right" w:pos="8494"/>
        </w:tabs>
        <w:rPr>
          <w:noProof/>
          <w:sz w:val="28"/>
          <w:szCs w:val="28"/>
        </w:rPr>
      </w:pPr>
      <w:r w:rsidRPr="009C20D7">
        <w:rPr>
          <w:noProof/>
          <w:sz w:val="28"/>
          <w:szCs w:val="28"/>
        </w:rPr>
        <w:t>WICEPRZEWODNICZĄCY</w:t>
      </w:r>
    </w:p>
    <w:p w:rsidRPr="009C20D7" w:rsidR="009C20D7" w:rsidRDefault="009C20D7" w14:paraId="63C48749" w14:textId="77777777">
      <w:pPr>
        <w:pStyle w:val="Index2"/>
        <w:tabs>
          <w:tab w:val="right" w:pos="8494"/>
        </w:tabs>
        <w:rPr>
          <w:noProof/>
          <w:sz w:val="28"/>
          <w:szCs w:val="28"/>
        </w:rPr>
      </w:pPr>
      <w:r w:rsidRPr="009C20D7">
        <w:rPr>
          <w:noProof/>
          <w:sz w:val="28"/>
          <w:szCs w:val="28"/>
        </w:rPr>
        <w:t>mianowanie</w:t>
      </w:r>
      <w:r w:rsidRPr="009C20D7">
        <w:rPr>
          <w:noProof/>
          <w:sz w:val="28"/>
          <w:szCs w:val="28"/>
        </w:rPr>
        <w:tab/>
        <w:t>10</w:t>
      </w:r>
    </w:p>
    <w:p w:rsidRPr="009C20D7" w:rsidR="009C20D7" w:rsidRDefault="009C20D7" w14:paraId="0586D55D" w14:textId="77777777">
      <w:pPr>
        <w:pStyle w:val="Index2"/>
        <w:tabs>
          <w:tab w:val="right" w:pos="8494"/>
        </w:tabs>
        <w:rPr>
          <w:noProof/>
          <w:sz w:val="28"/>
          <w:szCs w:val="28"/>
        </w:rPr>
      </w:pPr>
      <w:r w:rsidRPr="009C20D7">
        <w:rPr>
          <w:noProof/>
          <w:sz w:val="28"/>
          <w:szCs w:val="28"/>
        </w:rPr>
        <w:t>zadania</w:t>
      </w:r>
      <w:r w:rsidRPr="009C20D7">
        <w:rPr>
          <w:noProof/>
          <w:sz w:val="28"/>
          <w:szCs w:val="28"/>
        </w:rPr>
        <w:tab/>
        <w:t>19-20</w:t>
      </w:r>
    </w:p>
    <w:p w:rsidRPr="009C20D7" w:rsidR="009C20D7" w:rsidRDefault="009C20D7" w14:paraId="20B3FC19" w14:textId="77777777">
      <w:pPr>
        <w:pStyle w:val="Index1"/>
        <w:tabs>
          <w:tab w:val="right" w:pos="8494"/>
        </w:tabs>
        <w:rPr>
          <w:noProof/>
          <w:sz w:val="28"/>
          <w:szCs w:val="28"/>
        </w:rPr>
      </w:pPr>
      <w:r w:rsidRPr="009C20D7">
        <w:rPr>
          <w:noProof/>
          <w:sz w:val="28"/>
          <w:szCs w:val="28"/>
        </w:rPr>
        <w:t>WIĘKSZOŚĆ GŁOSÓW ABSOLUTNA</w:t>
      </w:r>
      <w:r w:rsidRPr="009C20D7">
        <w:rPr>
          <w:noProof/>
          <w:sz w:val="28"/>
          <w:szCs w:val="28"/>
        </w:rPr>
        <w:tab/>
        <w:t>115 PW</w:t>
      </w:r>
    </w:p>
    <w:p w:rsidRPr="009C20D7" w:rsidR="009C20D7" w:rsidRDefault="009C20D7" w14:paraId="33DAFE1C" w14:textId="77777777">
      <w:pPr>
        <w:pStyle w:val="Index1"/>
        <w:tabs>
          <w:tab w:val="right" w:pos="8494"/>
        </w:tabs>
        <w:rPr>
          <w:noProof/>
          <w:sz w:val="28"/>
          <w:szCs w:val="28"/>
        </w:rPr>
      </w:pPr>
      <w:r w:rsidRPr="009C20D7">
        <w:rPr>
          <w:noProof/>
          <w:sz w:val="28"/>
          <w:szCs w:val="28"/>
        </w:rPr>
        <w:t>WIĘKSZOŚCI WYMAGANE</w:t>
      </w:r>
    </w:p>
    <w:p w:rsidRPr="009C20D7" w:rsidR="009C20D7" w:rsidRDefault="009C20D7" w14:paraId="73534665" w14:textId="77777777">
      <w:pPr>
        <w:pStyle w:val="Index2"/>
        <w:tabs>
          <w:tab w:val="right" w:pos="8494"/>
        </w:tabs>
        <w:rPr>
          <w:noProof/>
          <w:sz w:val="28"/>
          <w:szCs w:val="28"/>
        </w:rPr>
      </w:pPr>
      <w:r w:rsidRPr="009C20D7">
        <w:rPr>
          <w:noProof/>
          <w:sz w:val="28"/>
          <w:szCs w:val="28"/>
        </w:rPr>
        <w:t>A) w przypadku wyboru</w:t>
      </w:r>
    </w:p>
    <w:p w:rsidRPr="009C20D7" w:rsidR="009C20D7" w:rsidRDefault="009C20D7" w14:paraId="5CC082CE" w14:textId="77777777">
      <w:pPr>
        <w:pStyle w:val="Index3"/>
        <w:tabs>
          <w:tab w:val="right" w:pos="8494"/>
        </w:tabs>
        <w:rPr>
          <w:noProof/>
          <w:sz w:val="28"/>
          <w:szCs w:val="28"/>
        </w:rPr>
      </w:pPr>
      <w:r w:rsidRPr="009C20D7">
        <w:rPr>
          <w:noProof/>
          <w:sz w:val="28"/>
          <w:szCs w:val="28"/>
        </w:rPr>
        <w:t>PREZYDIUM KOMITETU</w:t>
      </w:r>
    </w:p>
    <w:p w:rsidRPr="009C20D7" w:rsidR="009C20D7" w:rsidRDefault="009C20D7" w14:paraId="60670B40" w14:textId="77777777">
      <w:pPr>
        <w:pStyle w:val="Index4"/>
        <w:tabs>
          <w:tab w:val="right" w:pos="8494"/>
        </w:tabs>
        <w:rPr>
          <w:noProof/>
          <w:sz w:val="28"/>
          <w:szCs w:val="28"/>
        </w:rPr>
      </w:pPr>
      <w:r w:rsidRPr="009C20D7">
        <w:rPr>
          <w:noProof/>
          <w:sz w:val="28"/>
          <w:szCs w:val="28"/>
        </w:rPr>
        <w:t>– członków</w:t>
      </w:r>
      <w:r w:rsidRPr="009C20D7">
        <w:rPr>
          <w:noProof/>
          <w:sz w:val="28"/>
          <w:szCs w:val="28"/>
        </w:rPr>
        <w:tab/>
        <w:t>40</w:t>
      </w:r>
    </w:p>
    <w:p w:rsidRPr="009C20D7" w:rsidR="009C20D7" w:rsidRDefault="009C20D7" w14:paraId="6C277E19" w14:textId="77777777">
      <w:pPr>
        <w:pStyle w:val="Index4"/>
        <w:tabs>
          <w:tab w:val="right" w:pos="8494"/>
        </w:tabs>
        <w:rPr>
          <w:noProof/>
          <w:sz w:val="28"/>
          <w:szCs w:val="28"/>
        </w:rPr>
      </w:pPr>
      <w:r w:rsidRPr="009C20D7">
        <w:rPr>
          <w:noProof/>
          <w:sz w:val="28"/>
          <w:szCs w:val="28"/>
        </w:rPr>
        <w:t>– Przewodniczącego</w:t>
      </w:r>
      <w:r w:rsidRPr="009C20D7">
        <w:rPr>
          <w:noProof/>
          <w:sz w:val="28"/>
          <w:szCs w:val="28"/>
        </w:rPr>
        <w:tab/>
        <w:t>40</w:t>
      </w:r>
    </w:p>
    <w:p w:rsidRPr="009C20D7" w:rsidR="009C20D7" w:rsidRDefault="009C20D7" w14:paraId="421D7BD8" w14:textId="77777777">
      <w:pPr>
        <w:pStyle w:val="Index4"/>
        <w:tabs>
          <w:tab w:val="right" w:pos="8494"/>
        </w:tabs>
        <w:rPr>
          <w:noProof/>
          <w:sz w:val="28"/>
          <w:szCs w:val="28"/>
        </w:rPr>
      </w:pPr>
      <w:r w:rsidRPr="009C20D7">
        <w:rPr>
          <w:noProof/>
          <w:sz w:val="28"/>
          <w:szCs w:val="28"/>
        </w:rPr>
        <w:t>– wiceprzewodniczącego</w:t>
      </w:r>
      <w:r w:rsidRPr="009C20D7">
        <w:rPr>
          <w:noProof/>
          <w:sz w:val="28"/>
          <w:szCs w:val="28"/>
        </w:rPr>
        <w:tab/>
        <w:t>40</w:t>
      </w:r>
    </w:p>
    <w:p w:rsidRPr="009C20D7" w:rsidR="009C20D7" w:rsidRDefault="009C20D7" w14:paraId="0024E391" w14:textId="77777777">
      <w:pPr>
        <w:pStyle w:val="Index2"/>
        <w:tabs>
          <w:tab w:val="right" w:pos="8494"/>
        </w:tabs>
        <w:rPr>
          <w:noProof/>
          <w:sz w:val="28"/>
          <w:szCs w:val="28"/>
        </w:rPr>
      </w:pPr>
      <w:r w:rsidRPr="009C20D7">
        <w:rPr>
          <w:noProof/>
          <w:sz w:val="28"/>
          <w:szCs w:val="28"/>
        </w:rPr>
        <w:t>B) w odniesieniu do decyzji</w:t>
      </w:r>
    </w:p>
    <w:p w:rsidRPr="009C20D7" w:rsidR="009C20D7" w:rsidRDefault="009C20D7" w14:paraId="223AD9D7" w14:textId="77777777">
      <w:pPr>
        <w:pStyle w:val="Index3"/>
        <w:tabs>
          <w:tab w:val="right" w:pos="8494"/>
        </w:tabs>
        <w:rPr>
          <w:noProof/>
          <w:sz w:val="28"/>
          <w:szCs w:val="28"/>
        </w:rPr>
      </w:pPr>
      <w:r w:rsidRPr="009C20D7">
        <w:rPr>
          <w:noProof/>
          <w:sz w:val="28"/>
          <w:szCs w:val="28"/>
        </w:rPr>
        <w:t>grupy analityczne i sprawozdawcy</w:t>
      </w:r>
      <w:r w:rsidRPr="009C20D7">
        <w:rPr>
          <w:noProof/>
          <w:sz w:val="28"/>
          <w:szCs w:val="28"/>
        </w:rPr>
        <w:tab/>
        <w:t>55</w:t>
      </w:r>
    </w:p>
    <w:p w:rsidRPr="009C20D7" w:rsidR="009C20D7" w:rsidRDefault="009C20D7" w14:paraId="46C3CE5F" w14:textId="77777777">
      <w:pPr>
        <w:pStyle w:val="Index3"/>
        <w:tabs>
          <w:tab w:val="right" w:pos="8494"/>
        </w:tabs>
        <w:rPr>
          <w:noProof/>
          <w:sz w:val="28"/>
          <w:szCs w:val="28"/>
        </w:rPr>
      </w:pPr>
      <w:r w:rsidRPr="009C20D7">
        <w:rPr>
          <w:noProof/>
          <w:sz w:val="28"/>
          <w:szCs w:val="28"/>
        </w:rPr>
        <w:t>zmiana regulaminu wewnętrznego</w:t>
      </w:r>
      <w:r w:rsidRPr="009C20D7">
        <w:rPr>
          <w:noProof/>
          <w:sz w:val="28"/>
          <w:szCs w:val="28"/>
        </w:rPr>
        <w:tab/>
        <w:t>115</w:t>
      </w:r>
    </w:p>
    <w:p w:rsidRPr="009C20D7" w:rsidR="009C20D7" w:rsidRDefault="009C20D7" w14:paraId="60D0DC64" w14:textId="77777777">
      <w:pPr>
        <w:pStyle w:val="Index1"/>
        <w:tabs>
          <w:tab w:val="right" w:pos="8494"/>
        </w:tabs>
        <w:rPr>
          <w:noProof/>
          <w:sz w:val="28"/>
          <w:szCs w:val="28"/>
        </w:rPr>
      </w:pPr>
      <w:r w:rsidRPr="009C20D7">
        <w:rPr>
          <w:noProof/>
          <w:sz w:val="28"/>
          <w:szCs w:val="28"/>
        </w:rPr>
        <w:t>WNIOSKI FORMALNE</w:t>
      </w:r>
      <w:r w:rsidRPr="009C20D7">
        <w:rPr>
          <w:noProof/>
          <w:sz w:val="28"/>
          <w:szCs w:val="28"/>
        </w:rPr>
        <w:tab/>
        <w:t>69</w:t>
      </w:r>
    </w:p>
    <w:p w:rsidRPr="009C20D7" w:rsidR="009C20D7" w:rsidRDefault="009C20D7" w14:paraId="47A3C5EA" w14:textId="77777777">
      <w:pPr>
        <w:pStyle w:val="Index1"/>
        <w:tabs>
          <w:tab w:val="right" w:pos="8494"/>
        </w:tabs>
        <w:rPr>
          <w:noProof/>
          <w:sz w:val="28"/>
          <w:szCs w:val="28"/>
        </w:rPr>
      </w:pPr>
      <w:r w:rsidRPr="009C20D7">
        <w:rPr>
          <w:noProof/>
          <w:sz w:val="28"/>
          <w:szCs w:val="28"/>
        </w:rPr>
        <w:t>WNIOSKI O WYDANIE OPINII</w:t>
      </w:r>
      <w:r w:rsidRPr="009C20D7">
        <w:rPr>
          <w:noProof/>
          <w:sz w:val="28"/>
          <w:szCs w:val="28"/>
        </w:rPr>
        <w:tab/>
        <w:t>51</w:t>
      </w:r>
    </w:p>
    <w:p w:rsidRPr="009C20D7" w:rsidR="009C20D7" w:rsidRDefault="009C20D7" w14:paraId="70EC76D3" w14:textId="77777777">
      <w:pPr>
        <w:pStyle w:val="Index1"/>
        <w:tabs>
          <w:tab w:val="right" w:pos="8494"/>
        </w:tabs>
        <w:rPr>
          <w:noProof/>
          <w:sz w:val="28"/>
          <w:szCs w:val="28"/>
        </w:rPr>
      </w:pPr>
      <w:r w:rsidRPr="009C20D7">
        <w:rPr>
          <w:noProof/>
          <w:sz w:val="28"/>
          <w:szCs w:val="28"/>
        </w:rPr>
        <w:t>WOTUM NIEUFNOŚCI</w:t>
      </w:r>
      <w:r w:rsidRPr="009C20D7">
        <w:rPr>
          <w:noProof/>
          <w:sz w:val="28"/>
          <w:szCs w:val="28"/>
        </w:rPr>
        <w:tab/>
        <w:t>64, 92</w:t>
      </w:r>
    </w:p>
    <w:p w:rsidRPr="009C20D7" w:rsidR="009C20D7" w:rsidRDefault="009C20D7" w14:paraId="3A976E2B" w14:textId="77777777">
      <w:pPr>
        <w:pStyle w:val="Index1"/>
        <w:tabs>
          <w:tab w:val="right" w:pos="8494"/>
        </w:tabs>
        <w:rPr>
          <w:noProof/>
          <w:sz w:val="28"/>
          <w:szCs w:val="28"/>
        </w:rPr>
      </w:pPr>
      <w:r w:rsidRPr="009C20D7">
        <w:rPr>
          <w:noProof/>
          <w:sz w:val="28"/>
          <w:szCs w:val="28"/>
        </w:rPr>
        <w:t>WSPÓLNE KOMITETY KONSULTACYJNE</w:t>
      </w:r>
      <w:r w:rsidRPr="009C20D7">
        <w:rPr>
          <w:noProof/>
          <w:sz w:val="28"/>
          <w:szCs w:val="28"/>
        </w:rPr>
        <w:tab/>
        <w:t>31</w:t>
      </w:r>
    </w:p>
    <w:p w:rsidRPr="009C20D7" w:rsidR="009C20D7" w:rsidRDefault="009C20D7" w14:paraId="5E6A48A7" w14:textId="77777777">
      <w:pPr>
        <w:pStyle w:val="Index1"/>
        <w:tabs>
          <w:tab w:val="right" w:pos="8494"/>
        </w:tabs>
        <w:rPr>
          <w:noProof/>
          <w:sz w:val="28"/>
          <w:szCs w:val="28"/>
        </w:rPr>
      </w:pPr>
      <w:r w:rsidRPr="009C20D7">
        <w:rPr>
          <w:noProof/>
          <w:sz w:val="28"/>
          <w:szCs w:val="28"/>
        </w:rPr>
        <w:t>WSPÓLNE POSIEDZENIA</w:t>
      </w:r>
      <w:r w:rsidRPr="009C20D7">
        <w:rPr>
          <w:noProof/>
          <w:sz w:val="28"/>
          <w:szCs w:val="28"/>
        </w:rPr>
        <w:tab/>
        <w:t>58</w:t>
      </w:r>
    </w:p>
    <w:p w:rsidRPr="009C20D7" w:rsidR="009C20D7" w:rsidRDefault="009C20D7" w14:paraId="2E721120" w14:textId="77777777">
      <w:pPr>
        <w:pStyle w:val="Index1"/>
        <w:tabs>
          <w:tab w:val="right" w:pos="8494"/>
        </w:tabs>
        <w:rPr>
          <w:noProof/>
          <w:sz w:val="28"/>
          <w:szCs w:val="28"/>
        </w:rPr>
      </w:pPr>
      <w:r w:rsidRPr="009C20D7">
        <w:rPr>
          <w:noProof/>
          <w:sz w:val="28"/>
          <w:szCs w:val="28"/>
        </w:rPr>
        <w:t>WSPÓŁPRACA MIĘDZYINSTYTUCJONALNA</w:t>
      </w:r>
      <w:r w:rsidRPr="009C20D7">
        <w:rPr>
          <w:noProof/>
          <w:sz w:val="28"/>
          <w:szCs w:val="28"/>
        </w:rPr>
        <w:tab/>
        <w:t>16</w:t>
      </w:r>
    </w:p>
    <w:p w:rsidRPr="009C20D7" w:rsidR="009C20D7" w:rsidRDefault="009C20D7" w14:paraId="6907C606" w14:textId="77777777">
      <w:pPr>
        <w:pStyle w:val="Index1"/>
        <w:tabs>
          <w:tab w:val="right" w:pos="8494"/>
        </w:tabs>
        <w:rPr>
          <w:noProof/>
          <w:sz w:val="28"/>
          <w:szCs w:val="28"/>
        </w:rPr>
      </w:pPr>
      <w:r w:rsidRPr="009C20D7">
        <w:rPr>
          <w:noProof/>
          <w:sz w:val="28"/>
          <w:szCs w:val="28"/>
        </w:rPr>
        <w:t>WSPÓŁPRACA ZEWNĘTRZNA</w:t>
      </w:r>
      <w:r w:rsidRPr="009C20D7">
        <w:rPr>
          <w:noProof/>
          <w:sz w:val="28"/>
          <w:szCs w:val="28"/>
        </w:rPr>
        <w:tab/>
        <w:t>16</w:t>
      </w:r>
    </w:p>
    <w:p w:rsidRPr="009C20D7" w:rsidR="009C20D7" w:rsidRDefault="009C20D7" w14:paraId="6A44C65E" w14:textId="77777777">
      <w:pPr>
        <w:pStyle w:val="Index1"/>
        <w:tabs>
          <w:tab w:val="right" w:pos="8494"/>
        </w:tabs>
        <w:rPr>
          <w:noProof/>
          <w:sz w:val="28"/>
          <w:szCs w:val="28"/>
        </w:rPr>
      </w:pPr>
      <w:r w:rsidRPr="009C20D7">
        <w:rPr>
          <w:noProof/>
          <w:sz w:val="28"/>
          <w:szCs w:val="28"/>
        </w:rPr>
        <w:t>WSPÓŁSPRAWOZDAWCY</w:t>
      </w:r>
      <w:r w:rsidRPr="009C20D7">
        <w:rPr>
          <w:noProof/>
          <w:sz w:val="28"/>
          <w:szCs w:val="28"/>
        </w:rPr>
        <w:tab/>
        <w:t>54-55, 81, 87-88</w:t>
      </w:r>
    </w:p>
    <w:p w:rsidRPr="009C20D7" w:rsidR="009C20D7" w:rsidRDefault="009C20D7" w14:paraId="6B7AFD74" w14:textId="77777777">
      <w:pPr>
        <w:pStyle w:val="Index1"/>
        <w:tabs>
          <w:tab w:val="right" w:pos="8494"/>
        </w:tabs>
        <w:rPr>
          <w:noProof/>
          <w:sz w:val="28"/>
          <w:szCs w:val="28"/>
        </w:rPr>
      </w:pPr>
      <w:r w:rsidRPr="009C20D7">
        <w:rPr>
          <w:noProof/>
          <w:sz w:val="28"/>
          <w:szCs w:val="28"/>
        </w:rPr>
        <w:t>WYBÓR</w:t>
      </w:r>
    </w:p>
    <w:p w:rsidRPr="009C20D7" w:rsidR="009C20D7" w:rsidRDefault="009C20D7" w14:paraId="685A4E43" w14:textId="77777777">
      <w:pPr>
        <w:pStyle w:val="Index2"/>
        <w:tabs>
          <w:tab w:val="right" w:pos="8494"/>
        </w:tabs>
        <w:rPr>
          <w:noProof/>
          <w:sz w:val="28"/>
          <w:szCs w:val="28"/>
        </w:rPr>
      </w:pPr>
      <w:r w:rsidRPr="009C20D7">
        <w:rPr>
          <w:noProof/>
          <w:sz w:val="28"/>
          <w:szCs w:val="28"/>
        </w:rPr>
        <w:t>Przewodniczący i Prezydium Komitetu</w:t>
      </w:r>
      <w:r w:rsidRPr="009C20D7">
        <w:rPr>
          <w:noProof/>
          <w:sz w:val="28"/>
          <w:szCs w:val="28"/>
        </w:rPr>
        <w:tab/>
        <w:t>40, 41</w:t>
      </w:r>
    </w:p>
    <w:p w:rsidRPr="009C20D7" w:rsidR="009C20D7" w:rsidRDefault="009C20D7" w14:paraId="6B795BBF" w14:textId="77777777">
      <w:pPr>
        <w:pStyle w:val="Index2"/>
        <w:tabs>
          <w:tab w:val="right" w:pos="8494"/>
        </w:tabs>
        <w:rPr>
          <w:noProof/>
          <w:sz w:val="28"/>
          <w:szCs w:val="28"/>
        </w:rPr>
      </w:pPr>
      <w:r w:rsidRPr="009C20D7">
        <w:rPr>
          <w:noProof/>
          <w:sz w:val="28"/>
          <w:szCs w:val="28"/>
        </w:rPr>
        <w:t>przewodniczący i prezydium sekcji</w:t>
      </w:r>
      <w:r w:rsidRPr="009C20D7">
        <w:rPr>
          <w:noProof/>
          <w:sz w:val="28"/>
          <w:szCs w:val="28"/>
        </w:rPr>
        <w:tab/>
        <w:t>24</w:t>
      </w:r>
    </w:p>
    <w:p w:rsidRPr="009C20D7" w:rsidR="009C20D7" w:rsidRDefault="009C20D7" w14:paraId="29C18E72" w14:textId="77777777">
      <w:pPr>
        <w:pStyle w:val="Index2"/>
        <w:tabs>
          <w:tab w:val="right" w:pos="8494"/>
        </w:tabs>
        <w:rPr>
          <w:noProof/>
          <w:sz w:val="28"/>
          <w:szCs w:val="28"/>
        </w:rPr>
      </w:pPr>
      <w:r w:rsidRPr="009C20D7">
        <w:rPr>
          <w:noProof/>
          <w:sz w:val="28"/>
          <w:szCs w:val="28"/>
        </w:rPr>
        <w:t>stanowiska odpowiedzialne inne niż członkostwo w Prezydium</w:t>
      </w:r>
      <w:r w:rsidRPr="009C20D7">
        <w:rPr>
          <w:noProof/>
          <w:sz w:val="28"/>
          <w:szCs w:val="28"/>
        </w:rPr>
        <w:tab/>
        <w:t>43</w:t>
      </w:r>
    </w:p>
    <w:p w:rsidRPr="009C20D7" w:rsidR="009C20D7" w:rsidRDefault="009C20D7" w14:paraId="01828029" w14:textId="77777777">
      <w:pPr>
        <w:pStyle w:val="Index1"/>
        <w:tabs>
          <w:tab w:val="right" w:pos="8494"/>
        </w:tabs>
        <w:rPr>
          <w:noProof/>
          <w:sz w:val="28"/>
          <w:szCs w:val="28"/>
        </w:rPr>
      </w:pPr>
      <w:r w:rsidRPr="009C20D7">
        <w:rPr>
          <w:noProof/>
          <w:sz w:val="28"/>
          <w:szCs w:val="28"/>
        </w:rPr>
        <w:t>WYBÓR</w:t>
      </w:r>
      <w:r w:rsidRPr="009C20D7">
        <w:rPr>
          <w:noProof/>
          <w:sz w:val="28"/>
          <w:szCs w:val="28"/>
        </w:rPr>
        <w:tab/>
        <w:t>(zob. także MIANOWANIE)</w:t>
      </w:r>
    </w:p>
    <w:p w:rsidRPr="009C20D7" w:rsidR="009C20D7" w:rsidRDefault="009C20D7" w14:paraId="067B6915" w14:textId="77777777">
      <w:pPr>
        <w:pStyle w:val="Index1"/>
        <w:tabs>
          <w:tab w:val="right" w:pos="8494"/>
        </w:tabs>
        <w:rPr>
          <w:noProof/>
          <w:sz w:val="28"/>
          <w:szCs w:val="28"/>
        </w:rPr>
      </w:pPr>
      <w:r w:rsidRPr="009C20D7">
        <w:rPr>
          <w:noProof/>
          <w:sz w:val="28"/>
          <w:szCs w:val="28"/>
        </w:rPr>
        <w:t>WYDALENIE</w:t>
      </w:r>
      <w:r w:rsidRPr="009C20D7">
        <w:rPr>
          <w:noProof/>
          <w:sz w:val="28"/>
          <w:szCs w:val="28"/>
        </w:rPr>
        <w:tab/>
        <w:t>4</w:t>
      </w:r>
    </w:p>
    <w:p w:rsidRPr="009C20D7" w:rsidR="009C20D7" w:rsidRDefault="009C20D7" w14:paraId="477B0958" w14:textId="77777777">
      <w:pPr>
        <w:pStyle w:val="Index1"/>
        <w:tabs>
          <w:tab w:val="right" w:pos="8494"/>
        </w:tabs>
        <w:rPr>
          <w:noProof/>
          <w:sz w:val="28"/>
          <w:szCs w:val="28"/>
        </w:rPr>
      </w:pPr>
      <w:r w:rsidRPr="009C20D7">
        <w:rPr>
          <w:noProof/>
          <w:sz w:val="28"/>
          <w:szCs w:val="28"/>
        </w:rPr>
        <w:t>WYGAŚNIĘCIE MANDATU CZŁONKA</w:t>
      </w:r>
      <w:r w:rsidRPr="009C20D7">
        <w:rPr>
          <w:noProof/>
          <w:sz w:val="28"/>
          <w:szCs w:val="28"/>
        </w:rPr>
        <w:tab/>
        <w:t>4</w:t>
      </w:r>
    </w:p>
    <w:p w:rsidRPr="009C20D7" w:rsidR="009C20D7" w:rsidRDefault="009C20D7" w14:paraId="56225B94" w14:textId="77777777">
      <w:pPr>
        <w:pStyle w:val="Index1"/>
        <w:tabs>
          <w:tab w:val="right" w:pos="8494"/>
        </w:tabs>
        <w:rPr>
          <w:noProof/>
          <w:sz w:val="28"/>
          <w:szCs w:val="28"/>
        </w:rPr>
      </w:pPr>
      <w:r w:rsidRPr="009C20D7">
        <w:rPr>
          <w:noProof/>
          <w:sz w:val="28"/>
          <w:szCs w:val="28"/>
        </w:rPr>
        <w:t>WYJAŚNIENIA członka</w:t>
      </w:r>
      <w:r w:rsidRPr="009C20D7">
        <w:rPr>
          <w:noProof/>
          <w:sz w:val="28"/>
          <w:szCs w:val="28"/>
        </w:rPr>
        <w:tab/>
        <w:t>zob. GŁOSOWANIE &gt;&gt; wyjaśnienia w sprawie głosowania 69</w:t>
      </w:r>
    </w:p>
    <w:p w:rsidRPr="009C20D7" w:rsidR="009C20D7" w:rsidRDefault="009C20D7" w14:paraId="7F2018D9" w14:textId="77777777">
      <w:pPr>
        <w:pStyle w:val="Index1"/>
        <w:tabs>
          <w:tab w:val="right" w:pos="8494"/>
        </w:tabs>
        <w:rPr>
          <w:noProof/>
          <w:sz w:val="28"/>
          <w:szCs w:val="28"/>
        </w:rPr>
      </w:pPr>
      <w:r w:rsidRPr="009C20D7">
        <w:rPr>
          <w:noProof/>
          <w:sz w:val="28"/>
          <w:szCs w:val="28"/>
        </w:rPr>
        <w:t>WYJAŚNIENIA W SPRAWIE GŁOSOWANIA</w:t>
      </w:r>
      <w:r w:rsidRPr="009C20D7">
        <w:rPr>
          <w:noProof/>
          <w:sz w:val="28"/>
          <w:szCs w:val="28"/>
        </w:rPr>
        <w:tab/>
        <w:t>69</w:t>
      </w:r>
    </w:p>
    <w:p w:rsidRPr="009C20D7" w:rsidR="009C20D7" w:rsidRDefault="009C20D7" w14:paraId="0D66461B" w14:textId="77777777">
      <w:pPr>
        <w:pStyle w:val="Index1"/>
        <w:tabs>
          <w:tab w:val="right" w:pos="8494"/>
        </w:tabs>
        <w:rPr>
          <w:noProof/>
          <w:sz w:val="28"/>
          <w:szCs w:val="28"/>
        </w:rPr>
      </w:pPr>
      <w:r w:rsidRPr="009C20D7">
        <w:rPr>
          <w:noProof/>
          <w:sz w:val="28"/>
          <w:szCs w:val="28"/>
        </w:rPr>
        <w:t>WYKŁADNIA REGULAMINU WEWNĘTRZNEGO</w:t>
      </w:r>
      <w:r w:rsidRPr="009C20D7">
        <w:rPr>
          <w:noProof/>
          <w:sz w:val="28"/>
          <w:szCs w:val="28"/>
        </w:rPr>
        <w:tab/>
        <w:t>12</w:t>
      </w:r>
    </w:p>
    <w:p w:rsidRPr="009C20D7" w:rsidR="009C20D7" w:rsidRDefault="009C20D7" w14:paraId="279C244B" w14:textId="77777777">
      <w:pPr>
        <w:pStyle w:val="Index1"/>
        <w:tabs>
          <w:tab w:val="right" w:pos="8494"/>
        </w:tabs>
        <w:rPr>
          <w:noProof/>
          <w:sz w:val="28"/>
          <w:szCs w:val="28"/>
        </w:rPr>
      </w:pPr>
      <w:r w:rsidRPr="009C20D7">
        <w:rPr>
          <w:noProof/>
          <w:sz w:val="28"/>
          <w:szCs w:val="28"/>
        </w:rPr>
        <w:t>WYSŁUCHANIA</w:t>
      </w:r>
      <w:r w:rsidRPr="009C20D7">
        <w:rPr>
          <w:noProof/>
          <w:sz w:val="28"/>
          <w:szCs w:val="28"/>
        </w:rPr>
        <w:tab/>
        <w:t>80</w:t>
      </w:r>
    </w:p>
    <w:p w:rsidRPr="009C20D7" w:rsidR="009C20D7" w:rsidRDefault="009C20D7" w14:paraId="2C292AB6" w14:textId="77777777">
      <w:pPr>
        <w:pStyle w:val="IndexHeading"/>
        <w:keepNext/>
        <w:tabs>
          <w:tab w:val="right" w:pos="8494"/>
        </w:tabs>
        <w:rPr>
          <w:rFonts w:eastAsiaTheme="minorEastAsia"/>
          <w:b w:val="0"/>
          <w:bCs w:val="0"/>
          <w:noProof/>
          <w:sz w:val="28"/>
          <w:szCs w:val="28"/>
        </w:rPr>
      </w:pPr>
      <w:r w:rsidRPr="009C20D7">
        <w:rPr>
          <w:noProof/>
          <w:sz w:val="28"/>
          <w:szCs w:val="28"/>
        </w:rPr>
        <w:t>Z</w:t>
      </w:r>
    </w:p>
    <w:p w:rsidRPr="009C20D7" w:rsidR="009C20D7" w:rsidRDefault="009C20D7" w14:paraId="42585D50" w14:textId="77777777">
      <w:pPr>
        <w:pStyle w:val="Index1"/>
        <w:tabs>
          <w:tab w:val="right" w:pos="8494"/>
        </w:tabs>
        <w:rPr>
          <w:noProof/>
          <w:sz w:val="28"/>
          <w:szCs w:val="28"/>
        </w:rPr>
      </w:pPr>
      <w:r w:rsidRPr="009C20D7">
        <w:rPr>
          <w:noProof/>
          <w:sz w:val="28"/>
          <w:szCs w:val="28"/>
        </w:rPr>
        <w:t>ZAPROSZENI PRELEGENCI</w:t>
      </w:r>
      <w:r w:rsidRPr="009C20D7">
        <w:rPr>
          <w:noProof/>
          <w:sz w:val="28"/>
          <w:szCs w:val="28"/>
        </w:rPr>
        <w:tab/>
        <w:t>80</w:t>
      </w:r>
    </w:p>
    <w:p w:rsidRPr="009C20D7" w:rsidR="009C20D7" w:rsidRDefault="009C20D7" w14:paraId="53008DB1" w14:textId="77777777">
      <w:pPr>
        <w:pStyle w:val="Index1"/>
        <w:tabs>
          <w:tab w:val="right" w:pos="8494"/>
        </w:tabs>
        <w:rPr>
          <w:noProof/>
          <w:sz w:val="28"/>
          <w:szCs w:val="28"/>
        </w:rPr>
      </w:pPr>
      <w:r w:rsidRPr="009C20D7">
        <w:rPr>
          <w:noProof/>
          <w:sz w:val="28"/>
          <w:szCs w:val="28"/>
        </w:rPr>
        <w:t>ZASTĘPCY</w:t>
      </w:r>
      <w:r w:rsidRPr="009C20D7">
        <w:rPr>
          <w:noProof/>
          <w:sz w:val="28"/>
          <w:szCs w:val="28"/>
        </w:rPr>
        <w:tab/>
        <w:t>9, 87</w:t>
      </w:r>
    </w:p>
    <w:p w:rsidRPr="009C20D7" w:rsidR="009C20D7" w:rsidRDefault="009C20D7" w14:paraId="5748B204" w14:textId="77777777">
      <w:pPr>
        <w:pStyle w:val="Index1"/>
        <w:tabs>
          <w:tab w:val="right" w:pos="8494"/>
        </w:tabs>
        <w:rPr>
          <w:noProof/>
          <w:sz w:val="28"/>
          <w:szCs w:val="28"/>
        </w:rPr>
      </w:pPr>
      <w:r w:rsidRPr="009C20D7">
        <w:rPr>
          <w:noProof/>
          <w:sz w:val="28"/>
          <w:szCs w:val="28"/>
        </w:rPr>
        <w:t>ZATWIERDZANIE DZIAŁAŃ</w:t>
      </w:r>
      <w:r w:rsidRPr="009C20D7">
        <w:rPr>
          <w:noProof/>
          <w:sz w:val="28"/>
          <w:szCs w:val="28"/>
        </w:rPr>
        <w:tab/>
        <w:t>13</w:t>
      </w:r>
    </w:p>
    <w:p w:rsidRPr="009C20D7" w:rsidR="009C20D7" w:rsidRDefault="009C20D7" w14:paraId="1AE220D1" w14:textId="77777777">
      <w:pPr>
        <w:pStyle w:val="Index1"/>
        <w:tabs>
          <w:tab w:val="right" w:pos="8494"/>
        </w:tabs>
        <w:rPr>
          <w:noProof/>
          <w:sz w:val="28"/>
          <w:szCs w:val="28"/>
        </w:rPr>
      </w:pPr>
      <w:r w:rsidRPr="009C20D7">
        <w:rPr>
          <w:noProof/>
          <w:sz w:val="28"/>
          <w:szCs w:val="28"/>
        </w:rPr>
        <w:t>ZGROMADZENIE</w:t>
      </w:r>
    </w:p>
    <w:p w:rsidRPr="009C20D7" w:rsidR="009C20D7" w:rsidRDefault="009C20D7" w14:paraId="7011B1D6" w14:textId="77777777">
      <w:pPr>
        <w:pStyle w:val="Index2"/>
        <w:tabs>
          <w:tab w:val="right" w:pos="8494"/>
        </w:tabs>
        <w:rPr>
          <w:noProof/>
          <w:sz w:val="28"/>
          <w:szCs w:val="28"/>
        </w:rPr>
      </w:pPr>
      <w:r w:rsidRPr="009C20D7">
        <w:rPr>
          <w:noProof/>
          <w:sz w:val="28"/>
          <w:szCs w:val="28"/>
        </w:rPr>
        <w:t>czas wypowiedzi</w:t>
      </w:r>
      <w:r w:rsidRPr="009C20D7">
        <w:rPr>
          <w:noProof/>
          <w:sz w:val="28"/>
          <w:szCs w:val="28"/>
        </w:rPr>
        <w:tab/>
        <w:t>69</w:t>
      </w:r>
    </w:p>
    <w:p w:rsidRPr="009C20D7" w:rsidR="009C20D7" w:rsidRDefault="009C20D7" w14:paraId="71E05C9E" w14:textId="77777777">
      <w:pPr>
        <w:pStyle w:val="Index2"/>
        <w:tabs>
          <w:tab w:val="right" w:pos="8494"/>
        </w:tabs>
        <w:rPr>
          <w:noProof/>
          <w:sz w:val="28"/>
          <w:szCs w:val="28"/>
        </w:rPr>
      </w:pPr>
      <w:r w:rsidRPr="009C20D7">
        <w:rPr>
          <w:noProof/>
          <w:sz w:val="28"/>
          <w:szCs w:val="28"/>
        </w:rPr>
        <w:t>głosowanie</w:t>
      </w:r>
      <w:r w:rsidRPr="009C20D7">
        <w:rPr>
          <w:noProof/>
          <w:sz w:val="28"/>
          <w:szCs w:val="28"/>
        </w:rPr>
        <w:tab/>
        <w:t>68</w:t>
      </w:r>
    </w:p>
    <w:p w:rsidRPr="009C20D7" w:rsidR="009C20D7" w:rsidRDefault="009C20D7" w14:paraId="474E1F98" w14:textId="77777777">
      <w:pPr>
        <w:pStyle w:val="Index2"/>
        <w:tabs>
          <w:tab w:val="right" w:pos="8494"/>
        </w:tabs>
        <w:rPr>
          <w:noProof/>
          <w:sz w:val="28"/>
          <w:szCs w:val="28"/>
        </w:rPr>
      </w:pPr>
      <w:r w:rsidRPr="009C20D7">
        <w:rPr>
          <w:noProof/>
          <w:sz w:val="28"/>
          <w:szCs w:val="28"/>
        </w:rPr>
        <w:t>kompetencje</w:t>
      </w:r>
      <w:r w:rsidRPr="009C20D7">
        <w:rPr>
          <w:noProof/>
          <w:sz w:val="28"/>
          <w:szCs w:val="28"/>
        </w:rPr>
        <w:tab/>
        <w:t>10</w:t>
      </w:r>
    </w:p>
    <w:p w:rsidRPr="009C20D7" w:rsidR="009C20D7" w:rsidRDefault="009C20D7" w14:paraId="1B1EF059" w14:textId="77777777">
      <w:pPr>
        <w:pStyle w:val="Index2"/>
        <w:tabs>
          <w:tab w:val="right" w:pos="8494"/>
        </w:tabs>
        <w:rPr>
          <w:noProof/>
          <w:sz w:val="28"/>
          <w:szCs w:val="28"/>
        </w:rPr>
      </w:pPr>
      <w:r w:rsidRPr="009C20D7">
        <w:rPr>
          <w:noProof/>
          <w:sz w:val="28"/>
          <w:szCs w:val="28"/>
        </w:rPr>
        <w:t>kworum</w:t>
      </w:r>
      <w:r w:rsidRPr="009C20D7">
        <w:rPr>
          <w:noProof/>
          <w:sz w:val="28"/>
          <w:szCs w:val="28"/>
        </w:rPr>
        <w:tab/>
        <w:t>59, 66, 84</w:t>
      </w:r>
    </w:p>
    <w:p w:rsidRPr="009C20D7" w:rsidR="009C20D7" w:rsidRDefault="009C20D7" w14:paraId="0CF74FEA" w14:textId="77777777">
      <w:pPr>
        <w:pStyle w:val="Index2"/>
        <w:tabs>
          <w:tab w:val="right" w:pos="8494"/>
        </w:tabs>
        <w:rPr>
          <w:noProof/>
          <w:sz w:val="28"/>
          <w:szCs w:val="28"/>
        </w:rPr>
      </w:pPr>
      <w:r w:rsidRPr="009C20D7">
        <w:rPr>
          <w:noProof/>
          <w:sz w:val="28"/>
          <w:szCs w:val="28"/>
        </w:rPr>
        <w:t>obrady</w:t>
      </w:r>
      <w:r w:rsidRPr="009C20D7">
        <w:rPr>
          <w:noProof/>
          <w:sz w:val="28"/>
          <w:szCs w:val="28"/>
        </w:rPr>
        <w:tab/>
        <w:t>68</w:t>
      </w:r>
    </w:p>
    <w:p w:rsidRPr="009C20D7" w:rsidR="009C20D7" w:rsidRDefault="009C20D7" w14:paraId="06C185B9" w14:textId="77777777">
      <w:pPr>
        <w:pStyle w:val="Index2"/>
        <w:tabs>
          <w:tab w:val="right" w:pos="8494"/>
        </w:tabs>
        <w:rPr>
          <w:noProof/>
          <w:sz w:val="28"/>
          <w:szCs w:val="28"/>
        </w:rPr>
      </w:pPr>
      <w:r w:rsidRPr="009C20D7">
        <w:rPr>
          <w:noProof/>
          <w:sz w:val="28"/>
          <w:szCs w:val="28"/>
        </w:rPr>
        <w:t>obrady Zgromadzenia</w:t>
      </w:r>
      <w:r w:rsidRPr="009C20D7">
        <w:rPr>
          <w:noProof/>
          <w:sz w:val="28"/>
          <w:szCs w:val="28"/>
        </w:rPr>
        <w:tab/>
        <w:t>63-73</w:t>
      </w:r>
    </w:p>
    <w:p w:rsidRPr="009C20D7" w:rsidR="009C20D7" w:rsidRDefault="009C20D7" w14:paraId="4933C926" w14:textId="77777777">
      <w:pPr>
        <w:pStyle w:val="Index2"/>
        <w:tabs>
          <w:tab w:val="right" w:pos="8494"/>
        </w:tabs>
        <w:rPr>
          <w:noProof/>
          <w:sz w:val="28"/>
          <w:szCs w:val="28"/>
        </w:rPr>
      </w:pPr>
      <w:r w:rsidRPr="009C20D7">
        <w:rPr>
          <w:noProof/>
          <w:sz w:val="28"/>
          <w:szCs w:val="28"/>
        </w:rPr>
        <w:t>pierwsza sesja</w:t>
      </w:r>
      <w:r w:rsidRPr="009C20D7">
        <w:rPr>
          <w:noProof/>
          <w:sz w:val="28"/>
          <w:szCs w:val="28"/>
        </w:rPr>
        <w:tab/>
        <w:t>37</w:t>
      </w:r>
    </w:p>
    <w:p w:rsidRPr="009C20D7" w:rsidR="009C20D7" w:rsidRDefault="009C20D7" w14:paraId="62B88075" w14:textId="77777777">
      <w:pPr>
        <w:pStyle w:val="Index2"/>
        <w:tabs>
          <w:tab w:val="right" w:pos="8494"/>
        </w:tabs>
        <w:rPr>
          <w:noProof/>
          <w:sz w:val="28"/>
          <w:szCs w:val="28"/>
        </w:rPr>
      </w:pPr>
      <w:r w:rsidRPr="009C20D7">
        <w:rPr>
          <w:noProof/>
          <w:sz w:val="28"/>
          <w:szCs w:val="28"/>
        </w:rPr>
        <w:t>przygotowanie sesji plenarnej</w:t>
      </w:r>
      <w:r w:rsidRPr="009C20D7">
        <w:rPr>
          <w:noProof/>
          <w:sz w:val="28"/>
          <w:szCs w:val="28"/>
        </w:rPr>
        <w:tab/>
        <w:t>63-64</w:t>
      </w:r>
    </w:p>
    <w:p w:rsidRPr="009C20D7" w:rsidR="009C20D7" w:rsidRDefault="009C20D7" w14:paraId="5B24F78C" w14:textId="77777777">
      <w:pPr>
        <w:pStyle w:val="Index2"/>
        <w:tabs>
          <w:tab w:val="right" w:pos="8494"/>
        </w:tabs>
        <w:rPr>
          <w:noProof/>
          <w:sz w:val="28"/>
          <w:szCs w:val="28"/>
        </w:rPr>
      </w:pPr>
      <w:r w:rsidRPr="009C20D7">
        <w:rPr>
          <w:noProof/>
          <w:sz w:val="28"/>
          <w:szCs w:val="28"/>
        </w:rPr>
        <w:t>publiczny dostęp do sesji plenarnych</w:t>
      </w:r>
      <w:r w:rsidRPr="009C20D7">
        <w:rPr>
          <w:noProof/>
          <w:sz w:val="28"/>
          <w:szCs w:val="28"/>
        </w:rPr>
        <w:tab/>
        <w:t>59, 66, 84</w:t>
      </w:r>
    </w:p>
    <w:p w:rsidRPr="009C20D7" w:rsidR="009C20D7" w:rsidRDefault="009C20D7" w14:paraId="3439970B" w14:textId="77777777">
      <w:pPr>
        <w:pStyle w:val="Index2"/>
        <w:tabs>
          <w:tab w:val="right" w:pos="8494"/>
        </w:tabs>
        <w:rPr>
          <w:noProof/>
          <w:sz w:val="28"/>
          <w:szCs w:val="28"/>
        </w:rPr>
      </w:pPr>
      <w:r w:rsidRPr="009C20D7">
        <w:rPr>
          <w:noProof/>
          <w:sz w:val="28"/>
          <w:szCs w:val="28"/>
        </w:rPr>
        <w:t>sesje plenarne</w:t>
      </w:r>
      <w:r w:rsidRPr="009C20D7">
        <w:rPr>
          <w:noProof/>
          <w:sz w:val="28"/>
          <w:szCs w:val="28"/>
        </w:rPr>
        <w:tab/>
        <w:t>5, 63-73</w:t>
      </w:r>
    </w:p>
    <w:p w:rsidRPr="009C20D7" w:rsidR="009C20D7" w:rsidRDefault="009C20D7" w14:paraId="20644B07" w14:textId="77777777">
      <w:pPr>
        <w:pStyle w:val="Index2"/>
        <w:tabs>
          <w:tab w:val="right" w:pos="8494"/>
        </w:tabs>
        <w:rPr>
          <w:noProof/>
          <w:sz w:val="28"/>
          <w:szCs w:val="28"/>
        </w:rPr>
      </w:pPr>
      <w:r w:rsidRPr="009C20D7">
        <w:rPr>
          <w:noProof/>
          <w:sz w:val="28"/>
          <w:szCs w:val="28"/>
        </w:rPr>
        <w:t>skład</w:t>
      </w:r>
      <w:r w:rsidRPr="009C20D7">
        <w:rPr>
          <w:noProof/>
          <w:sz w:val="28"/>
          <w:szCs w:val="28"/>
        </w:rPr>
        <w:tab/>
        <w:t>9</w:t>
      </w:r>
    </w:p>
    <w:p w:rsidRPr="009C20D7" w:rsidR="009C20D7" w:rsidRDefault="009C20D7" w14:paraId="429F10B4" w14:textId="77777777">
      <w:pPr>
        <w:pStyle w:val="Index2"/>
        <w:tabs>
          <w:tab w:val="right" w:pos="8494"/>
        </w:tabs>
        <w:rPr>
          <w:noProof/>
          <w:sz w:val="28"/>
          <w:szCs w:val="28"/>
        </w:rPr>
      </w:pPr>
      <w:r w:rsidRPr="009C20D7">
        <w:rPr>
          <w:noProof/>
          <w:sz w:val="28"/>
          <w:szCs w:val="28"/>
        </w:rPr>
        <w:t>wnioski formalne</w:t>
      </w:r>
      <w:r w:rsidRPr="009C20D7">
        <w:rPr>
          <w:noProof/>
          <w:sz w:val="28"/>
          <w:szCs w:val="28"/>
        </w:rPr>
        <w:tab/>
        <w:t>69</w:t>
      </w:r>
    </w:p>
    <w:p w:rsidRPr="009C20D7" w:rsidR="009C20D7" w:rsidP="00A33592" w:rsidRDefault="009C20D7" w14:paraId="64C70DCE" w14:textId="4369836F">
      <w:pPr>
        <w:tabs>
          <w:tab w:val="left" w:pos="567"/>
        </w:tabs>
        <w:ind w:right="-23"/>
        <w:jc w:val="left"/>
        <w:rPr>
          <w:rFonts w:asciiTheme="minorHAnsi" w:hAnsiTheme="minorHAnsi" w:cstheme="minorHAnsi"/>
          <w:noProof/>
          <w:sz w:val="28"/>
          <w:szCs w:val="28"/>
        </w:rPr>
        <w:sectPr w:rsidRPr="009C20D7" w:rsidR="009C20D7" w:rsidSect="009C20D7">
          <w:type w:val="continuous"/>
          <w:pgSz w:w="11907" w:h="16840" w:code="9"/>
          <w:pgMar w:top="1418" w:right="1418" w:bottom="1418" w:left="1985" w:header="709" w:footer="709" w:gutter="0"/>
          <w:cols w:space="720"/>
          <w:docGrid w:linePitch="360"/>
        </w:sectPr>
      </w:pPr>
    </w:p>
    <w:p w:rsidRPr="009C20D7" w:rsidR="00E40523" w:rsidP="00A33592" w:rsidRDefault="000419C6" w14:paraId="03468EBF" w14:textId="15D69962">
      <w:pPr>
        <w:tabs>
          <w:tab w:val="left" w:pos="567"/>
        </w:tabs>
        <w:ind w:right="-23"/>
        <w:jc w:val="left"/>
        <w:rPr>
          <w:rFonts w:asciiTheme="minorHAnsi" w:hAnsiTheme="minorHAnsi" w:cstheme="minorHAnsi"/>
          <w:sz w:val="28"/>
          <w:szCs w:val="28"/>
        </w:rPr>
      </w:pPr>
      <w:r w:rsidRPr="009C20D7">
        <w:rPr>
          <w:rFonts w:asciiTheme="minorHAnsi" w:hAnsiTheme="minorHAnsi" w:cstheme="minorHAnsi"/>
          <w:sz w:val="28"/>
          <w:szCs w:val="28"/>
        </w:rPr>
        <w:fldChar w:fldCharType="end"/>
      </w:r>
    </w:p>
    <w:p w:rsidRPr="009C5B7A" w:rsidR="00355A64" w:rsidP="004C00E0" w:rsidRDefault="00355A64" w14:paraId="44DEE1BF" w14:textId="77777777">
      <w:pPr>
        <w:tabs>
          <w:tab w:val="left" w:pos="567"/>
        </w:tabs>
        <w:ind w:right="-23"/>
        <w:rPr>
          <w:rFonts w:asciiTheme="minorHAnsi" w:hAnsiTheme="minorHAnsi" w:cstheme="minorHAnsi"/>
          <w:noProof/>
          <w:sz w:val="28"/>
          <w:szCs w:val="28"/>
        </w:rPr>
        <w:sectPr w:rsidRPr="009C5B7A" w:rsidR="00355A64" w:rsidSect="009C20D7">
          <w:type w:val="continuous"/>
          <w:pgSz w:w="11907" w:h="16840" w:code="9"/>
          <w:pgMar w:top="1418" w:right="1418" w:bottom="1418" w:left="1985" w:header="709" w:footer="709" w:gutter="0"/>
          <w:cols w:space="708"/>
          <w:docGrid w:linePitch="360"/>
        </w:sectPr>
      </w:pPr>
      <w:r w:rsidRPr="009C5B7A">
        <w:rPr>
          <w:rFonts w:asciiTheme="minorHAnsi" w:hAnsiTheme="minorHAnsi" w:cstheme="minorHAnsi"/>
          <w:sz w:val="28"/>
          <w:szCs w:val="28"/>
        </w:rPr>
        <w:fldChar w:fldCharType="begin"/>
      </w:r>
      <w:r w:rsidRPr="009C5B7A">
        <w:rPr>
          <w:rFonts w:asciiTheme="minorHAnsi" w:hAnsiTheme="minorHAnsi" w:cstheme="minorHAnsi"/>
          <w:sz w:val="28"/>
          <w:szCs w:val="28"/>
        </w:rPr>
        <w:instrText xml:space="preserve"> INDEX \e "</w:instrText>
      </w:r>
      <w:r w:rsidRPr="009C5B7A">
        <w:rPr>
          <w:rFonts w:asciiTheme="minorHAnsi" w:hAnsiTheme="minorHAnsi" w:cstheme="minorHAnsi"/>
          <w:sz w:val="28"/>
          <w:szCs w:val="28"/>
        </w:rPr>
        <w:tab/>
        <w:instrText xml:space="preserve">" \h "A" \c "1" \z "2057" </w:instrText>
      </w:r>
      <w:r w:rsidRPr="009C5B7A">
        <w:rPr>
          <w:rFonts w:asciiTheme="minorHAnsi" w:hAnsiTheme="minorHAnsi" w:cstheme="minorHAnsi"/>
          <w:sz w:val="28"/>
          <w:szCs w:val="28"/>
        </w:rPr>
        <w:fldChar w:fldCharType="separate"/>
      </w:r>
    </w:p>
    <w:p w:rsidR="00453989" w:rsidP="004C00E0" w:rsidRDefault="00355A64" w14:paraId="3587243F" w14:textId="77777777">
      <w:pPr>
        <w:tabs>
          <w:tab w:val="left" w:pos="567"/>
        </w:tabs>
        <w:ind w:right="-23"/>
        <w:jc w:val="center"/>
        <w:rPr>
          <w:rFonts w:asciiTheme="minorHAnsi" w:hAnsiTheme="minorHAnsi"/>
          <w:sz w:val="28"/>
        </w:rPr>
      </w:pPr>
      <w:r w:rsidRPr="009C5B7A">
        <w:rPr>
          <w:rFonts w:asciiTheme="minorHAnsi" w:hAnsiTheme="minorHAnsi" w:cstheme="minorHAnsi"/>
          <w:sz w:val="28"/>
          <w:szCs w:val="28"/>
        </w:rPr>
        <w:lastRenderedPageBreak/>
        <w:fldChar w:fldCharType="end"/>
      </w:r>
      <w:bookmarkEnd w:id="68"/>
    </w:p>
    <w:p w:rsidR="00453989" w:rsidRDefault="00453989" w14:paraId="1C8656C9" w14:textId="77777777">
      <w:pPr>
        <w:spacing w:after="160" w:line="259" w:lineRule="auto"/>
        <w:jc w:val="left"/>
        <w:rPr>
          <w:rFonts w:asciiTheme="minorHAnsi" w:hAnsiTheme="minorHAnsi"/>
          <w:sz w:val="28"/>
          <w:szCs w:val="28"/>
        </w:rPr>
      </w:pPr>
      <w:r>
        <w:br w:type="page"/>
      </w:r>
    </w:p>
    <w:p w:rsidRPr="005A51AA" w:rsidR="00092197" w:rsidP="004C00E0" w:rsidRDefault="00092197" w14:paraId="68BC24F3" w14:textId="77777777">
      <w:pPr>
        <w:tabs>
          <w:tab w:val="left" w:pos="567"/>
        </w:tabs>
        <w:ind w:right="-23"/>
        <w:jc w:val="center"/>
        <w:rPr>
          <w:rFonts w:eastAsia="PMingLiU" w:asciiTheme="minorHAnsi" w:hAnsiTheme="minorHAnsi"/>
          <w:b/>
          <w:sz w:val="28"/>
          <w:szCs w:val="28"/>
        </w:rPr>
      </w:pPr>
      <w:r>
        <w:rPr>
          <w:rFonts w:asciiTheme="minorHAnsi" w:hAnsiTheme="minorHAnsi"/>
          <w:b/>
          <w:sz w:val="28"/>
        </w:rPr>
        <w:lastRenderedPageBreak/>
        <w:t>ZAŁĄCZNIK</w:t>
      </w:r>
      <w:r w:rsidRPr="005A51AA">
        <w:rPr>
          <w:rFonts w:eastAsia="PMingLiU" w:asciiTheme="minorHAnsi" w:hAnsiTheme="minorHAnsi"/>
          <w:sz w:val="28"/>
        </w:rPr>
        <w:fldChar w:fldCharType="begin"/>
      </w:r>
      <w:r w:rsidRPr="005A51AA">
        <w:rPr>
          <w:rFonts w:eastAsia="PMingLiU" w:asciiTheme="minorHAnsi" w:hAnsiTheme="minorHAnsi"/>
          <w:sz w:val="28"/>
        </w:rPr>
        <w:instrText xml:space="preserve"> TC " </w:instrText>
      </w:r>
      <w:bookmarkStart w:name="_Toc192238846" w:id="73"/>
      <w:r w:rsidRPr="005A51AA">
        <w:rPr>
          <w:rFonts w:eastAsia="PMingLiU" w:asciiTheme="minorHAnsi" w:hAnsiTheme="minorHAnsi"/>
          <w:sz w:val="28"/>
        </w:rPr>
        <w:instrText>ZAŁĄCZNIK – Wykaz sekcji Europejskiego Komitetu Ekonomiczno-Społecznego wraz z zakresem ich kompetencji</w:instrText>
      </w:r>
      <w:bookmarkEnd w:id="73"/>
      <w:r w:rsidRPr="005A51AA">
        <w:rPr>
          <w:rFonts w:eastAsia="PMingLiU" w:asciiTheme="minorHAnsi" w:hAnsiTheme="minorHAnsi"/>
          <w:sz w:val="28"/>
        </w:rPr>
        <w:instrText xml:space="preserve"> " \l 1 </w:instrText>
      </w:r>
      <w:bookmarkStart w:name="_Toc69207243" w:id="74"/>
      <w:bookmarkStart w:name="_Toc71290606" w:id="75"/>
      <w:bookmarkEnd w:id="74"/>
      <w:bookmarkEnd w:id="75"/>
      <w:r w:rsidRPr="005A51AA">
        <w:rPr>
          <w:rFonts w:eastAsia="PMingLiU" w:asciiTheme="minorHAnsi" w:hAnsiTheme="minorHAnsi"/>
          <w:sz w:val="28"/>
        </w:rPr>
        <w:fldChar w:fldCharType="end"/>
      </w:r>
    </w:p>
    <w:p w:rsidRPr="005A51AA" w:rsidR="00092197" w:rsidP="00092197" w:rsidRDefault="00092197" w14:paraId="14E26681" w14:textId="77777777">
      <w:pPr>
        <w:spacing w:line="240" w:lineRule="auto"/>
        <w:jc w:val="center"/>
        <w:rPr>
          <w:rFonts w:eastAsia="PMingLiU" w:asciiTheme="minorHAnsi" w:hAnsiTheme="minorHAnsi"/>
          <w:sz w:val="28"/>
          <w:szCs w:val="28"/>
          <w:lang w:val="en-GB" w:eastAsia="zh-TW"/>
        </w:rPr>
      </w:pPr>
    </w:p>
    <w:p w:rsidRPr="005A51AA" w:rsidR="00092197" w:rsidP="00092197" w:rsidRDefault="00092197" w14:paraId="4C832FBD" w14:textId="7C8AE50D">
      <w:pPr>
        <w:jc w:val="center"/>
        <w:rPr>
          <w:rFonts w:asciiTheme="minorHAnsi" w:hAnsiTheme="minorHAnsi"/>
          <w:b/>
          <w:spacing w:val="-2"/>
          <w:sz w:val="28"/>
          <w:szCs w:val="28"/>
        </w:rPr>
      </w:pPr>
      <w:r>
        <w:rPr>
          <w:rFonts w:asciiTheme="minorHAnsi" w:hAnsiTheme="minorHAnsi"/>
          <w:b/>
          <w:sz w:val="28"/>
        </w:rPr>
        <w:t>Wykaz sekcji Europejskiego Komitetu Ekonomiczno-Społecznego</w:t>
      </w:r>
      <w:r w:rsidR="001A12F4">
        <w:rPr>
          <w:rFonts w:asciiTheme="minorHAnsi" w:hAnsiTheme="minorHAnsi"/>
          <w:b/>
          <w:sz w:val="28"/>
        </w:rPr>
        <w:br/>
      </w:r>
      <w:r>
        <w:rPr>
          <w:rFonts w:asciiTheme="minorHAnsi" w:hAnsiTheme="minorHAnsi"/>
          <w:b/>
          <w:sz w:val="28"/>
        </w:rPr>
        <w:t>wraz z zakresem ich kompetencji</w:t>
      </w:r>
    </w:p>
    <w:p w:rsidRPr="005A51AA" w:rsidR="00092197" w:rsidP="00092197" w:rsidRDefault="00092197" w14:paraId="5FCB4D6F" w14:textId="77777777">
      <w:pPr>
        <w:spacing w:line="240" w:lineRule="auto"/>
        <w:rPr>
          <w:rFonts w:eastAsia="PMingLiU" w:asciiTheme="minorHAnsi" w:hAnsiTheme="minorHAnsi"/>
          <w:b/>
          <w:sz w:val="28"/>
          <w:szCs w:val="28"/>
          <w:lang w:val="en-GB" w:eastAsia="zh-TW"/>
        </w:rPr>
      </w:pPr>
    </w:p>
    <w:p w:rsidRPr="005A51AA" w:rsidR="00092197" w:rsidP="00092197" w:rsidRDefault="00092197" w14:paraId="15668B1F" w14:textId="77777777">
      <w:pPr>
        <w:rPr>
          <w:rFonts w:asciiTheme="minorHAnsi" w:hAnsiTheme="minorHAnsi"/>
          <w:sz w:val="28"/>
          <w:szCs w:val="28"/>
        </w:rPr>
      </w:pPr>
    </w:p>
    <w:p w:rsidRPr="005A51AA" w:rsidR="00092197" w:rsidP="00092197" w:rsidRDefault="00092197" w14:paraId="19F3D80A"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Sekcja ds. Unii Gospodarczej i Walutowej oraz Spójności Gospodarczej i Społecznej (ECO)</w:t>
      </w:r>
    </w:p>
    <w:p w:rsidRPr="005A51AA" w:rsidR="00092197" w:rsidP="00092197" w:rsidRDefault="00092197" w14:paraId="3AB3BED1" w14:textId="77777777">
      <w:pPr>
        <w:keepNext/>
        <w:rPr>
          <w:rFonts w:asciiTheme="minorHAnsi" w:hAnsiTheme="minorHAnsi"/>
          <w:sz w:val="28"/>
          <w:szCs w:val="28"/>
        </w:rPr>
      </w:pPr>
    </w:p>
    <w:p w:rsidRPr="005A51AA" w:rsidR="00092197" w:rsidP="00092197" w:rsidRDefault="00092197" w14:paraId="1CAC20D5" w14:textId="685DDF02">
      <w:pPr>
        <w:numPr>
          <w:ilvl w:val="2"/>
          <w:numId w:val="222"/>
        </w:numPr>
        <w:ind w:left="993" w:hanging="426"/>
        <w:contextualSpacing/>
        <w:rPr>
          <w:rFonts w:asciiTheme="minorHAnsi" w:hAnsiTheme="minorHAnsi"/>
          <w:sz w:val="28"/>
          <w:szCs w:val="28"/>
        </w:rPr>
      </w:pPr>
      <w:r>
        <w:rPr>
          <w:rFonts w:asciiTheme="minorHAnsi" w:hAnsiTheme="minorHAnsi"/>
          <w:sz w:val="28"/>
        </w:rPr>
        <w:t>polityka makroekonomiczna na rzecz trwałego wzrostu i</w:t>
      </w:r>
      <w:r w:rsidR="00922491">
        <w:rPr>
          <w:rFonts w:asciiTheme="minorHAnsi" w:hAnsiTheme="minorHAnsi"/>
          <w:sz w:val="28"/>
        </w:rPr>
        <w:t> </w:t>
      </w:r>
      <w:r>
        <w:rPr>
          <w:rFonts w:asciiTheme="minorHAnsi" w:hAnsiTheme="minorHAnsi"/>
          <w:sz w:val="28"/>
        </w:rPr>
        <w:t>stabilności (w tym polityka pieniężna)</w:t>
      </w:r>
    </w:p>
    <w:p w:rsidRPr="005A51AA" w:rsidR="00092197" w:rsidP="00092197" w:rsidRDefault="00092197" w14:paraId="12745B1B"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budżet UE</w:t>
      </w:r>
    </w:p>
    <w:p w:rsidRPr="005A51AA" w:rsidR="00092197" w:rsidP="00092197" w:rsidRDefault="00092197" w14:paraId="14D7D87A"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dane statystyczne</w:t>
      </w:r>
    </w:p>
    <w:p w:rsidRPr="005A51AA" w:rsidR="00092197" w:rsidP="00092197" w:rsidRDefault="00092197" w14:paraId="3798869B"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podatki</w:t>
      </w:r>
    </w:p>
    <w:p w:rsidRPr="005A51AA" w:rsidR="00092197" w:rsidP="00092197" w:rsidRDefault="00092197" w14:paraId="7170AA51"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rynki finansowe</w:t>
      </w:r>
    </w:p>
    <w:p w:rsidRPr="005A51AA" w:rsidR="00092197" w:rsidP="00092197" w:rsidRDefault="00092197" w14:paraId="0A42E69B" w14:textId="0784BC12">
      <w:pPr>
        <w:numPr>
          <w:ilvl w:val="2"/>
          <w:numId w:val="222"/>
        </w:numPr>
        <w:ind w:left="993" w:hanging="426"/>
        <w:contextualSpacing/>
        <w:rPr>
          <w:rFonts w:asciiTheme="minorHAnsi" w:hAnsiTheme="minorHAnsi"/>
          <w:sz w:val="28"/>
          <w:szCs w:val="28"/>
        </w:rPr>
      </w:pPr>
      <w:r>
        <w:rPr>
          <w:rFonts w:asciiTheme="minorHAnsi" w:hAnsiTheme="minorHAnsi"/>
          <w:sz w:val="28"/>
        </w:rPr>
        <w:t>polityka spójności (w tym polityka regionalna, terytorialna i</w:t>
      </w:r>
      <w:r w:rsidR="00922491">
        <w:rPr>
          <w:rFonts w:asciiTheme="minorHAnsi" w:hAnsiTheme="minorHAnsi"/>
          <w:sz w:val="28"/>
        </w:rPr>
        <w:t> </w:t>
      </w:r>
      <w:r>
        <w:rPr>
          <w:rFonts w:asciiTheme="minorHAnsi" w:hAnsiTheme="minorHAnsi"/>
          <w:sz w:val="28"/>
        </w:rPr>
        <w:t>miejska)</w:t>
      </w:r>
    </w:p>
    <w:p w:rsidRPr="005A51AA" w:rsidR="00092197" w:rsidP="00092197" w:rsidRDefault="00092197" w14:paraId="4395817B" w14:textId="77777777">
      <w:pPr>
        <w:rPr>
          <w:rFonts w:asciiTheme="minorHAnsi" w:hAnsiTheme="minorHAnsi"/>
          <w:sz w:val="28"/>
          <w:szCs w:val="28"/>
        </w:rPr>
      </w:pPr>
    </w:p>
    <w:p w:rsidRPr="005A51AA" w:rsidR="00092197" w:rsidP="00092197" w:rsidRDefault="00092197" w14:paraId="599515DD"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Sekcja Jednolitego Rynku, Produkcji i Konsumpcji (INT)</w:t>
      </w:r>
    </w:p>
    <w:p w:rsidRPr="005A51AA" w:rsidR="00092197" w:rsidP="00092197" w:rsidRDefault="00092197" w14:paraId="47749261" w14:textId="77777777">
      <w:pPr>
        <w:keepNext/>
        <w:rPr>
          <w:rFonts w:asciiTheme="minorHAnsi" w:hAnsiTheme="minorHAnsi"/>
          <w:spacing w:val="-2"/>
          <w:sz w:val="28"/>
          <w:szCs w:val="28"/>
        </w:rPr>
      </w:pPr>
    </w:p>
    <w:p w:rsidRPr="005A51AA" w:rsidR="00092197" w:rsidP="00092197" w:rsidRDefault="00092197" w14:paraId="5E207DEF" w14:textId="614626B6">
      <w:pPr>
        <w:numPr>
          <w:ilvl w:val="2"/>
          <w:numId w:val="222"/>
        </w:numPr>
        <w:ind w:left="993" w:hanging="426"/>
        <w:contextualSpacing/>
        <w:rPr>
          <w:rFonts w:asciiTheme="minorHAnsi" w:hAnsiTheme="minorHAnsi"/>
          <w:sz w:val="28"/>
          <w:szCs w:val="28"/>
        </w:rPr>
      </w:pPr>
      <w:r>
        <w:rPr>
          <w:rFonts w:asciiTheme="minorHAnsi" w:hAnsiTheme="minorHAnsi"/>
          <w:sz w:val="28"/>
        </w:rPr>
        <w:t>zrównoważony rozwój w ramach jednolitego rynku, produkcji i</w:t>
      </w:r>
      <w:r w:rsidR="00922491">
        <w:rPr>
          <w:rFonts w:asciiTheme="minorHAnsi" w:hAnsiTheme="minorHAnsi"/>
          <w:sz w:val="28"/>
        </w:rPr>
        <w:t> </w:t>
      </w:r>
      <w:r>
        <w:rPr>
          <w:rFonts w:asciiTheme="minorHAnsi" w:hAnsiTheme="minorHAnsi"/>
          <w:sz w:val="28"/>
        </w:rPr>
        <w:t>konsumpcji</w:t>
      </w:r>
    </w:p>
    <w:p w:rsidRPr="005A51AA" w:rsidR="00092197" w:rsidP="00092197" w:rsidRDefault="00092197" w14:paraId="1F8C2CD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polityka przemysłowa </w:t>
      </w:r>
    </w:p>
    <w:p w:rsidRPr="005A51AA" w:rsidR="00092197" w:rsidP="00092197" w:rsidRDefault="00092197" w14:paraId="5FA106F9"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polityka jednolitego rynku (w szczególności swoboda przepływu towarów i usług, w tym prawo spółek i prawa własności intelektualnej) </w:t>
      </w:r>
    </w:p>
    <w:p w:rsidRPr="005A51AA" w:rsidR="00092197" w:rsidP="00092197" w:rsidRDefault="00092197" w14:paraId="3F957A9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gospodarka i społeczeństwo cyfrowe (w tym jednolity rynek cyfrowy i sztuczna inteligencja)</w:t>
      </w:r>
    </w:p>
    <w:p w:rsidRPr="005A51AA" w:rsidR="00092197" w:rsidP="00092197" w:rsidRDefault="00092197" w14:paraId="648DB20C"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konkurencja</w:t>
      </w:r>
    </w:p>
    <w:p w:rsidRPr="005A51AA" w:rsidR="00092197" w:rsidP="00092197" w:rsidRDefault="00092197" w14:paraId="2AF46E79" w14:textId="77777777">
      <w:pPr>
        <w:numPr>
          <w:ilvl w:val="2"/>
          <w:numId w:val="222"/>
        </w:numPr>
        <w:ind w:left="993" w:hanging="426"/>
        <w:contextualSpacing/>
        <w:rPr>
          <w:rFonts w:asciiTheme="minorHAnsi" w:hAnsiTheme="minorHAnsi"/>
          <w:sz w:val="28"/>
          <w:szCs w:val="28"/>
        </w:rPr>
      </w:pPr>
      <w:r>
        <w:rPr>
          <w:rFonts w:asciiTheme="minorHAnsi" w:hAnsiTheme="minorHAnsi"/>
          <w:sz w:val="28"/>
        </w:rPr>
        <w:t>badania naukowe i innowacje</w:t>
      </w:r>
    </w:p>
    <w:p w:rsidRPr="005A51AA" w:rsidR="00092197" w:rsidP="00092197" w:rsidRDefault="00092197" w14:paraId="7E3ED1F3"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konsumpcja i ochrona konsumenta</w:t>
      </w:r>
    </w:p>
    <w:p w:rsidRPr="005A51AA" w:rsidR="00092197" w:rsidP="00092197" w:rsidRDefault="00092197" w14:paraId="4B0947BF" w14:textId="77777777">
      <w:pPr>
        <w:numPr>
          <w:ilvl w:val="2"/>
          <w:numId w:val="222"/>
        </w:numPr>
        <w:ind w:left="993" w:hanging="426"/>
        <w:contextualSpacing/>
        <w:rPr>
          <w:rFonts w:asciiTheme="minorHAnsi" w:hAnsiTheme="minorHAnsi"/>
          <w:sz w:val="28"/>
          <w:szCs w:val="28"/>
        </w:rPr>
      </w:pPr>
      <w:r>
        <w:rPr>
          <w:rFonts w:asciiTheme="minorHAnsi" w:hAnsiTheme="minorHAnsi"/>
          <w:sz w:val="28"/>
        </w:rPr>
        <w:lastRenderedPageBreak/>
        <w:t>polityka w zakresie przedsiębiorstw (w tym MŚP i gospodarka społeczna), a także nowe modele gospodarcze, takie jak gospodarka o obiegu zamkniętym</w:t>
      </w:r>
    </w:p>
    <w:p w:rsidRPr="005A51AA" w:rsidR="00092197" w:rsidP="00092197" w:rsidRDefault="00092197" w14:paraId="3E12369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cła</w:t>
      </w:r>
    </w:p>
    <w:p w:rsidRPr="005A51AA" w:rsidR="00092197" w:rsidP="00092197" w:rsidRDefault="00092197" w14:paraId="5BC50E47" w14:textId="77777777">
      <w:pPr>
        <w:rPr>
          <w:rFonts w:asciiTheme="minorHAnsi" w:hAnsiTheme="minorHAnsi"/>
          <w:sz w:val="28"/>
          <w:szCs w:val="28"/>
        </w:rPr>
      </w:pPr>
    </w:p>
    <w:p w:rsidRPr="005A51AA" w:rsidR="00092197" w:rsidP="00092197" w:rsidRDefault="00092197" w14:paraId="31C1A850" w14:textId="77777777">
      <w:pPr>
        <w:keepNext/>
        <w:numPr>
          <w:ilvl w:val="0"/>
          <w:numId w:val="221"/>
        </w:numPr>
        <w:ind w:left="567" w:hanging="567"/>
        <w:contextualSpacing/>
        <w:rPr>
          <w:rFonts w:eastAsia="PMingLiU" w:asciiTheme="minorHAnsi" w:hAnsiTheme="minorHAnsi"/>
          <w:b/>
          <w:spacing w:val="-2"/>
          <w:sz w:val="28"/>
          <w:szCs w:val="28"/>
        </w:rPr>
      </w:pPr>
      <w:r>
        <w:rPr>
          <w:rFonts w:asciiTheme="minorHAnsi" w:hAnsiTheme="minorHAnsi"/>
          <w:b/>
          <w:sz w:val="28"/>
        </w:rPr>
        <w:t>Sekcja Transportu, Energii, Infrastruktury i Społeczeństwa Informacyjnego (TEN)</w:t>
      </w:r>
    </w:p>
    <w:p w:rsidRPr="005A51AA" w:rsidR="00092197" w:rsidP="00092197" w:rsidRDefault="00092197" w14:paraId="6D62DBD4" w14:textId="77777777">
      <w:pPr>
        <w:keepNext/>
        <w:rPr>
          <w:rFonts w:asciiTheme="minorHAnsi" w:hAnsiTheme="minorHAnsi"/>
          <w:spacing w:val="-2"/>
          <w:sz w:val="28"/>
          <w:szCs w:val="28"/>
        </w:rPr>
      </w:pPr>
    </w:p>
    <w:p w:rsidRPr="005A51AA" w:rsidR="00092197" w:rsidP="00092197" w:rsidRDefault="00092197" w14:paraId="04983AE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zrównoważona i inteligentna mobilność</w:t>
      </w:r>
    </w:p>
    <w:p w:rsidRPr="005A51AA" w:rsidR="00092197" w:rsidP="00092197" w:rsidRDefault="00092197" w14:paraId="5F1825C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transport i klimat</w:t>
      </w:r>
    </w:p>
    <w:p w:rsidRPr="005A51AA" w:rsidR="00092197" w:rsidP="00092197" w:rsidRDefault="00092197" w14:paraId="3C6F15A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sieci infrastruktury (cyfrowe, energetyczne, transportowe)</w:t>
      </w:r>
    </w:p>
    <w:p w:rsidRPr="005A51AA" w:rsidR="00092197" w:rsidP="00092197" w:rsidRDefault="00092197" w14:paraId="0C9F260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zrównoważona, ekologiczna i bezpieczna energia i klimat (w tym kwestie związane z konsumpcją i transformacją energetyczną)</w:t>
      </w:r>
    </w:p>
    <w:p w:rsidRPr="005A51AA" w:rsidR="00092197" w:rsidP="00092197" w:rsidRDefault="00092197" w14:paraId="50838DE6" w14:textId="77777777">
      <w:pPr>
        <w:numPr>
          <w:ilvl w:val="2"/>
          <w:numId w:val="222"/>
        </w:numPr>
        <w:ind w:left="993" w:hanging="426"/>
        <w:contextualSpacing/>
        <w:rPr>
          <w:rFonts w:asciiTheme="minorHAnsi" w:hAnsiTheme="minorHAnsi"/>
          <w:sz w:val="28"/>
          <w:szCs w:val="28"/>
        </w:rPr>
      </w:pPr>
      <w:r>
        <w:rPr>
          <w:rFonts w:asciiTheme="minorHAnsi" w:hAnsiTheme="minorHAnsi"/>
          <w:sz w:val="28"/>
        </w:rPr>
        <w:t>energia jądrowa (w ramach Traktatu ustanawiającego Europejską Wspólnotę Energii Atomowej)</w:t>
      </w:r>
    </w:p>
    <w:p w:rsidRPr="005A51AA" w:rsidR="00092197" w:rsidP="00092197" w:rsidRDefault="00092197" w14:paraId="61E78DD7" w14:textId="74F03A19">
      <w:pPr>
        <w:numPr>
          <w:ilvl w:val="2"/>
          <w:numId w:val="222"/>
        </w:numPr>
        <w:ind w:left="993" w:hanging="426"/>
        <w:contextualSpacing/>
        <w:rPr>
          <w:rFonts w:asciiTheme="minorHAnsi" w:hAnsiTheme="minorHAnsi"/>
          <w:sz w:val="28"/>
          <w:szCs w:val="28"/>
        </w:rPr>
      </w:pPr>
      <w:r>
        <w:rPr>
          <w:rFonts w:asciiTheme="minorHAnsi" w:hAnsiTheme="minorHAnsi"/>
          <w:sz w:val="28"/>
        </w:rPr>
        <w:t>wytwarzanie i dystrybucja usług (publicznych i prywatnych) w</w:t>
      </w:r>
      <w:r w:rsidR="00922491">
        <w:rPr>
          <w:rFonts w:asciiTheme="minorHAnsi" w:hAnsiTheme="minorHAnsi"/>
          <w:sz w:val="28"/>
        </w:rPr>
        <w:t> </w:t>
      </w:r>
      <w:r>
        <w:rPr>
          <w:rFonts w:asciiTheme="minorHAnsi" w:hAnsiTheme="minorHAnsi"/>
          <w:sz w:val="28"/>
        </w:rPr>
        <w:t>dziedzinach telekomunikacji, wody i energii</w:t>
      </w:r>
    </w:p>
    <w:p w:rsidRPr="005A51AA" w:rsidR="00092197" w:rsidP="00092197" w:rsidRDefault="00092197" w14:paraId="0B39506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społeczeństwo informacyjne i media</w:t>
      </w:r>
    </w:p>
    <w:p w:rsidRPr="005A51AA" w:rsidR="00092197" w:rsidP="00092197" w:rsidRDefault="00092197" w14:paraId="30CECE2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usługi świadczone w interesie ogólnym</w:t>
      </w:r>
    </w:p>
    <w:p w:rsidRPr="005A51AA" w:rsidR="00092197" w:rsidP="00092197" w:rsidRDefault="00092197" w14:paraId="08C740E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kwestie z zakresu dawnego Traktatu ustanawiającego Europejską Wspólnotę Węgla i Stali</w:t>
      </w:r>
    </w:p>
    <w:p w:rsidRPr="005A51AA" w:rsidR="00092197" w:rsidP="00092197" w:rsidRDefault="00092197" w14:paraId="5F11A121" w14:textId="77777777">
      <w:pPr>
        <w:numPr>
          <w:ilvl w:val="2"/>
          <w:numId w:val="222"/>
        </w:numPr>
        <w:ind w:left="993" w:hanging="426"/>
        <w:contextualSpacing/>
        <w:rPr>
          <w:rFonts w:asciiTheme="minorHAnsi" w:hAnsiTheme="minorHAnsi"/>
          <w:sz w:val="28"/>
          <w:szCs w:val="28"/>
        </w:rPr>
      </w:pPr>
      <w:r>
        <w:rPr>
          <w:rFonts w:asciiTheme="minorHAnsi" w:hAnsiTheme="minorHAnsi"/>
          <w:sz w:val="28"/>
        </w:rPr>
        <w:t>polityka dotycząca przestrzeni kosmicznej</w:t>
      </w:r>
    </w:p>
    <w:p w:rsidRPr="005A51AA" w:rsidR="00092197" w:rsidP="00092197" w:rsidRDefault="00092197" w14:paraId="425F4634" w14:textId="77777777">
      <w:pPr>
        <w:rPr>
          <w:rFonts w:asciiTheme="minorHAnsi" w:hAnsiTheme="minorHAnsi"/>
          <w:sz w:val="28"/>
          <w:szCs w:val="28"/>
        </w:rPr>
      </w:pPr>
    </w:p>
    <w:p w:rsidRPr="005A51AA" w:rsidR="00092197" w:rsidP="00092197" w:rsidRDefault="00092197" w14:paraId="5C152336" w14:textId="77777777">
      <w:pPr>
        <w:keepNext/>
        <w:keepLines/>
        <w:numPr>
          <w:ilvl w:val="0"/>
          <w:numId w:val="221"/>
        </w:numPr>
        <w:ind w:left="567" w:hanging="567"/>
        <w:contextualSpacing/>
        <w:rPr>
          <w:rFonts w:asciiTheme="minorHAnsi" w:hAnsiTheme="minorHAnsi"/>
          <w:b/>
          <w:spacing w:val="-2"/>
          <w:sz w:val="28"/>
          <w:szCs w:val="28"/>
        </w:rPr>
      </w:pPr>
      <w:r>
        <w:rPr>
          <w:rFonts w:asciiTheme="minorHAnsi" w:hAnsiTheme="minorHAnsi"/>
          <w:b/>
          <w:sz w:val="28"/>
        </w:rPr>
        <w:t>Sekcja Zatrudnienia, Spraw Społecznych i Obywatelstwa (SOC)</w:t>
      </w:r>
    </w:p>
    <w:p w:rsidRPr="005A51AA" w:rsidR="00092197" w:rsidP="00092197" w:rsidRDefault="00092197" w14:paraId="31F4C528" w14:textId="77777777">
      <w:pPr>
        <w:keepNext/>
        <w:keepLines/>
        <w:rPr>
          <w:rFonts w:asciiTheme="minorHAnsi" w:hAnsiTheme="minorHAnsi"/>
          <w:spacing w:val="-2"/>
          <w:sz w:val="28"/>
          <w:szCs w:val="28"/>
        </w:rPr>
      </w:pPr>
    </w:p>
    <w:p w:rsidRPr="005A51AA" w:rsidR="00092197" w:rsidP="00092197" w:rsidRDefault="00092197" w14:paraId="163C50A6" w14:textId="5EA32781">
      <w:pPr>
        <w:numPr>
          <w:ilvl w:val="2"/>
          <w:numId w:val="222"/>
        </w:numPr>
        <w:ind w:left="993" w:hanging="426"/>
        <w:contextualSpacing/>
        <w:rPr>
          <w:rFonts w:asciiTheme="minorHAnsi" w:hAnsiTheme="minorHAnsi"/>
          <w:sz w:val="28"/>
          <w:szCs w:val="28"/>
        </w:rPr>
      </w:pPr>
      <w:r>
        <w:rPr>
          <w:rFonts w:asciiTheme="minorHAnsi" w:hAnsiTheme="minorHAnsi"/>
          <w:sz w:val="28"/>
        </w:rPr>
        <w:t>zrównoważony rozwój – kwestie społeczne, zatrudnienie i</w:t>
      </w:r>
      <w:r w:rsidR="00922491">
        <w:rPr>
          <w:rFonts w:asciiTheme="minorHAnsi" w:hAnsiTheme="minorHAnsi"/>
          <w:sz w:val="28"/>
        </w:rPr>
        <w:t> </w:t>
      </w:r>
      <w:r>
        <w:rPr>
          <w:rFonts w:asciiTheme="minorHAnsi" w:hAnsiTheme="minorHAnsi"/>
          <w:sz w:val="28"/>
        </w:rPr>
        <w:t>obywatelstwo</w:t>
      </w:r>
    </w:p>
    <w:p w:rsidRPr="005A51AA" w:rsidR="00092197" w:rsidP="00092197" w:rsidRDefault="00092197" w14:paraId="22EE9DD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zatrudnienie (rynek pracy, prawo pracy)</w:t>
      </w:r>
    </w:p>
    <w:p w:rsidRPr="005A51AA" w:rsidR="00092197" w:rsidP="00092197" w:rsidRDefault="00092197" w14:paraId="372AEB8C" w14:textId="77777777">
      <w:pPr>
        <w:numPr>
          <w:ilvl w:val="2"/>
          <w:numId w:val="222"/>
        </w:numPr>
        <w:ind w:left="993" w:hanging="426"/>
        <w:contextualSpacing/>
        <w:rPr>
          <w:rFonts w:asciiTheme="minorHAnsi" w:hAnsiTheme="minorHAnsi"/>
          <w:sz w:val="28"/>
          <w:szCs w:val="28"/>
        </w:rPr>
      </w:pPr>
      <w:r>
        <w:rPr>
          <w:rFonts w:asciiTheme="minorHAnsi" w:hAnsiTheme="minorHAnsi"/>
          <w:sz w:val="28"/>
        </w:rPr>
        <w:t>ludzki wymiar procesu integracji</w:t>
      </w:r>
    </w:p>
    <w:p w:rsidRPr="005A51AA" w:rsidR="00092197" w:rsidP="00092197" w:rsidRDefault="00092197" w14:paraId="049B1F8C" w14:textId="77777777">
      <w:pPr>
        <w:numPr>
          <w:ilvl w:val="2"/>
          <w:numId w:val="222"/>
        </w:numPr>
        <w:ind w:left="993" w:hanging="426"/>
        <w:contextualSpacing/>
        <w:rPr>
          <w:rFonts w:asciiTheme="minorHAnsi" w:hAnsiTheme="minorHAnsi"/>
          <w:sz w:val="28"/>
          <w:szCs w:val="28"/>
        </w:rPr>
      </w:pPr>
      <w:r>
        <w:rPr>
          <w:rFonts w:asciiTheme="minorHAnsi" w:hAnsiTheme="minorHAnsi"/>
          <w:sz w:val="28"/>
        </w:rPr>
        <w:t>prawa socjalne i podstawowe, praworządność</w:t>
      </w:r>
    </w:p>
    <w:p w:rsidRPr="005A51AA" w:rsidR="00092197" w:rsidP="00092197" w:rsidRDefault="00092197" w14:paraId="4E15EE7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edukacja, szkolenie, kultura</w:t>
      </w:r>
    </w:p>
    <w:p w:rsidRPr="005A51AA" w:rsidR="00092197" w:rsidP="00092197" w:rsidRDefault="00092197" w14:paraId="3A6B06D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ochrona socjalna</w:t>
      </w:r>
    </w:p>
    <w:p w:rsidRPr="005A51AA" w:rsidR="00092197" w:rsidP="00092197" w:rsidRDefault="00092197" w14:paraId="36F1CF8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swobodny przepływ osób</w:t>
      </w:r>
    </w:p>
    <w:p w:rsidRPr="005A51AA" w:rsidR="00092197" w:rsidP="00092197" w:rsidRDefault="00092197" w14:paraId="75B43A92" w14:textId="77777777">
      <w:pPr>
        <w:numPr>
          <w:ilvl w:val="2"/>
          <w:numId w:val="222"/>
        </w:numPr>
        <w:ind w:left="993" w:hanging="426"/>
        <w:contextualSpacing/>
        <w:rPr>
          <w:rFonts w:asciiTheme="minorHAnsi" w:hAnsiTheme="minorHAnsi"/>
          <w:sz w:val="28"/>
          <w:szCs w:val="28"/>
        </w:rPr>
      </w:pPr>
      <w:r>
        <w:rPr>
          <w:rFonts w:asciiTheme="minorHAnsi" w:hAnsiTheme="minorHAnsi"/>
          <w:sz w:val="28"/>
        </w:rPr>
        <w:t>obywatelstwo</w:t>
      </w:r>
    </w:p>
    <w:p w:rsidRPr="005A51AA" w:rsidR="00092197" w:rsidP="00092197" w:rsidRDefault="00092197" w14:paraId="1E37F7E4" w14:textId="77777777">
      <w:pPr>
        <w:numPr>
          <w:ilvl w:val="2"/>
          <w:numId w:val="222"/>
        </w:numPr>
        <w:ind w:left="993" w:hanging="426"/>
        <w:contextualSpacing/>
        <w:rPr>
          <w:rFonts w:asciiTheme="minorHAnsi" w:hAnsiTheme="minorHAnsi"/>
          <w:sz w:val="28"/>
          <w:szCs w:val="28"/>
        </w:rPr>
      </w:pPr>
      <w:r>
        <w:rPr>
          <w:rFonts w:asciiTheme="minorHAnsi" w:hAnsiTheme="minorHAnsi"/>
          <w:sz w:val="28"/>
        </w:rPr>
        <w:lastRenderedPageBreak/>
        <w:t>równość szans i równe traktowanie</w:t>
      </w:r>
    </w:p>
    <w:p w:rsidRPr="005A51AA" w:rsidR="00092197" w:rsidP="00092197" w:rsidRDefault="00092197" w14:paraId="642D9B40" w14:textId="77777777">
      <w:pPr>
        <w:numPr>
          <w:ilvl w:val="2"/>
          <w:numId w:val="222"/>
        </w:numPr>
        <w:ind w:left="993" w:hanging="426"/>
        <w:contextualSpacing/>
        <w:rPr>
          <w:rFonts w:asciiTheme="minorHAnsi" w:hAnsiTheme="minorHAnsi"/>
          <w:sz w:val="28"/>
          <w:szCs w:val="28"/>
        </w:rPr>
      </w:pPr>
      <w:r>
        <w:rPr>
          <w:rFonts w:asciiTheme="minorHAnsi" w:hAnsiTheme="minorHAnsi"/>
          <w:sz w:val="28"/>
        </w:rPr>
        <w:t>mniejszości, wykluczenie i marginalizacja społeczna</w:t>
      </w:r>
    </w:p>
    <w:p w:rsidRPr="005A51AA" w:rsidR="00092197" w:rsidP="00092197" w:rsidRDefault="00092197" w14:paraId="44A9D3A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równouprawnienie kobiet i mężczyzn</w:t>
      </w:r>
    </w:p>
    <w:p w:rsidRPr="005A51AA" w:rsidR="00092197" w:rsidP="00092197" w:rsidRDefault="00092197" w14:paraId="42294246" w14:textId="77777777">
      <w:pPr>
        <w:numPr>
          <w:ilvl w:val="2"/>
          <w:numId w:val="222"/>
        </w:numPr>
        <w:ind w:left="993" w:hanging="426"/>
        <w:contextualSpacing/>
        <w:rPr>
          <w:rFonts w:asciiTheme="minorHAnsi" w:hAnsiTheme="minorHAnsi"/>
          <w:sz w:val="28"/>
          <w:szCs w:val="28"/>
        </w:rPr>
      </w:pPr>
      <w:r>
        <w:rPr>
          <w:rFonts w:asciiTheme="minorHAnsi" w:hAnsiTheme="minorHAnsi"/>
          <w:sz w:val="28"/>
        </w:rPr>
        <w:t>rodzina i młodzież</w:t>
      </w:r>
    </w:p>
    <w:p w:rsidRPr="005A51AA" w:rsidR="00092197" w:rsidP="00092197" w:rsidRDefault="00092197" w14:paraId="43E04F6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zdrowie (promocja zdrowia i profilaktyka zdrowotna)</w:t>
      </w:r>
    </w:p>
    <w:p w:rsidRPr="005A51AA" w:rsidR="00092197" w:rsidP="00092197" w:rsidRDefault="00092197" w14:paraId="0F52B8FA" w14:textId="77777777">
      <w:pPr>
        <w:numPr>
          <w:ilvl w:val="2"/>
          <w:numId w:val="222"/>
        </w:numPr>
        <w:ind w:left="993" w:hanging="426"/>
        <w:contextualSpacing/>
        <w:rPr>
          <w:rFonts w:asciiTheme="minorHAnsi" w:hAnsiTheme="minorHAnsi"/>
          <w:sz w:val="28"/>
          <w:szCs w:val="28"/>
        </w:rPr>
      </w:pPr>
      <w:r>
        <w:rPr>
          <w:rFonts w:asciiTheme="minorHAnsi" w:hAnsiTheme="minorHAnsi"/>
          <w:sz w:val="28"/>
        </w:rPr>
        <w:t>demografia</w:t>
      </w:r>
    </w:p>
    <w:p w:rsidRPr="005A51AA" w:rsidR="00092197" w:rsidP="00092197" w:rsidRDefault="00092197" w14:paraId="738EF5C8" w14:textId="77777777">
      <w:pPr>
        <w:numPr>
          <w:ilvl w:val="2"/>
          <w:numId w:val="222"/>
        </w:numPr>
        <w:ind w:left="993" w:hanging="426"/>
        <w:contextualSpacing/>
        <w:rPr>
          <w:rFonts w:asciiTheme="minorHAnsi" w:hAnsiTheme="minorHAnsi"/>
          <w:sz w:val="28"/>
          <w:szCs w:val="28"/>
        </w:rPr>
      </w:pPr>
      <w:r>
        <w:rPr>
          <w:rFonts w:asciiTheme="minorHAnsi" w:hAnsiTheme="minorHAnsi"/>
          <w:sz w:val="28"/>
        </w:rPr>
        <w:t>organizacje pozarządowe i sektor niekomercyjny</w:t>
      </w:r>
    </w:p>
    <w:p w:rsidRPr="005A51AA" w:rsidR="00092197" w:rsidP="00092197" w:rsidRDefault="00092197" w14:paraId="4E77E4E1" w14:textId="77777777">
      <w:pPr>
        <w:numPr>
          <w:ilvl w:val="2"/>
          <w:numId w:val="222"/>
        </w:numPr>
        <w:ind w:left="993" w:hanging="426"/>
        <w:contextualSpacing/>
        <w:rPr>
          <w:rFonts w:asciiTheme="minorHAnsi" w:hAnsiTheme="minorHAnsi"/>
          <w:sz w:val="28"/>
          <w:szCs w:val="28"/>
        </w:rPr>
      </w:pPr>
      <w:r>
        <w:rPr>
          <w:rFonts w:asciiTheme="minorHAnsi" w:hAnsiTheme="minorHAnsi"/>
          <w:sz w:val="28"/>
        </w:rPr>
        <w:t>wymiar sprawiedliwości, azyl, migracja i integracja</w:t>
      </w:r>
    </w:p>
    <w:p w:rsidRPr="005A51AA" w:rsidR="00092197" w:rsidP="00092197" w:rsidRDefault="00092197" w14:paraId="689462E1" w14:textId="77777777">
      <w:pPr>
        <w:rPr>
          <w:rFonts w:asciiTheme="minorHAnsi" w:hAnsiTheme="minorHAnsi"/>
          <w:spacing w:val="-2"/>
          <w:sz w:val="28"/>
          <w:szCs w:val="28"/>
        </w:rPr>
      </w:pPr>
    </w:p>
    <w:p w:rsidRPr="005A51AA" w:rsidR="00092197" w:rsidP="00092197" w:rsidRDefault="00092197" w14:paraId="1FA23518"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Sekcja Rolnictwa, Rozwoju Wsi i Środowiska Naturalnego (NAT)</w:t>
      </w:r>
    </w:p>
    <w:p w:rsidRPr="005A51AA" w:rsidR="00092197" w:rsidP="00092197" w:rsidRDefault="00092197" w14:paraId="2CDBAE04" w14:textId="77777777">
      <w:pPr>
        <w:keepNext/>
        <w:rPr>
          <w:rFonts w:asciiTheme="minorHAnsi" w:hAnsiTheme="minorHAnsi"/>
          <w:strike/>
          <w:spacing w:val="-2"/>
          <w:sz w:val="28"/>
          <w:szCs w:val="28"/>
        </w:rPr>
      </w:pPr>
    </w:p>
    <w:p w:rsidRPr="005A51AA" w:rsidR="00092197" w:rsidP="00092197" w:rsidRDefault="00092197" w14:paraId="02AF9032" w14:textId="77777777">
      <w:pPr>
        <w:numPr>
          <w:ilvl w:val="2"/>
          <w:numId w:val="222"/>
        </w:numPr>
        <w:ind w:left="993" w:hanging="426"/>
        <w:contextualSpacing/>
        <w:rPr>
          <w:rFonts w:asciiTheme="minorHAnsi" w:hAnsiTheme="minorHAnsi"/>
          <w:sz w:val="28"/>
          <w:szCs w:val="28"/>
        </w:rPr>
      </w:pPr>
      <w:r>
        <w:rPr>
          <w:rFonts w:asciiTheme="minorHAnsi" w:hAnsiTheme="minorHAnsi"/>
          <w:sz w:val="28"/>
        </w:rPr>
        <w:t>rolnictwo</w:t>
      </w:r>
    </w:p>
    <w:p w:rsidRPr="005A51AA" w:rsidR="00092197" w:rsidP="00092197" w:rsidRDefault="00092197" w14:paraId="243B7F3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bioróżnorodność</w:t>
      </w:r>
    </w:p>
    <w:p w:rsidRPr="005A51AA" w:rsidR="00092197" w:rsidP="00092197" w:rsidRDefault="00092197" w14:paraId="198D466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rybołówstwo</w:t>
      </w:r>
    </w:p>
    <w:p w:rsidRPr="005A51AA" w:rsidR="00092197" w:rsidP="00092197" w:rsidRDefault="00092197" w14:paraId="5BD2452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leśnictwo</w:t>
      </w:r>
    </w:p>
    <w:p w:rsidRPr="005A51AA" w:rsidR="00092197" w:rsidP="00092197" w:rsidRDefault="00092197" w14:paraId="2CB3559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systemy zrównoważonej żywności</w:t>
      </w:r>
    </w:p>
    <w:p w:rsidRPr="005A51AA" w:rsidR="00092197" w:rsidP="00092197" w:rsidRDefault="00092197" w14:paraId="76E83236" w14:textId="77777777">
      <w:pPr>
        <w:numPr>
          <w:ilvl w:val="2"/>
          <w:numId w:val="222"/>
        </w:numPr>
        <w:ind w:left="993" w:hanging="426"/>
        <w:contextualSpacing/>
        <w:rPr>
          <w:rFonts w:asciiTheme="minorHAnsi" w:hAnsiTheme="minorHAnsi"/>
          <w:sz w:val="28"/>
          <w:szCs w:val="28"/>
        </w:rPr>
      </w:pPr>
      <w:r>
        <w:rPr>
          <w:rFonts w:asciiTheme="minorHAnsi" w:hAnsiTheme="minorHAnsi"/>
          <w:sz w:val="28"/>
        </w:rPr>
        <w:t>ochrona środowiska</w:t>
      </w:r>
    </w:p>
    <w:p w:rsidRPr="005A51AA" w:rsidR="00092197" w:rsidP="00092197" w:rsidRDefault="00092197" w14:paraId="44DB3B13" w14:textId="77777777">
      <w:pPr>
        <w:numPr>
          <w:ilvl w:val="2"/>
          <w:numId w:val="222"/>
        </w:numPr>
        <w:ind w:left="993" w:hanging="426"/>
        <w:contextualSpacing/>
        <w:rPr>
          <w:rFonts w:asciiTheme="minorHAnsi" w:hAnsiTheme="minorHAnsi"/>
          <w:sz w:val="28"/>
          <w:szCs w:val="28"/>
        </w:rPr>
      </w:pPr>
      <w:r>
        <w:rPr>
          <w:rFonts w:asciiTheme="minorHAnsi" w:hAnsiTheme="minorHAnsi"/>
          <w:sz w:val="28"/>
        </w:rPr>
        <w:t>rozwój obszarów wiejskich</w:t>
      </w:r>
    </w:p>
    <w:p w:rsidRPr="005A51AA" w:rsidR="00092197" w:rsidP="00092197" w:rsidRDefault="00092197" w14:paraId="297632A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zrównoważony rozwój</w:t>
      </w:r>
    </w:p>
    <w:p w:rsidRPr="005A51AA" w:rsidR="00092197" w:rsidP="00092197" w:rsidRDefault="00092197" w14:paraId="3682EA78" w14:textId="77777777">
      <w:pPr>
        <w:numPr>
          <w:ilvl w:val="2"/>
          <w:numId w:val="222"/>
        </w:numPr>
        <w:ind w:left="993" w:hanging="426"/>
        <w:contextualSpacing/>
        <w:rPr>
          <w:rFonts w:asciiTheme="minorHAnsi" w:hAnsiTheme="minorHAnsi"/>
          <w:sz w:val="28"/>
          <w:szCs w:val="28"/>
        </w:rPr>
      </w:pPr>
      <w:r>
        <w:rPr>
          <w:rFonts w:asciiTheme="minorHAnsi" w:hAnsiTheme="minorHAnsi"/>
          <w:sz w:val="28"/>
        </w:rPr>
        <w:t>polityka klimatyczna i działania w dziedzinie klimatu</w:t>
      </w:r>
    </w:p>
    <w:p w:rsidRPr="005A51AA" w:rsidR="00092197" w:rsidP="00092197" w:rsidRDefault="00092197" w14:paraId="5769CC58" w14:textId="77777777">
      <w:pPr>
        <w:numPr>
          <w:ilvl w:val="2"/>
          <w:numId w:val="222"/>
        </w:numPr>
        <w:ind w:left="993" w:hanging="426"/>
        <w:contextualSpacing/>
        <w:rPr>
          <w:rFonts w:asciiTheme="minorHAnsi" w:hAnsiTheme="minorHAnsi"/>
          <w:sz w:val="28"/>
          <w:szCs w:val="28"/>
        </w:rPr>
      </w:pPr>
      <w:r>
        <w:rPr>
          <w:rFonts w:asciiTheme="minorHAnsi" w:hAnsiTheme="minorHAnsi"/>
          <w:sz w:val="28"/>
        </w:rPr>
        <w:t>gospodarka o obiegu zamkniętym</w:t>
      </w:r>
    </w:p>
    <w:p w:rsidRPr="005A51AA" w:rsidR="00092197" w:rsidP="00092197" w:rsidRDefault="00092197" w14:paraId="10D12224" w14:textId="77777777">
      <w:pPr>
        <w:rPr>
          <w:rFonts w:asciiTheme="minorHAnsi" w:hAnsiTheme="minorHAnsi"/>
          <w:spacing w:val="-2"/>
          <w:sz w:val="28"/>
          <w:szCs w:val="28"/>
        </w:rPr>
      </w:pPr>
    </w:p>
    <w:p w:rsidRPr="005A51AA" w:rsidR="00092197" w:rsidP="00092197" w:rsidRDefault="00092197" w14:paraId="42176E35"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Sekcja Stosunków Zewnętrznych (REX)</w:t>
      </w:r>
    </w:p>
    <w:p w:rsidRPr="005A51AA" w:rsidR="00092197" w:rsidP="00092197" w:rsidRDefault="00092197" w14:paraId="17EBCAC3" w14:textId="77777777">
      <w:pPr>
        <w:keepNext/>
        <w:rPr>
          <w:rFonts w:asciiTheme="minorHAnsi" w:hAnsiTheme="minorHAnsi"/>
          <w:spacing w:val="-2"/>
          <w:sz w:val="28"/>
          <w:szCs w:val="28"/>
        </w:rPr>
      </w:pPr>
    </w:p>
    <w:p w:rsidRPr="005A51AA" w:rsidR="00092197" w:rsidP="00092197" w:rsidRDefault="00092197" w14:paraId="4BCE56B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zewnętrzne stosunki polityczne, ekonomiczne i handlowe</w:t>
      </w:r>
    </w:p>
    <w:p w:rsidRPr="005A51AA" w:rsidR="00092197" w:rsidP="00092197" w:rsidRDefault="00092197" w14:paraId="45E13C9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rozszerzenie UE i integracja z niektórymi obszarami sąsiadującymi </w:t>
      </w:r>
    </w:p>
    <w:p w:rsidRPr="005A51AA" w:rsidR="00092197" w:rsidP="00092197" w:rsidRDefault="00092197" w14:paraId="6CDF2B39" w14:textId="1BBB9016">
      <w:pPr>
        <w:numPr>
          <w:ilvl w:val="2"/>
          <w:numId w:val="222"/>
        </w:numPr>
        <w:ind w:left="993" w:hanging="426"/>
        <w:contextualSpacing/>
        <w:rPr>
          <w:rFonts w:asciiTheme="minorHAnsi" w:hAnsiTheme="minorHAnsi"/>
          <w:sz w:val="28"/>
          <w:szCs w:val="28"/>
        </w:rPr>
      </w:pPr>
      <w:r>
        <w:rPr>
          <w:rFonts w:asciiTheme="minorHAnsi" w:hAnsiTheme="minorHAnsi"/>
          <w:sz w:val="28"/>
        </w:rPr>
        <w:t>stosunki z podmiotami gospodarczymi i społecznymi oraz z</w:t>
      </w:r>
      <w:r w:rsidR="00922491">
        <w:rPr>
          <w:rFonts w:asciiTheme="minorHAnsi" w:hAnsiTheme="minorHAnsi"/>
          <w:sz w:val="28"/>
        </w:rPr>
        <w:t> </w:t>
      </w:r>
      <w:r>
        <w:rPr>
          <w:rFonts w:asciiTheme="minorHAnsi" w:hAnsiTheme="minorHAnsi"/>
          <w:sz w:val="28"/>
        </w:rPr>
        <w:t>organizacjami społeczeństwa obywatelskiego w państwach trzecich</w:t>
      </w:r>
    </w:p>
    <w:p w:rsidRPr="005A51AA" w:rsidR="00092197" w:rsidP="00092197" w:rsidRDefault="00092197" w14:paraId="488A21E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umowy międzynarodowe</w:t>
      </w:r>
    </w:p>
    <w:p w:rsidRPr="005A51AA" w:rsidR="00092197" w:rsidP="00092197" w:rsidRDefault="00092197" w14:paraId="76430F2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układy o współpracy, partnerstwie i stowarzyszeniu z państwami trzecimi</w:t>
      </w:r>
    </w:p>
    <w:p w:rsidRPr="005A51AA" w:rsidR="00092197" w:rsidP="00092197" w:rsidRDefault="00092197" w14:paraId="05A9378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polityka rozwojowa</w:t>
      </w:r>
    </w:p>
    <w:p w:rsidRPr="005A51AA" w:rsidR="00092197" w:rsidP="00092197" w:rsidRDefault="00092197" w14:paraId="47C38F9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organizacje międzynarodowe</w:t>
      </w:r>
    </w:p>
    <w:p w:rsidRPr="005A51AA" w:rsidR="00092197" w:rsidP="00092197" w:rsidRDefault="00092197" w14:paraId="3469002E" w14:textId="77777777">
      <w:pPr>
        <w:numPr>
          <w:ilvl w:val="2"/>
          <w:numId w:val="222"/>
        </w:numPr>
        <w:ind w:left="993" w:hanging="426"/>
        <w:contextualSpacing/>
        <w:rPr>
          <w:rFonts w:asciiTheme="minorHAnsi" w:hAnsiTheme="minorHAnsi"/>
          <w:sz w:val="28"/>
          <w:szCs w:val="28"/>
        </w:rPr>
      </w:pPr>
      <w:r>
        <w:rPr>
          <w:rFonts w:asciiTheme="minorHAnsi" w:hAnsiTheme="minorHAnsi"/>
          <w:sz w:val="28"/>
        </w:rPr>
        <w:lastRenderedPageBreak/>
        <w:t>imigracja (państwa trzecie)</w:t>
      </w:r>
    </w:p>
    <w:p w:rsidRPr="005A51AA" w:rsidR="00956A82" w:rsidP="00092197" w:rsidRDefault="00956A82" w14:paraId="3B38BA81" w14:textId="77777777">
      <w:pPr>
        <w:numPr>
          <w:ilvl w:val="2"/>
          <w:numId w:val="222"/>
        </w:numPr>
        <w:ind w:left="993" w:hanging="426"/>
        <w:contextualSpacing/>
        <w:rPr>
          <w:rFonts w:asciiTheme="minorHAnsi" w:hAnsiTheme="minorHAnsi"/>
          <w:sz w:val="28"/>
          <w:szCs w:val="28"/>
        </w:rPr>
      </w:pPr>
      <w:r>
        <w:rPr>
          <w:rFonts w:asciiTheme="minorHAnsi" w:hAnsiTheme="minorHAnsi"/>
          <w:sz w:val="28"/>
        </w:rPr>
        <w:t>delegacje</w:t>
      </w:r>
    </w:p>
    <w:p w:rsidRPr="005A51AA" w:rsidR="00092197" w:rsidP="00956A82" w:rsidRDefault="00453989" w14:paraId="0A57BFE2" w14:textId="77777777">
      <w:pPr>
        <w:overflowPunct w:val="0"/>
        <w:autoSpaceDE w:val="0"/>
        <w:autoSpaceDN w:val="0"/>
        <w:adjustRightInd w:val="0"/>
        <w:jc w:val="center"/>
        <w:textAlignment w:val="baseline"/>
        <w:rPr>
          <w:rFonts w:asciiTheme="minorHAnsi" w:hAnsiTheme="minorHAnsi"/>
          <w:sz w:val="28"/>
          <w:szCs w:val="28"/>
        </w:rPr>
      </w:pPr>
      <w:r>
        <w:rPr>
          <w:rFonts w:asciiTheme="minorHAnsi" w:hAnsiTheme="minorHAnsi"/>
          <w:sz w:val="28"/>
        </w:rPr>
        <w:t>_________________</w:t>
      </w:r>
    </w:p>
    <w:sectPr w:rsidRPr="005A51AA" w:rsidR="00092197" w:rsidSect="00CC3B70">
      <w:headerReference w:type="even" r:id="rId20"/>
      <w:headerReference w:type="default" r:id="rId21"/>
      <w:footerReference w:type="even" r:id="rId22"/>
      <w:footerReference w:type="default" r:id="rId23"/>
      <w:headerReference w:type="first" r:id="rId24"/>
      <w:footerReference w:type="first" r:id="rId25"/>
      <w:pgSz w:w="11907" w:h="1683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B598" w14:textId="77777777" w:rsidR="00A20B1A" w:rsidRDefault="00A20B1A" w:rsidP="00225AA6">
      <w:pPr>
        <w:spacing w:line="240" w:lineRule="auto"/>
      </w:pPr>
      <w:r>
        <w:separator/>
      </w:r>
    </w:p>
  </w:endnote>
  <w:endnote w:type="continuationSeparator" w:id="0">
    <w:p w14:paraId="54CFFE00" w14:textId="77777777" w:rsidR="00A20B1A" w:rsidRDefault="00A20B1A" w:rsidP="00225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5FC6" w14:textId="77777777" w:rsidR="00A20B1A" w:rsidRPr="00A82A73" w:rsidRDefault="00A20B1A" w:rsidP="00A82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723C" w14:textId="0785E677" w:rsidR="00A20B1A" w:rsidRPr="00334BCF" w:rsidRDefault="00A20B1A" w:rsidP="00334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5AFD" w14:textId="77777777" w:rsidR="00A20B1A" w:rsidRPr="00A82A73" w:rsidRDefault="00A20B1A" w:rsidP="00A82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88F6" w14:textId="77777777" w:rsidR="00A20B1A" w:rsidRPr="00A82A73" w:rsidRDefault="00A20B1A" w:rsidP="00A82A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F8AB" w14:textId="77777777" w:rsidR="00A20B1A" w:rsidRPr="009267D1" w:rsidRDefault="00A20B1A" w:rsidP="009267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67E" w14:textId="77777777" w:rsidR="00A20B1A" w:rsidRPr="00A82A73" w:rsidRDefault="00A20B1A" w:rsidP="00A8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CC97" w14:textId="77777777" w:rsidR="00A20B1A" w:rsidRDefault="00A20B1A" w:rsidP="00225AA6">
      <w:pPr>
        <w:spacing w:line="240" w:lineRule="auto"/>
      </w:pPr>
      <w:r>
        <w:separator/>
      </w:r>
    </w:p>
  </w:footnote>
  <w:footnote w:type="continuationSeparator" w:id="0">
    <w:p w14:paraId="3E96D820" w14:textId="77777777" w:rsidR="00A20B1A" w:rsidRDefault="00A20B1A" w:rsidP="00225AA6">
      <w:pPr>
        <w:spacing w:line="240" w:lineRule="auto"/>
      </w:pPr>
      <w:r>
        <w:continuationSeparator/>
      </w:r>
    </w:p>
  </w:footnote>
  <w:footnote w:id="1">
    <w:p w14:paraId="030DFEAD" w14:textId="77777777" w:rsidR="00A20B1A" w:rsidRPr="006A3F80" w:rsidRDefault="00A20B1A" w:rsidP="00225AA6">
      <w:pPr>
        <w:pStyle w:val="FootnoteText"/>
        <w:rPr>
          <w:szCs w:val="24"/>
        </w:rPr>
      </w:pPr>
      <w:r>
        <w:rPr>
          <w:rStyle w:val="FootnoteReference"/>
        </w:rPr>
        <w:footnoteRef/>
      </w:r>
      <w:r>
        <w:tab/>
      </w:r>
      <w:r w:rsidRPr="006A3F80">
        <w:rPr>
          <w:szCs w:val="24"/>
        </w:rPr>
        <w:t xml:space="preserve">Rada EWG/EWEA: rozporządzenie nr 31 (EWG), 11 (EWEA) ustanawiające regulamin pracowniczy urzędników i warunki zatrudnienia innych pracowników Europejskiej Wspólnoty Gospodarczej i Europejskiej Wspólnoty Energii Atomowej (Dz.U. P 45 z 14.6.1962, s. 1385), </w:t>
      </w:r>
      <w:hyperlink r:id="rId1" w:history="1">
        <w:r w:rsidRPr="006A3F80">
          <w:rPr>
            <w:rStyle w:val="Hyperlink"/>
            <w:szCs w:val="24"/>
          </w:rPr>
          <w:t>https://eur-lex.europa.eu/legal-content/PL/TXT/PDF/?uri=CELEX:01962R0031-20200101&amp;qid=1608019328072&amp;from=PL</w:t>
        </w:r>
      </w:hyperlink>
      <w:r w:rsidRPr="006A3F80">
        <w:rPr>
          <w:szCs w:val="24"/>
        </w:rPr>
        <w:t>.</w:t>
      </w:r>
    </w:p>
  </w:footnote>
  <w:footnote w:id="2">
    <w:p w14:paraId="4AEFE3DA" w14:textId="77777777" w:rsidR="00A20B1A" w:rsidRPr="003A0905" w:rsidRDefault="00A20B1A" w:rsidP="00225AA6">
      <w:pPr>
        <w:pStyle w:val="FootnoteText"/>
        <w:tabs>
          <w:tab w:val="left" w:pos="567"/>
        </w:tabs>
      </w:pPr>
      <w:r>
        <w:rPr>
          <w:rStyle w:val="FootnoteReference"/>
        </w:rPr>
        <w:footnoteRef/>
      </w:r>
      <w:r>
        <w:tab/>
        <w:t xml:space="preserve">Rozporządzenie Rady (EWG, Euratom, </w:t>
      </w:r>
      <w:proofErr w:type="spellStart"/>
      <w:r>
        <w:t>EWWiS</w:t>
      </w:r>
      <w:proofErr w:type="spellEnd"/>
      <w:r>
        <w:t xml:space="preserve">) nr 259/68 z dnia 29 lutego 1968 r., </w:t>
      </w:r>
      <w:hyperlink r:id="rId2" w:history="1">
        <w:r>
          <w:rPr>
            <w:rStyle w:val="Hyperlink"/>
          </w:rPr>
          <w:t>https://eur-lex.europa.eu/legal-content/PL/TXT/?uri=CELEX:31968R0259</w:t>
        </w:r>
      </w:hyperlink>
      <w:r>
        <w:t>.</w:t>
      </w:r>
    </w:p>
  </w:footnote>
  <w:footnote w:id="3">
    <w:p w14:paraId="7004F417" w14:textId="18E846AB" w:rsidR="00A20B1A" w:rsidRPr="00412AF9" w:rsidRDefault="00A20B1A" w:rsidP="00225AA6">
      <w:pPr>
        <w:pStyle w:val="FootnoteText"/>
      </w:pPr>
      <w:r>
        <w:rPr>
          <w:rStyle w:val="FootnoteReference"/>
        </w:rPr>
        <w:footnoteRef/>
      </w:r>
      <w:r>
        <w:tab/>
        <w:t>Porozumienie administracyjne między Europejskim Komitetem Ekonomiczno-Społecznym a Europejskim Urzędem ds. Zwalczania Nadużyć Finansowych z</w:t>
      </w:r>
      <w:r w:rsidR="00DD7E54">
        <w:t> </w:t>
      </w:r>
      <w:r>
        <w:t>13</w:t>
      </w:r>
      <w:r w:rsidR="00DD7E54">
        <w:t> </w:t>
      </w:r>
      <w:r>
        <w:t>stycznia 2016 r.</w:t>
      </w:r>
    </w:p>
  </w:footnote>
  <w:footnote w:id="4">
    <w:p w14:paraId="09151BA8" w14:textId="68C1516A" w:rsidR="00A20B1A" w:rsidRPr="00F437D0" w:rsidRDefault="00A20B1A" w:rsidP="00355A64">
      <w:pPr>
        <w:ind w:left="567" w:hanging="567"/>
        <w:rPr>
          <w:rFonts w:asciiTheme="minorHAnsi" w:hAnsiTheme="minorHAnsi" w:cstheme="minorHAnsi"/>
          <w:sz w:val="18"/>
          <w:szCs w:val="18"/>
        </w:rPr>
      </w:pPr>
      <w:r>
        <w:rPr>
          <w:rStyle w:val="FootnoteReference"/>
        </w:rPr>
        <w:footnoteRef/>
      </w:r>
      <w:r>
        <w:t xml:space="preserve"> </w:t>
      </w:r>
      <w:r>
        <w:tab/>
      </w:r>
      <w:r>
        <w:rPr>
          <w:rFonts w:asciiTheme="minorHAnsi" w:hAnsiTheme="minorHAnsi"/>
          <w:b/>
          <w:sz w:val="24"/>
        </w:rPr>
        <w:t>ZASTRZEŻENIE PRAWNE:</w:t>
      </w:r>
      <w:r>
        <w:rPr>
          <w:rFonts w:asciiTheme="minorHAnsi" w:hAnsiTheme="minorHAnsi"/>
          <w:sz w:val="24"/>
        </w:rPr>
        <w:t xml:space="preserve"> Niniejszy glosariusz ma na celu przedstawienie definicji niektórych kluczowych terminów zawartych w regulaminie wewnętrznym EKES-u i jest narzędziem służącym wyjaśnieniu i interpretacji. Nie jest prawnie wiążący i</w:t>
      </w:r>
      <w:r w:rsidR="00EF0EFE">
        <w:rPr>
          <w:rFonts w:asciiTheme="minorHAnsi" w:hAnsiTheme="minorHAnsi"/>
          <w:sz w:val="24"/>
        </w:rPr>
        <w:t> </w:t>
      </w:r>
      <w:r>
        <w:rPr>
          <w:rFonts w:asciiTheme="minorHAnsi" w:hAnsiTheme="minorHAnsi"/>
          <w:sz w:val="24"/>
        </w:rPr>
        <w:t>wyczerpujący. Autentyczne są jedynie tekst regulaminu wewnętrznego przyjęty przez Zgromadzenie EKES-u 24 marca 2022 r. i tekst przepisów wykonawczych do regulaminu przyjęty przez Prezydium EKES-u 15 listopada 2022 r.</w:t>
      </w:r>
    </w:p>
  </w:footnote>
  <w:footnote w:id="5">
    <w:p w14:paraId="09D2B4E8" w14:textId="12337773" w:rsidR="00A20B1A" w:rsidRPr="003F1DF9" w:rsidRDefault="00A20B1A" w:rsidP="00DD4D4C">
      <w:pPr>
        <w:pStyle w:val="FootnoteText"/>
        <w:tabs>
          <w:tab w:val="left" w:pos="567"/>
        </w:tabs>
      </w:pPr>
      <w:r>
        <w:rPr>
          <w:rStyle w:val="FootnoteReference"/>
        </w:rPr>
        <w:footnoteRef/>
      </w:r>
      <w:r>
        <w:rPr>
          <w:b/>
        </w:rPr>
        <w:tab/>
        <w:t>UWAGA:</w:t>
      </w:r>
      <w:r>
        <w:t xml:space="preserve"> W indeksie wymieniono kluczowe terminy i pojęcia zawarte w</w:t>
      </w:r>
      <w:r w:rsidR="001A12F4">
        <w:t> </w:t>
      </w:r>
      <w:r>
        <w:t>regulaminie wewnętrznym, kodeksie postępowania i przepisach wykonawczych, z następującymi odniesieniami:</w:t>
      </w:r>
    </w:p>
    <w:p w14:paraId="7372D696" w14:textId="77777777" w:rsidR="00A20B1A" w:rsidRPr="003F1DF9" w:rsidRDefault="00A20B1A" w:rsidP="00DD4D4C">
      <w:pPr>
        <w:pStyle w:val="FootnoteText"/>
        <w:numPr>
          <w:ilvl w:val="0"/>
          <w:numId w:val="60"/>
        </w:numPr>
        <w:tabs>
          <w:tab w:val="left" w:pos="851"/>
        </w:tabs>
        <w:ind w:left="851" w:hanging="284"/>
      </w:pPr>
      <w:r>
        <w:t xml:space="preserve">Numery bez żadnych dodatkowych wskazań odnoszą się do odpowiednich artykułów regulaminu wewnętrznego. </w:t>
      </w:r>
    </w:p>
    <w:p w14:paraId="179F1C13" w14:textId="77777777" w:rsidR="00A20B1A" w:rsidRPr="003F1DF9" w:rsidRDefault="00A20B1A" w:rsidP="00DD4D4C">
      <w:pPr>
        <w:pStyle w:val="FootnoteText"/>
        <w:numPr>
          <w:ilvl w:val="0"/>
          <w:numId w:val="60"/>
        </w:numPr>
        <w:tabs>
          <w:tab w:val="left" w:pos="851"/>
        </w:tabs>
        <w:ind w:left="851" w:hanging="284"/>
      </w:pPr>
      <w:r>
        <w:t xml:space="preserve">Numery, po których następuje skrót „KP”, odnoszą się do odpowiednich artykułów kodeksu postępowania. </w:t>
      </w:r>
    </w:p>
    <w:p w14:paraId="4E04C7D0" w14:textId="77777777" w:rsidR="00A20B1A" w:rsidRPr="003A0905" w:rsidRDefault="00A20B1A" w:rsidP="00DD4D4C">
      <w:pPr>
        <w:pStyle w:val="FootnoteText"/>
        <w:numPr>
          <w:ilvl w:val="0"/>
          <w:numId w:val="60"/>
        </w:numPr>
        <w:tabs>
          <w:tab w:val="left" w:pos="851"/>
        </w:tabs>
        <w:ind w:left="851" w:hanging="284"/>
      </w:pPr>
      <w:r>
        <w:t>Numery, po których następuje skrót „PW”, odnoszą się do odpowiednich artykułów przepisów wykonawczych.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838789"/>
      <w:docPartObj>
        <w:docPartGallery w:val="Page Numbers (Top of Page)"/>
        <w:docPartUnique/>
      </w:docPartObj>
    </w:sdtPr>
    <w:sdtEndPr>
      <w:rPr>
        <w:noProof/>
      </w:rPr>
    </w:sdtEndPr>
    <w:sdtContent>
      <w:p w14:paraId="02BF204B" w14:textId="77777777" w:rsidR="00A20B1A" w:rsidRDefault="00A20B1A">
        <w:pPr>
          <w:pStyle w:val="Header"/>
          <w:jc w:val="center"/>
        </w:pPr>
        <w:r>
          <w:fldChar w:fldCharType="begin"/>
        </w:r>
        <w:r>
          <w:instrText xml:space="preserve"> PAGE   \* MERGEFORMAT </w:instrText>
        </w:r>
        <w:r>
          <w:fldChar w:fldCharType="separate"/>
        </w:r>
        <w:r w:rsidR="00742132">
          <w:t>190</w:t>
        </w:r>
        <w:r>
          <w:fldChar w:fldCharType="end"/>
        </w:r>
      </w:p>
    </w:sdtContent>
  </w:sdt>
  <w:p w14:paraId="79469211" w14:textId="77777777" w:rsidR="00A20B1A" w:rsidRDefault="00A20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4985" w14:textId="77777777" w:rsidR="00A20B1A" w:rsidRPr="00A82A73" w:rsidRDefault="00A20B1A" w:rsidP="00A82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B491" w14:textId="77777777" w:rsidR="00A20B1A" w:rsidRPr="00A82A73" w:rsidRDefault="00A20B1A" w:rsidP="00A82A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230" w14:textId="77777777" w:rsidR="00A20B1A" w:rsidRPr="00A82A73" w:rsidRDefault="00A20B1A" w:rsidP="00A82A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070B" w14:textId="77777777" w:rsidR="00A20B1A" w:rsidRPr="00A82A73" w:rsidRDefault="00A20B1A" w:rsidP="00A82A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80555"/>
      <w:docPartObj>
        <w:docPartGallery w:val="Page Numbers (Top of Page)"/>
        <w:docPartUnique/>
      </w:docPartObj>
    </w:sdtPr>
    <w:sdtEndPr>
      <w:rPr>
        <w:noProof/>
      </w:rPr>
    </w:sdtEndPr>
    <w:sdtContent>
      <w:p w14:paraId="2F9059CB" w14:textId="77777777" w:rsidR="00A20B1A" w:rsidRDefault="00A20B1A" w:rsidP="00E372C4">
        <w:pPr>
          <w:pStyle w:val="Header"/>
          <w:jc w:val="center"/>
        </w:pPr>
        <w:r>
          <w:fldChar w:fldCharType="begin"/>
        </w:r>
        <w:r>
          <w:instrText xml:space="preserve"> PAGE   \* MERGEFORMAT </w:instrText>
        </w:r>
        <w:r>
          <w:fldChar w:fldCharType="separate"/>
        </w:r>
        <w:r w:rsidR="00742132">
          <w:t>209</w:t>
        </w:r>
        <w:r>
          <w:fldChar w:fldCharType="end"/>
        </w:r>
      </w:p>
    </w:sdtContent>
  </w:sdt>
  <w:p w14:paraId="4FD1872E" w14:textId="77777777" w:rsidR="00A20B1A" w:rsidRPr="00A82A73" w:rsidRDefault="00A20B1A" w:rsidP="00A82A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02C9" w14:textId="77777777" w:rsidR="00A20B1A" w:rsidRPr="00A82A73" w:rsidRDefault="00A20B1A" w:rsidP="00A82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A359B"/>
    <w:multiLevelType w:val="multilevel"/>
    <w:tmpl w:val="4BEE607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7202BE"/>
    <w:multiLevelType w:val="hybridMultilevel"/>
    <w:tmpl w:val="8F62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E7C9B"/>
    <w:multiLevelType w:val="multilevel"/>
    <w:tmpl w:val="768438B0"/>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15:restartNumberingAfterBreak="0">
    <w:nsid w:val="0383654F"/>
    <w:multiLevelType w:val="hybridMultilevel"/>
    <w:tmpl w:val="A5C634F0"/>
    <w:lvl w:ilvl="0" w:tplc="08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04875BF4"/>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4CA7386"/>
    <w:multiLevelType w:val="hybridMultilevel"/>
    <w:tmpl w:val="A21A3050"/>
    <w:lvl w:ilvl="0" w:tplc="08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121B2C"/>
    <w:multiLevelType w:val="multilevel"/>
    <w:tmpl w:val="E06AC81A"/>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6470D41"/>
    <w:multiLevelType w:val="multilevel"/>
    <w:tmpl w:val="0CAA3436"/>
    <w:lvl w:ilvl="0">
      <w:start w:val="1"/>
      <w:numFmt w:val="decimal"/>
      <w:lvlText w:val="%1."/>
      <w:lvlJc w:val="left"/>
      <w:pPr>
        <w:tabs>
          <w:tab w:val="num" w:pos="720"/>
        </w:tabs>
        <w:ind w:left="720" w:hanging="720"/>
      </w:pPr>
      <w:rPr>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BB7655"/>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BC792C"/>
    <w:multiLevelType w:val="hybridMultilevel"/>
    <w:tmpl w:val="D8EEE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FA59C5"/>
    <w:multiLevelType w:val="multilevel"/>
    <w:tmpl w:val="A82C5070"/>
    <w:lvl w:ilvl="0">
      <w:start w:val="1"/>
      <w:numFmt w:val="decimal"/>
      <w:pStyle w:val="Heading1"/>
      <w:lvlText w:val="%1."/>
      <w:lvlJc w:val="left"/>
      <w:rPr>
        <w:rFonts w:hint="default"/>
        <w:b w:val="0"/>
        <w:i w:val="0"/>
        <w:sz w:val="28"/>
        <w:szCs w:val="28"/>
      </w:rPr>
    </w:lvl>
    <w:lvl w:ilvl="1">
      <w:start w:val="1"/>
      <w:numFmt w:val="decimal"/>
      <w:pStyle w:val="Heading2"/>
      <w:lvlText w:val="%1.%2"/>
      <w:legacy w:legacy="1" w:legacySpace="144" w:legacyIndent="0"/>
      <w:lvlJc w:val="left"/>
    </w:lvl>
    <w:lvl w:ilvl="2">
      <w:start w:val="1"/>
      <w:numFmt w:val="bullet"/>
      <w:pStyle w:val="Heading3"/>
      <w:lvlText w:val="-"/>
      <w:lvlJc w:val="left"/>
      <w:rPr>
        <w:rFonts w:ascii="Symbol" w:hAnsi="Symbol" w:hint="default"/>
        <w:b w:val="0"/>
        <w:i w:val="0"/>
        <w:sz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2" w15:restartNumberingAfterBreak="0">
    <w:nsid w:val="073C2615"/>
    <w:multiLevelType w:val="multilevel"/>
    <w:tmpl w:val="C8727A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7A567F2"/>
    <w:multiLevelType w:val="multilevel"/>
    <w:tmpl w:val="2A4290AE"/>
    <w:lvl w:ilvl="0">
      <w:start w:val="1"/>
      <w:numFmt w:val="decimal"/>
      <w:lvlText w:val="%1."/>
      <w:lvlJc w:val="left"/>
      <w:pPr>
        <w:tabs>
          <w:tab w:val="num" w:pos="720"/>
        </w:tabs>
        <w:ind w:left="720" w:hanging="72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090F47FD"/>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9966AA2"/>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9A11893"/>
    <w:multiLevelType w:val="hybridMultilevel"/>
    <w:tmpl w:val="490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6207AE"/>
    <w:multiLevelType w:val="hybridMultilevel"/>
    <w:tmpl w:val="AACA8ED6"/>
    <w:lvl w:ilvl="0" w:tplc="6B089C04">
      <w:start w:val="1"/>
      <w:numFmt w:val="bullet"/>
      <w:lvlText w:val="-"/>
      <w:lvlJc w:val="left"/>
      <w:pPr>
        <w:ind w:left="1571" w:hanging="360"/>
      </w:pPr>
      <w:rPr>
        <w:rFonts w:ascii="Symbol" w:hAnsi="Symbol" w:hint="default"/>
        <w:b w:val="0"/>
        <w:i w:val="0"/>
        <w:sz w:val="22"/>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8" w15:restartNumberingAfterBreak="0">
    <w:nsid w:val="0A754D2D"/>
    <w:multiLevelType w:val="hybridMultilevel"/>
    <w:tmpl w:val="32C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EB40B2"/>
    <w:multiLevelType w:val="hybridMultilevel"/>
    <w:tmpl w:val="0540AD10"/>
    <w:lvl w:ilvl="0" w:tplc="6B089C04">
      <w:start w:val="1"/>
      <w:numFmt w:val="bullet"/>
      <w:lvlText w:val="-"/>
      <w:lvlJc w:val="left"/>
      <w:pPr>
        <w:ind w:left="1080" w:hanging="360"/>
      </w:pPr>
      <w:rPr>
        <w:rFonts w:ascii="Symbol" w:hAnsi="Symbol" w:hint="default"/>
        <w:b w:val="0"/>
        <w:i w:val="0"/>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0D3A1874"/>
    <w:multiLevelType w:val="hybridMultilevel"/>
    <w:tmpl w:val="BDD06D42"/>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A0663B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FF2E99"/>
    <w:multiLevelType w:val="hybridMultilevel"/>
    <w:tmpl w:val="4FE68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7C56E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0FA5689E"/>
    <w:multiLevelType w:val="hybridMultilevel"/>
    <w:tmpl w:val="AB20764C"/>
    <w:lvl w:ilvl="0" w:tplc="FE861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AF3C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1A0644A"/>
    <w:multiLevelType w:val="multilevel"/>
    <w:tmpl w:val="4E6C0FE4"/>
    <w:lvl w:ilvl="0">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132C2A87"/>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1370578D"/>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14152FCD"/>
    <w:multiLevelType w:val="hybridMultilevel"/>
    <w:tmpl w:val="1C649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45F3C1B"/>
    <w:multiLevelType w:val="hybridMultilevel"/>
    <w:tmpl w:val="45ECE2B8"/>
    <w:lvl w:ilvl="0" w:tplc="349A57A0">
      <w:start w:val="2"/>
      <w:numFmt w:val="lowerLetter"/>
      <w:lvlText w:val="%1."/>
      <w:lvlJc w:val="left"/>
      <w:pPr>
        <w:ind w:left="720" w:hanging="360"/>
      </w:pPr>
    </w:lvl>
    <w:lvl w:ilvl="1" w:tplc="1DACD326">
      <w:start w:val="1"/>
      <w:numFmt w:val="lowerLetter"/>
      <w:lvlText w:val="%2."/>
      <w:lvlJc w:val="left"/>
      <w:pPr>
        <w:ind w:left="1440" w:hanging="360"/>
      </w:pPr>
    </w:lvl>
    <w:lvl w:ilvl="2" w:tplc="E08E6B32">
      <w:start w:val="1"/>
      <w:numFmt w:val="lowerRoman"/>
      <w:lvlText w:val="%3."/>
      <w:lvlJc w:val="right"/>
      <w:pPr>
        <w:ind w:left="2160" w:hanging="180"/>
      </w:pPr>
    </w:lvl>
    <w:lvl w:ilvl="3" w:tplc="B40E204E">
      <w:start w:val="1"/>
      <w:numFmt w:val="decimal"/>
      <w:lvlText w:val="%4."/>
      <w:lvlJc w:val="left"/>
      <w:pPr>
        <w:ind w:left="2880" w:hanging="360"/>
      </w:pPr>
    </w:lvl>
    <w:lvl w:ilvl="4" w:tplc="9264888E">
      <w:start w:val="1"/>
      <w:numFmt w:val="lowerLetter"/>
      <w:lvlText w:val="%5."/>
      <w:lvlJc w:val="left"/>
      <w:pPr>
        <w:ind w:left="3600" w:hanging="360"/>
      </w:pPr>
    </w:lvl>
    <w:lvl w:ilvl="5" w:tplc="2902849A">
      <w:start w:val="1"/>
      <w:numFmt w:val="lowerRoman"/>
      <w:lvlText w:val="%6."/>
      <w:lvlJc w:val="right"/>
      <w:pPr>
        <w:ind w:left="4320" w:hanging="180"/>
      </w:pPr>
    </w:lvl>
    <w:lvl w:ilvl="6" w:tplc="694E5252">
      <w:start w:val="1"/>
      <w:numFmt w:val="decimal"/>
      <w:lvlText w:val="%7."/>
      <w:lvlJc w:val="left"/>
      <w:pPr>
        <w:ind w:left="5040" w:hanging="360"/>
      </w:pPr>
    </w:lvl>
    <w:lvl w:ilvl="7" w:tplc="6B0C1DCC">
      <w:start w:val="1"/>
      <w:numFmt w:val="lowerLetter"/>
      <w:lvlText w:val="%8."/>
      <w:lvlJc w:val="left"/>
      <w:pPr>
        <w:ind w:left="5760" w:hanging="360"/>
      </w:pPr>
    </w:lvl>
    <w:lvl w:ilvl="8" w:tplc="5B4AB426">
      <w:start w:val="1"/>
      <w:numFmt w:val="lowerRoman"/>
      <w:lvlText w:val="%9."/>
      <w:lvlJc w:val="right"/>
      <w:pPr>
        <w:ind w:left="6480" w:hanging="180"/>
      </w:pPr>
    </w:lvl>
  </w:abstractNum>
  <w:abstractNum w:abstractNumId="30" w15:restartNumberingAfterBreak="0">
    <w:nsid w:val="14B33D2B"/>
    <w:multiLevelType w:val="hybridMultilevel"/>
    <w:tmpl w:val="C4CECF28"/>
    <w:lvl w:ilvl="0" w:tplc="BBB80E00">
      <w:start w:val="1"/>
      <w:numFmt w:val="upperLetter"/>
      <w:lvlText w:val="%1."/>
      <w:lvlJc w:val="left"/>
      <w:pPr>
        <w:ind w:left="720" w:hanging="360"/>
      </w:pPr>
    </w:lvl>
    <w:lvl w:ilvl="1" w:tplc="6BE47E04">
      <w:start w:val="1"/>
      <w:numFmt w:val="lowerLetter"/>
      <w:lvlText w:val="%2."/>
      <w:lvlJc w:val="left"/>
      <w:pPr>
        <w:ind w:left="1440" w:hanging="360"/>
      </w:pPr>
    </w:lvl>
    <w:lvl w:ilvl="2" w:tplc="BD261630">
      <w:start w:val="1"/>
      <w:numFmt w:val="lowerRoman"/>
      <w:lvlText w:val="%3."/>
      <w:lvlJc w:val="right"/>
      <w:pPr>
        <w:ind w:left="2160" w:hanging="180"/>
      </w:pPr>
    </w:lvl>
    <w:lvl w:ilvl="3" w:tplc="83DE477C">
      <w:start w:val="1"/>
      <w:numFmt w:val="decimal"/>
      <w:lvlText w:val="%4."/>
      <w:lvlJc w:val="left"/>
      <w:pPr>
        <w:ind w:left="2880" w:hanging="360"/>
      </w:pPr>
    </w:lvl>
    <w:lvl w:ilvl="4" w:tplc="E0303E90">
      <w:start w:val="1"/>
      <w:numFmt w:val="lowerLetter"/>
      <w:lvlText w:val="%5."/>
      <w:lvlJc w:val="left"/>
      <w:pPr>
        <w:ind w:left="3600" w:hanging="360"/>
      </w:pPr>
    </w:lvl>
    <w:lvl w:ilvl="5" w:tplc="67A24BD8">
      <w:start w:val="1"/>
      <w:numFmt w:val="lowerRoman"/>
      <w:lvlText w:val="%6."/>
      <w:lvlJc w:val="right"/>
      <w:pPr>
        <w:ind w:left="4320" w:hanging="180"/>
      </w:pPr>
    </w:lvl>
    <w:lvl w:ilvl="6" w:tplc="1D0A529A">
      <w:start w:val="1"/>
      <w:numFmt w:val="decimal"/>
      <w:lvlText w:val="%7."/>
      <w:lvlJc w:val="left"/>
      <w:pPr>
        <w:ind w:left="5040" w:hanging="360"/>
      </w:pPr>
    </w:lvl>
    <w:lvl w:ilvl="7" w:tplc="598CA9E2">
      <w:start w:val="1"/>
      <w:numFmt w:val="lowerLetter"/>
      <w:lvlText w:val="%8."/>
      <w:lvlJc w:val="left"/>
      <w:pPr>
        <w:ind w:left="5760" w:hanging="360"/>
      </w:pPr>
    </w:lvl>
    <w:lvl w:ilvl="8" w:tplc="CD9EA654">
      <w:start w:val="1"/>
      <w:numFmt w:val="lowerRoman"/>
      <w:lvlText w:val="%9."/>
      <w:lvlJc w:val="right"/>
      <w:pPr>
        <w:ind w:left="6480" w:hanging="180"/>
      </w:pPr>
    </w:lvl>
  </w:abstractNum>
  <w:abstractNum w:abstractNumId="31" w15:restartNumberingAfterBreak="0">
    <w:nsid w:val="14F95478"/>
    <w:multiLevelType w:val="hybridMultilevel"/>
    <w:tmpl w:val="84A64242"/>
    <w:lvl w:ilvl="0" w:tplc="08090017">
      <w:start w:val="1"/>
      <w:numFmt w:val="lowerLetter"/>
      <w:lvlText w:val="%1)"/>
      <w:lvlJc w:val="left"/>
      <w:pPr>
        <w:ind w:left="1287" w:hanging="360"/>
      </w:pPr>
      <w:rPr>
        <w:rFonts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D006B9"/>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17B94E90"/>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E737FE"/>
    <w:multiLevelType w:val="hybridMultilevel"/>
    <w:tmpl w:val="42AA0194"/>
    <w:lvl w:ilvl="0" w:tplc="08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0A7198"/>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1A7C3FA6"/>
    <w:multiLevelType w:val="hybridMultilevel"/>
    <w:tmpl w:val="285A76D0"/>
    <w:lvl w:ilvl="0" w:tplc="BAC2384E">
      <w:start w:val="1"/>
      <w:numFmt w:val="upperLetter"/>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B4E2380"/>
    <w:multiLevelType w:val="hybridMultilevel"/>
    <w:tmpl w:val="2326F55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26089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1C9C4BC2"/>
    <w:multiLevelType w:val="hybridMultilevel"/>
    <w:tmpl w:val="28606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D527898"/>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2" w15:restartNumberingAfterBreak="0">
    <w:nsid w:val="1D947055"/>
    <w:multiLevelType w:val="hybridMultilevel"/>
    <w:tmpl w:val="7554A944"/>
    <w:lvl w:ilvl="0" w:tplc="9498F59E">
      <w:start w:val="1"/>
      <w:numFmt w:val="bullet"/>
      <w:lvlText w:val=""/>
      <w:lvlJc w:val="left"/>
      <w:pPr>
        <w:ind w:left="720" w:hanging="360"/>
      </w:pPr>
      <w:rPr>
        <w:rFonts w:ascii="Symbol" w:hAnsi="Symbol" w:hint="default"/>
      </w:rPr>
    </w:lvl>
    <w:lvl w:ilvl="1" w:tplc="9A0663B8">
      <w:start w:val="1"/>
      <w:numFmt w:val="bullet"/>
      <w:lvlText w:val=""/>
      <w:lvlJc w:val="left"/>
      <w:pPr>
        <w:ind w:left="1440" w:hanging="360"/>
      </w:pPr>
      <w:rPr>
        <w:rFonts w:ascii="Symbol" w:hAnsi="Symbol" w:hint="default"/>
      </w:rPr>
    </w:lvl>
    <w:lvl w:ilvl="2" w:tplc="E82213FA">
      <w:start w:val="1"/>
      <w:numFmt w:val="bullet"/>
      <w:lvlText w:val=""/>
      <w:lvlJc w:val="left"/>
      <w:pPr>
        <w:ind w:left="2160" w:hanging="360"/>
      </w:pPr>
      <w:rPr>
        <w:rFonts w:ascii="Wingdings" w:hAnsi="Wingdings" w:hint="default"/>
      </w:rPr>
    </w:lvl>
    <w:lvl w:ilvl="3" w:tplc="B12C726A">
      <w:start w:val="1"/>
      <w:numFmt w:val="bullet"/>
      <w:lvlText w:val=""/>
      <w:lvlJc w:val="left"/>
      <w:pPr>
        <w:ind w:left="2880" w:hanging="360"/>
      </w:pPr>
      <w:rPr>
        <w:rFonts w:ascii="Symbol" w:hAnsi="Symbol" w:hint="default"/>
      </w:rPr>
    </w:lvl>
    <w:lvl w:ilvl="4" w:tplc="BDD2A294">
      <w:start w:val="1"/>
      <w:numFmt w:val="bullet"/>
      <w:lvlText w:val="o"/>
      <w:lvlJc w:val="left"/>
      <w:pPr>
        <w:ind w:left="3600" w:hanging="360"/>
      </w:pPr>
      <w:rPr>
        <w:rFonts w:ascii="Courier New" w:hAnsi="Courier New" w:hint="default"/>
      </w:rPr>
    </w:lvl>
    <w:lvl w:ilvl="5" w:tplc="B8D445A4">
      <w:start w:val="1"/>
      <w:numFmt w:val="bullet"/>
      <w:lvlText w:val=""/>
      <w:lvlJc w:val="left"/>
      <w:pPr>
        <w:ind w:left="4320" w:hanging="360"/>
      </w:pPr>
      <w:rPr>
        <w:rFonts w:ascii="Wingdings" w:hAnsi="Wingdings" w:hint="default"/>
      </w:rPr>
    </w:lvl>
    <w:lvl w:ilvl="6" w:tplc="F53ED040">
      <w:start w:val="1"/>
      <w:numFmt w:val="bullet"/>
      <w:lvlText w:val=""/>
      <w:lvlJc w:val="left"/>
      <w:pPr>
        <w:ind w:left="5040" w:hanging="360"/>
      </w:pPr>
      <w:rPr>
        <w:rFonts w:ascii="Symbol" w:hAnsi="Symbol" w:hint="default"/>
      </w:rPr>
    </w:lvl>
    <w:lvl w:ilvl="7" w:tplc="A700141A">
      <w:start w:val="1"/>
      <w:numFmt w:val="bullet"/>
      <w:lvlText w:val="o"/>
      <w:lvlJc w:val="left"/>
      <w:pPr>
        <w:ind w:left="5760" w:hanging="360"/>
      </w:pPr>
      <w:rPr>
        <w:rFonts w:ascii="Courier New" w:hAnsi="Courier New" w:hint="default"/>
      </w:rPr>
    </w:lvl>
    <w:lvl w:ilvl="8" w:tplc="867E1786">
      <w:start w:val="1"/>
      <w:numFmt w:val="bullet"/>
      <w:lvlText w:val=""/>
      <w:lvlJc w:val="left"/>
      <w:pPr>
        <w:ind w:left="6480" w:hanging="360"/>
      </w:pPr>
      <w:rPr>
        <w:rFonts w:ascii="Wingdings" w:hAnsi="Wingdings" w:hint="default"/>
      </w:rPr>
    </w:lvl>
  </w:abstractNum>
  <w:abstractNum w:abstractNumId="43" w15:restartNumberingAfterBreak="0">
    <w:nsid w:val="1E815F6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1F9C523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21A6179A"/>
    <w:multiLevelType w:val="hybridMultilevel"/>
    <w:tmpl w:val="A5C634F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2276848"/>
    <w:multiLevelType w:val="multilevel"/>
    <w:tmpl w:val="A21A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347104F"/>
    <w:multiLevelType w:val="multilevel"/>
    <w:tmpl w:val="B908202C"/>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0" w15:restartNumberingAfterBreak="0">
    <w:nsid w:val="23581CB4"/>
    <w:multiLevelType w:val="multilevel"/>
    <w:tmpl w:val="E0B4EAE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1" w15:restartNumberingAfterBreak="0">
    <w:nsid w:val="24503E4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2" w15:restartNumberingAfterBreak="0">
    <w:nsid w:val="248245C6"/>
    <w:multiLevelType w:val="multilevel"/>
    <w:tmpl w:val="8EB8C474"/>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3"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E877E2"/>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5" w15:restartNumberingAfterBreak="0">
    <w:nsid w:val="27971848"/>
    <w:multiLevelType w:val="multilevel"/>
    <w:tmpl w:val="B382073E"/>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6" w15:restartNumberingAfterBreak="0">
    <w:nsid w:val="289D3F5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28F617D5"/>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290B45E8"/>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8B4B0B"/>
    <w:multiLevelType w:val="hybridMultilevel"/>
    <w:tmpl w:val="5FAC9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BCD1885"/>
    <w:multiLevelType w:val="hybridMultilevel"/>
    <w:tmpl w:val="D52A5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C463DC6"/>
    <w:multiLevelType w:val="multilevel"/>
    <w:tmpl w:val="44747806"/>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62" w15:restartNumberingAfterBreak="0">
    <w:nsid w:val="2CC37B3C"/>
    <w:multiLevelType w:val="hybridMultilevel"/>
    <w:tmpl w:val="2200D742"/>
    <w:lvl w:ilvl="0" w:tplc="8F0C5354">
      <w:start w:val="1"/>
      <w:numFmt w:val="bullet"/>
      <w:lvlText w:val="-"/>
      <w:lvlJc w:val="left"/>
      <w:pPr>
        <w:ind w:left="720" w:hanging="360"/>
      </w:pPr>
      <w:rPr>
        <w:rFonts w:ascii="Symbol" w:hAnsi="Symbol" w:hint="default"/>
      </w:rPr>
    </w:lvl>
    <w:lvl w:ilvl="1" w:tplc="1EF2775E">
      <w:start w:val="1"/>
      <w:numFmt w:val="bullet"/>
      <w:lvlText w:val="o"/>
      <w:lvlJc w:val="left"/>
      <w:pPr>
        <w:ind w:left="1440" w:hanging="360"/>
      </w:pPr>
      <w:rPr>
        <w:rFonts w:ascii="Courier New" w:hAnsi="Courier New" w:hint="default"/>
      </w:rPr>
    </w:lvl>
    <w:lvl w:ilvl="2" w:tplc="C7E07E92">
      <w:start w:val="1"/>
      <w:numFmt w:val="bullet"/>
      <w:lvlText w:val=""/>
      <w:lvlJc w:val="left"/>
      <w:pPr>
        <w:ind w:left="2160" w:hanging="360"/>
      </w:pPr>
      <w:rPr>
        <w:rFonts w:ascii="Wingdings" w:hAnsi="Wingdings" w:hint="default"/>
      </w:rPr>
    </w:lvl>
    <w:lvl w:ilvl="3" w:tplc="0CEE6FB2">
      <w:start w:val="1"/>
      <w:numFmt w:val="bullet"/>
      <w:lvlText w:val=""/>
      <w:lvlJc w:val="left"/>
      <w:pPr>
        <w:ind w:left="2880" w:hanging="360"/>
      </w:pPr>
      <w:rPr>
        <w:rFonts w:ascii="Symbol" w:hAnsi="Symbol" w:hint="default"/>
      </w:rPr>
    </w:lvl>
    <w:lvl w:ilvl="4" w:tplc="8FD8BD0C">
      <w:start w:val="1"/>
      <w:numFmt w:val="bullet"/>
      <w:lvlText w:val="o"/>
      <w:lvlJc w:val="left"/>
      <w:pPr>
        <w:ind w:left="3600" w:hanging="360"/>
      </w:pPr>
      <w:rPr>
        <w:rFonts w:ascii="Courier New" w:hAnsi="Courier New" w:hint="default"/>
      </w:rPr>
    </w:lvl>
    <w:lvl w:ilvl="5" w:tplc="FCAE6310">
      <w:start w:val="1"/>
      <w:numFmt w:val="bullet"/>
      <w:lvlText w:val=""/>
      <w:lvlJc w:val="left"/>
      <w:pPr>
        <w:ind w:left="4320" w:hanging="360"/>
      </w:pPr>
      <w:rPr>
        <w:rFonts w:ascii="Wingdings" w:hAnsi="Wingdings" w:hint="default"/>
      </w:rPr>
    </w:lvl>
    <w:lvl w:ilvl="6" w:tplc="E76E105A">
      <w:start w:val="1"/>
      <w:numFmt w:val="bullet"/>
      <w:lvlText w:val=""/>
      <w:lvlJc w:val="left"/>
      <w:pPr>
        <w:ind w:left="5040" w:hanging="360"/>
      </w:pPr>
      <w:rPr>
        <w:rFonts w:ascii="Symbol" w:hAnsi="Symbol" w:hint="default"/>
      </w:rPr>
    </w:lvl>
    <w:lvl w:ilvl="7" w:tplc="CBD4F9F2">
      <w:start w:val="1"/>
      <w:numFmt w:val="bullet"/>
      <w:lvlText w:val="o"/>
      <w:lvlJc w:val="left"/>
      <w:pPr>
        <w:ind w:left="5760" w:hanging="360"/>
      </w:pPr>
      <w:rPr>
        <w:rFonts w:ascii="Courier New" w:hAnsi="Courier New" w:hint="default"/>
      </w:rPr>
    </w:lvl>
    <w:lvl w:ilvl="8" w:tplc="4150F6E2">
      <w:start w:val="1"/>
      <w:numFmt w:val="bullet"/>
      <w:lvlText w:val=""/>
      <w:lvlJc w:val="left"/>
      <w:pPr>
        <w:ind w:left="6480" w:hanging="360"/>
      </w:pPr>
      <w:rPr>
        <w:rFonts w:ascii="Wingdings" w:hAnsi="Wingdings" w:hint="default"/>
      </w:rPr>
    </w:lvl>
  </w:abstractNum>
  <w:abstractNum w:abstractNumId="63" w15:restartNumberingAfterBreak="0">
    <w:nsid w:val="2D3A374B"/>
    <w:multiLevelType w:val="hybridMultilevel"/>
    <w:tmpl w:val="D53A8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2DD910A4"/>
    <w:multiLevelType w:val="hybridMultilevel"/>
    <w:tmpl w:val="592A2D4C"/>
    <w:lvl w:ilvl="0" w:tplc="08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2DFC5280"/>
    <w:multiLevelType w:val="hybridMultilevel"/>
    <w:tmpl w:val="F6FA7B80"/>
    <w:lvl w:ilvl="0" w:tplc="3CD88470">
      <w:start w:val="1"/>
      <w:numFmt w:val="decimal"/>
      <w:lvlText w:val="%1."/>
      <w:lvlJc w:val="left"/>
      <w:pPr>
        <w:ind w:left="720" w:hanging="360"/>
      </w:pPr>
      <w:rPr>
        <w:rFonts w:asciiTheme="minorHAnsi" w:hAnsiTheme="minorHAnsi" w:cstheme="min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50F11"/>
    <w:multiLevelType w:val="hybridMultilevel"/>
    <w:tmpl w:val="EB50E82E"/>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214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15:restartNumberingAfterBreak="0">
    <w:nsid w:val="2F021F97"/>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2F3F3E68"/>
    <w:multiLevelType w:val="hybridMultilevel"/>
    <w:tmpl w:val="BA8AC6DA"/>
    <w:lvl w:ilvl="0" w:tplc="A7BEBA56">
      <w:start w:val="1"/>
      <w:numFmt w:val="lowerLetter"/>
      <w:lvlText w:val="%1."/>
      <w:lvlJc w:val="left"/>
      <w:pPr>
        <w:ind w:left="720" w:hanging="360"/>
      </w:pPr>
    </w:lvl>
    <w:lvl w:ilvl="1" w:tplc="A7BEBA56">
      <w:start w:val="1"/>
      <w:numFmt w:val="lowerLetter"/>
      <w:lvlText w:val="%2."/>
      <w:lvlJc w:val="left"/>
      <w:pPr>
        <w:ind w:left="1440" w:hanging="360"/>
      </w:pPr>
    </w:lvl>
    <w:lvl w:ilvl="2" w:tplc="03F66C98">
      <w:start w:val="1"/>
      <w:numFmt w:val="bullet"/>
      <w:lvlText w:val="-"/>
      <w:lvlJc w:val="left"/>
      <w:pPr>
        <w:ind w:left="2160" w:hanging="180"/>
      </w:pPr>
    </w:lvl>
    <w:lvl w:ilvl="3" w:tplc="4E78BCE4">
      <w:start w:val="1"/>
      <w:numFmt w:val="lowerRoman"/>
      <w:lvlText w:val="%4."/>
      <w:lvlJc w:val="left"/>
      <w:pPr>
        <w:ind w:left="2880" w:hanging="360"/>
      </w:pPr>
      <w:rPr>
        <w:rFonts w:hint="default"/>
      </w:rPr>
    </w:lvl>
    <w:lvl w:ilvl="4" w:tplc="F26229DE">
      <w:start w:val="1"/>
      <w:numFmt w:val="lowerLetter"/>
      <w:lvlText w:val="%5."/>
      <w:lvlJc w:val="left"/>
      <w:pPr>
        <w:ind w:left="3600" w:hanging="360"/>
      </w:pPr>
    </w:lvl>
    <w:lvl w:ilvl="5" w:tplc="89B2DE0A">
      <w:start w:val="1"/>
      <w:numFmt w:val="lowerRoman"/>
      <w:lvlText w:val="%6."/>
      <w:lvlJc w:val="right"/>
      <w:pPr>
        <w:ind w:left="4320" w:hanging="180"/>
      </w:pPr>
    </w:lvl>
    <w:lvl w:ilvl="6" w:tplc="E3C0BADA">
      <w:start w:val="1"/>
      <w:numFmt w:val="decimal"/>
      <w:lvlText w:val="%7."/>
      <w:lvlJc w:val="left"/>
      <w:pPr>
        <w:ind w:left="5040" w:hanging="360"/>
      </w:pPr>
    </w:lvl>
    <w:lvl w:ilvl="7" w:tplc="DFD8DC7E">
      <w:start w:val="1"/>
      <w:numFmt w:val="lowerLetter"/>
      <w:lvlText w:val="%8."/>
      <w:lvlJc w:val="left"/>
      <w:pPr>
        <w:ind w:left="5760" w:hanging="360"/>
      </w:pPr>
    </w:lvl>
    <w:lvl w:ilvl="8" w:tplc="56FEB550">
      <w:start w:val="1"/>
      <w:numFmt w:val="lowerRoman"/>
      <w:lvlText w:val="%9."/>
      <w:lvlJc w:val="right"/>
      <w:pPr>
        <w:ind w:left="6480" w:hanging="180"/>
      </w:pPr>
    </w:lvl>
  </w:abstractNum>
  <w:abstractNum w:abstractNumId="70" w15:restartNumberingAfterBreak="0">
    <w:nsid w:val="303B13BF"/>
    <w:multiLevelType w:val="multilevel"/>
    <w:tmpl w:val="0F209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0544A5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2" w15:restartNumberingAfterBreak="0">
    <w:nsid w:val="318B5E0F"/>
    <w:multiLevelType w:val="multilevel"/>
    <w:tmpl w:val="6A70AB24"/>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3" w15:restartNumberingAfterBreak="0">
    <w:nsid w:val="31A0715E"/>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1D329B6"/>
    <w:multiLevelType w:val="hybridMultilevel"/>
    <w:tmpl w:val="EEC82D2C"/>
    <w:lvl w:ilvl="0" w:tplc="591E276A">
      <w:start w:val="1"/>
      <w:numFmt w:val="bullet"/>
      <w:lvlText w:val="-"/>
      <w:lvlJc w:val="left"/>
      <w:pPr>
        <w:ind w:left="720" w:hanging="360"/>
      </w:pPr>
      <w:rPr>
        <w:rFonts w:ascii="Symbol" w:hAnsi="Symbol" w:hint="default"/>
      </w:rPr>
    </w:lvl>
    <w:lvl w:ilvl="1" w:tplc="778EEE26">
      <w:start w:val="1"/>
      <w:numFmt w:val="bullet"/>
      <w:lvlText w:val="o"/>
      <w:lvlJc w:val="left"/>
      <w:pPr>
        <w:ind w:left="1440" w:hanging="360"/>
      </w:pPr>
      <w:rPr>
        <w:rFonts w:ascii="Courier New" w:hAnsi="Courier New" w:hint="default"/>
      </w:rPr>
    </w:lvl>
    <w:lvl w:ilvl="2" w:tplc="ABF2F8A0">
      <w:start w:val="1"/>
      <w:numFmt w:val="bullet"/>
      <w:lvlText w:val=""/>
      <w:lvlJc w:val="left"/>
      <w:pPr>
        <w:ind w:left="2160" w:hanging="360"/>
      </w:pPr>
      <w:rPr>
        <w:rFonts w:ascii="Wingdings" w:hAnsi="Wingdings" w:hint="default"/>
      </w:rPr>
    </w:lvl>
    <w:lvl w:ilvl="3" w:tplc="9490E7C6">
      <w:start w:val="1"/>
      <w:numFmt w:val="bullet"/>
      <w:lvlText w:val=""/>
      <w:lvlJc w:val="left"/>
      <w:pPr>
        <w:ind w:left="2880" w:hanging="360"/>
      </w:pPr>
      <w:rPr>
        <w:rFonts w:ascii="Symbol" w:hAnsi="Symbol" w:hint="default"/>
      </w:rPr>
    </w:lvl>
    <w:lvl w:ilvl="4" w:tplc="4240F0E4">
      <w:start w:val="1"/>
      <w:numFmt w:val="bullet"/>
      <w:lvlText w:val="o"/>
      <w:lvlJc w:val="left"/>
      <w:pPr>
        <w:ind w:left="3600" w:hanging="360"/>
      </w:pPr>
      <w:rPr>
        <w:rFonts w:ascii="Courier New" w:hAnsi="Courier New" w:hint="default"/>
      </w:rPr>
    </w:lvl>
    <w:lvl w:ilvl="5" w:tplc="DB5ACD88">
      <w:start w:val="1"/>
      <w:numFmt w:val="bullet"/>
      <w:lvlText w:val=""/>
      <w:lvlJc w:val="left"/>
      <w:pPr>
        <w:ind w:left="4320" w:hanging="360"/>
      </w:pPr>
      <w:rPr>
        <w:rFonts w:ascii="Wingdings" w:hAnsi="Wingdings" w:hint="default"/>
      </w:rPr>
    </w:lvl>
    <w:lvl w:ilvl="6" w:tplc="7172945E">
      <w:start w:val="1"/>
      <w:numFmt w:val="bullet"/>
      <w:lvlText w:val=""/>
      <w:lvlJc w:val="left"/>
      <w:pPr>
        <w:ind w:left="5040" w:hanging="360"/>
      </w:pPr>
      <w:rPr>
        <w:rFonts w:ascii="Symbol" w:hAnsi="Symbol" w:hint="default"/>
      </w:rPr>
    </w:lvl>
    <w:lvl w:ilvl="7" w:tplc="65E8CEBA">
      <w:start w:val="1"/>
      <w:numFmt w:val="bullet"/>
      <w:lvlText w:val="o"/>
      <w:lvlJc w:val="left"/>
      <w:pPr>
        <w:ind w:left="5760" w:hanging="360"/>
      </w:pPr>
      <w:rPr>
        <w:rFonts w:ascii="Courier New" w:hAnsi="Courier New" w:hint="default"/>
      </w:rPr>
    </w:lvl>
    <w:lvl w:ilvl="8" w:tplc="7250C7D4">
      <w:start w:val="1"/>
      <w:numFmt w:val="bullet"/>
      <w:lvlText w:val=""/>
      <w:lvlJc w:val="left"/>
      <w:pPr>
        <w:ind w:left="6480" w:hanging="360"/>
      </w:pPr>
      <w:rPr>
        <w:rFonts w:ascii="Wingdings" w:hAnsi="Wingdings" w:hint="default"/>
      </w:rPr>
    </w:lvl>
  </w:abstractNum>
  <w:abstractNum w:abstractNumId="75" w15:restartNumberingAfterBreak="0">
    <w:nsid w:val="327855BD"/>
    <w:multiLevelType w:val="hybridMultilevel"/>
    <w:tmpl w:val="D4C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2E95F45"/>
    <w:multiLevelType w:val="hybridMultilevel"/>
    <w:tmpl w:val="4300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3C96CD4"/>
    <w:multiLevelType w:val="hybridMultilevel"/>
    <w:tmpl w:val="97448E62"/>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349872D0"/>
    <w:multiLevelType w:val="hybridMultilevel"/>
    <w:tmpl w:val="8F4A9CA2"/>
    <w:lvl w:ilvl="0" w:tplc="A4049B9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E152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0" w15:restartNumberingAfterBreak="0">
    <w:nsid w:val="35BC2150"/>
    <w:multiLevelType w:val="multilevel"/>
    <w:tmpl w:val="DD905A3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6C8518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91F1DB5"/>
    <w:multiLevelType w:val="multilevel"/>
    <w:tmpl w:val="BB5090B2"/>
    <w:lvl w:ilvl="0">
      <w:start w:val="2"/>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3" w15:restartNumberingAfterBreak="0">
    <w:nsid w:val="393D0D7A"/>
    <w:multiLevelType w:val="multilevel"/>
    <w:tmpl w:val="DEAC2B8E"/>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4" w15:restartNumberingAfterBreak="0">
    <w:nsid w:val="39D42CF9"/>
    <w:multiLevelType w:val="hybridMultilevel"/>
    <w:tmpl w:val="827C5A04"/>
    <w:lvl w:ilvl="0" w:tplc="08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85" w15:restartNumberingAfterBreak="0">
    <w:nsid w:val="3A99311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3BBB3EF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3C7231BB"/>
    <w:multiLevelType w:val="hybridMultilevel"/>
    <w:tmpl w:val="32DC73B8"/>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A723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3CCD45D7"/>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1" w15:restartNumberingAfterBreak="0">
    <w:nsid w:val="3D1104B9"/>
    <w:multiLevelType w:val="hybridMultilevel"/>
    <w:tmpl w:val="79EE1CA0"/>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3D952F72"/>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3" w15:restartNumberingAfterBreak="0">
    <w:nsid w:val="3DEA6D51"/>
    <w:multiLevelType w:val="hybridMultilevel"/>
    <w:tmpl w:val="31B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3E0F0B9B"/>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3EF338D4"/>
    <w:multiLevelType w:val="hybridMultilevel"/>
    <w:tmpl w:val="DECE4938"/>
    <w:lvl w:ilvl="0" w:tplc="7C761C98">
      <w:start w:val="1"/>
      <w:numFmt w:val="bullet"/>
      <w:lvlText w:val=""/>
      <w:lvlJc w:val="left"/>
      <w:pPr>
        <w:ind w:left="720" w:hanging="360"/>
      </w:pPr>
      <w:rPr>
        <w:rFonts w:ascii="Symbol" w:hAnsi="Symbol" w:hint="default"/>
      </w:rPr>
    </w:lvl>
    <w:lvl w:ilvl="1" w:tplc="70C22C34">
      <w:start w:val="1"/>
      <w:numFmt w:val="bullet"/>
      <w:lvlText w:val="o"/>
      <w:lvlJc w:val="left"/>
      <w:pPr>
        <w:ind w:left="1440" w:hanging="360"/>
      </w:pPr>
      <w:rPr>
        <w:rFonts w:ascii="Courier New" w:hAnsi="Courier New" w:hint="default"/>
      </w:rPr>
    </w:lvl>
    <w:lvl w:ilvl="2" w:tplc="32B811CC">
      <w:start w:val="1"/>
      <w:numFmt w:val="bullet"/>
      <w:lvlText w:val=""/>
      <w:lvlJc w:val="left"/>
      <w:pPr>
        <w:ind w:left="2160" w:hanging="360"/>
      </w:pPr>
      <w:rPr>
        <w:rFonts w:ascii="Wingdings" w:hAnsi="Wingdings" w:hint="default"/>
      </w:rPr>
    </w:lvl>
    <w:lvl w:ilvl="3" w:tplc="2EACD826">
      <w:start w:val="1"/>
      <w:numFmt w:val="bullet"/>
      <w:lvlText w:val=""/>
      <w:lvlJc w:val="left"/>
      <w:pPr>
        <w:ind w:left="2880" w:hanging="360"/>
      </w:pPr>
      <w:rPr>
        <w:rFonts w:ascii="Symbol" w:hAnsi="Symbol" w:hint="default"/>
      </w:rPr>
    </w:lvl>
    <w:lvl w:ilvl="4" w:tplc="C55626AC">
      <w:start w:val="1"/>
      <w:numFmt w:val="bullet"/>
      <w:lvlText w:val="o"/>
      <w:lvlJc w:val="left"/>
      <w:pPr>
        <w:ind w:left="3600" w:hanging="360"/>
      </w:pPr>
      <w:rPr>
        <w:rFonts w:ascii="Courier New" w:hAnsi="Courier New" w:hint="default"/>
      </w:rPr>
    </w:lvl>
    <w:lvl w:ilvl="5" w:tplc="DB6420F6">
      <w:start w:val="1"/>
      <w:numFmt w:val="bullet"/>
      <w:lvlText w:val=""/>
      <w:lvlJc w:val="left"/>
      <w:pPr>
        <w:ind w:left="4320" w:hanging="360"/>
      </w:pPr>
      <w:rPr>
        <w:rFonts w:ascii="Wingdings" w:hAnsi="Wingdings" w:hint="default"/>
      </w:rPr>
    </w:lvl>
    <w:lvl w:ilvl="6" w:tplc="FE189848">
      <w:start w:val="1"/>
      <w:numFmt w:val="bullet"/>
      <w:lvlText w:val=""/>
      <w:lvlJc w:val="left"/>
      <w:pPr>
        <w:ind w:left="5040" w:hanging="360"/>
      </w:pPr>
      <w:rPr>
        <w:rFonts w:ascii="Symbol" w:hAnsi="Symbol" w:hint="default"/>
      </w:rPr>
    </w:lvl>
    <w:lvl w:ilvl="7" w:tplc="6DD4B75E">
      <w:start w:val="1"/>
      <w:numFmt w:val="bullet"/>
      <w:lvlText w:val="o"/>
      <w:lvlJc w:val="left"/>
      <w:pPr>
        <w:ind w:left="5760" w:hanging="360"/>
      </w:pPr>
      <w:rPr>
        <w:rFonts w:ascii="Courier New" w:hAnsi="Courier New" w:hint="default"/>
      </w:rPr>
    </w:lvl>
    <w:lvl w:ilvl="8" w:tplc="210081F6">
      <w:start w:val="1"/>
      <w:numFmt w:val="bullet"/>
      <w:lvlText w:val=""/>
      <w:lvlJc w:val="left"/>
      <w:pPr>
        <w:ind w:left="6480" w:hanging="360"/>
      </w:pPr>
      <w:rPr>
        <w:rFonts w:ascii="Wingdings" w:hAnsi="Wingdings" w:hint="default"/>
      </w:rPr>
    </w:lvl>
  </w:abstractNum>
  <w:abstractNum w:abstractNumId="96" w15:restartNumberingAfterBreak="0">
    <w:nsid w:val="40990176"/>
    <w:multiLevelType w:val="multilevel"/>
    <w:tmpl w:val="DBE8CDE0"/>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7" w15:restartNumberingAfterBreak="0">
    <w:nsid w:val="410E0492"/>
    <w:multiLevelType w:val="multilevel"/>
    <w:tmpl w:val="1764A8D0"/>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8" w15:restartNumberingAfterBreak="0">
    <w:nsid w:val="431373AC"/>
    <w:multiLevelType w:val="hybridMultilevel"/>
    <w:tmpl w:val="A1E0A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43F00A8F"/>
    <w:multiLevelType w:val="hybridMultilevel"/>
    <w:tmpl w:val="1930972E"/>
    <w:lvl w:ilvl="0" w:tplc="0409001B">
      <w:start w:val="1"/>
      <w:numFmt w:val="lowerRoman"/>
      <w:lvlText w:val="%1."/>
      <w:lvlJc w:val="right"/>
      <w:pPr>
        <w:ind w:left="2907" w:hanging="360"/>
      </w:pPr>
    </w:lvl>
    <w:lvl w:ilvl="1" w:tplc="DFD214A2">
      <w:start w:val="1"/>
      <w:numFmt w:val="bullet"/>
      <w:lvlText w:val="-"/>
      <w:lvlJc w:val="left"/>
      <w:pPr>
        <w:ind w:left="3627" w:hanging="360"/>
      </w:pPr>
      <w:rPr>
        <w:rFonts w:ascii="Symbol" w:hAnsi="Symbol" w:hint="default"/>
      </w:r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00" w15:restartNumberingAfterBreak="0">
    <w:nsid w:val="44484B3D"/>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45F629B3"/>
    <w:multiLevelType w:val="hybridMultilevel"/>
    <w:tmpl w:val="C66CDA7A"/>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82543"/>
    <w:multiLevelType w:val="hybridMultilevel"/>
    <w:tmpl w:val="5548227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15:restartNumberingAfterBreak="0">
    <w:nsid w:val="46613F46"/>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466378C5"/>
    <w:multiLevelType w:val="hybridMultilevel"/>
    <w:tmpl w:val="BF18A4D4"/>
    <w:lvl w:ilvl="0" w:tplc="DC566522">
      <w:start w:val="1"/>
      <w:numFmt w:val="bullet"/>
      <w:lvlText w:val="·"/>
      <w:lvlJc w:val="left"/>
      <w:pPr>
        <w:ind w:left="720" w:hanging="360"/>
      </w:pPr>
      <w:rPr>
        <w:rFonts w:ascii="Symbol" w:hAnsi="Symbol" w:hint="default"/>
      </w:rPr>
    </w:lvl>
    <w:lvl w:ilvl="1" w:tplc="537AE25C">
      <w:start w:val="1"/>
      <w:numFmt w:val="bullet"/>
      <w:lvlText w:val="o"/>
      <w:lvlJc w:val="left"/>
      <w:pPr>
        <w:ind w:left="1440" w:hanging="360"/>
      </w:pPr>
      <w:rPr>
        <w:rFonts w:ascii="Courier New" w:hAnsi="Courier New" w:hint="default"/>
      </w:rPr>
    </w:lvl>
    <w:lvl w:ilvl="2" w:tplc="72B270B2">
      <w:start w:val="1"/>
      <w:numFmt w:val="bullet"/>
      <w:lvlText w:val=""/>
      <w:lvlJc w:val="left"/>
      <w:pPr>
        <w:ind w:left="2160" w:hanging="360"/>
      </w:pPr>
      <w:rPr>
        <w:rFonts w:ascii="Wingdings" w:hAnsi="Wingdings" w:hint="default"/>
      </w:rPr>
    </w:lvl>
    <w:lvl w:ilvl="3" w:tplc="E2E03E2A">
      <w:start w:val="1"/>
      <w:numFmt w:val="bullet"/>
      <w:lvlText w:val=""/>
      <w:lvlJc w:val="left"/>
      <w:pPr>
        <w:ind w:left="2880" w:hanging="360"/>
      </w:pPr>
      <w:rPr>
        <w:rFonts w:ascii="Symbol" w:hAnsi="Symbol" w:hint="default"/>
      </w:rPr>
    </w:lvl>
    <w:lvl w:ilvl="4" w:tplc="57AA78C0">
      <w:start w:val="1"/>
      <w:numFmt w:val="bullet"/>
      <w:lvlText w:val="o"/>
      <w:lvlJc w:val="left"/>
      <w:pPr>
        <w:ind w:left="3600" w:hanging="360"/>
      </w:pPr>
      <w:rPr>
        <w:rFonts w:ascii="Courier New" w:hAnsi="Courier New" w:hint="default"/>
      </w:rPr>
    </w:lvl>
    <w:lvl w:ilvl="5" w:tplc="BFEEA370">
      <w:start w:val="1"/>
      <w:numFmt w:val="bullet"/>
      <w:lvlText w:val=""/>
      <w:lvlJc w:val="left"/>
      <w:pPr>
        <w:ind w:left="4320" w:hanging="360"/>
      </w:pPr>
      <w:rPr>
        <w:rFonts w:ascii="Wingdings" w:hAnsi="Wingdings" w:hint="default"/>
      </w:rPr>
    </w:lvl>
    <w:lvl w:ilvl="6" w:tplc="66ECEC18">
      <w:start w:val="1"/>
      <w:numFmt w:val="bullet"/>
      <w:lvlText w:val=""/>
      <w:lvlJc w:val="left"/>
      <w:pPr>
        <w:ind w:left="5040" w:hanging="360"/>
      </w:pPr>
      <w:rPr>
        <w:rFonts w:ascii="Symbol" w:hAnsi="Symbol" w:hint="default"/>
      </w:rPr>
    </w:lvl>
    <w:lvl w:ilvl="7" w:tplc="E3A272DE">
      <w:start w:val="1"/>
      <w:numFmt w:val="bullet"/>
      <w:lvlText w:val="o"/>
      <w:lvlJc w:val="left"/>
      <w:pPr>
        <w:ind w:left="5760" w:hanging="360"/>
      </w:pPr>
      <w:rPr>
        <w:rFonts w:ascii="Courier New" w:hAnsi="Courier New" w:hint="default"/>
      </w:rPr>
    </w:lvl>
    <w:lvl w:ilvl="8" w:tplc="4FA4AFAA">
      <w:start w:val="1"/>
      <w:numFmt w:val="bullet"/>
      <w:lvlText w:val=""/>
      <w:lvlJc w:val="left"/>
      <w:pPr>
        <w:ind w:left="6480" w:hanging="360"/>
      </w:pPr>
      <w:rPr>
        <w:rFonts w:ascii="Wingdings" w:hAnsi="Wingdings" w:hint="default"/>
      </w:rPr>
    </w:lvl>
  </w:abstractNum>
  <w:abstractNum w:abstractNumId="105"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6C83D36"/>
    <w:multiLevelType w:val="hybridMultilevel"/>
    <w:tmpl w:val="F050C2A0"/>
    <w:lvl w:ilvl="0" w:tplc="E5687B2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1959DE"/>
    <w:multiLevelType w:val="multilevel"/>
    <w:tmpl w:val="05529774"/>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8" w15:restartNumberingAfterBreak="0">
    <w:nsid w:val="47B24241"/>
    <w:multiLevelType w:val="multilevel"/>
    <w:tmpl w:val="45F2E7CE"/>
    <w:lvl w:ilvl="0">
      <w:start w:val="1"/>
      <w:numFmt w:val="lowerRoman"/>
      <w:lvlText w:val="%1."/>
      <w:lvlJc w:val="righ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48DB315F"/>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0" w15:restartNumberingAfterBreak="0">
    <w:nsid w:val="49172F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1" w15:restartNumberingAfterBreak="0">
    <w:nsid w:val="4A4758C1"/>
    <w:multiLevelType w:val="multilevel"/>
    <w:tmpl w:val="49FEEF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A6544A8"/>
    <w:multiLevelType w:val="multilevel"/>
    <w:tmpl w:val="628E709A"/>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3" w15:restartNumberingAfterBreak="0">
    <w:nsid w:val="4D766F76"/>
    <w:multiLevelType w:val="hybridMultilevel"/>
    <w:tmpl w:val="BB729E0E"/>
    <w:lvl w:ilvl="0" w:tplc="1DA4A794">
      <w:start w:val="1"/>
      <w:numFmt w:val="bullet"/>
      <w:lvlText w:val="-"/>
      <w:lvlJc w:val="left"/>
      <w:pPr>
        <w:ind w:left="720" w:hanging="360"/>
      </w:pPr>
      <w:rPr>
        <w:rFonts w:ascii="Symbol" w:hAnsi="Symbol" w:hint="default"/>
      </w:rPr>
    </w:lvl>
    <w:lvl w:ilvl="1" w:tplc="8384E942">
      <w:start w:val="1"/>
      <w:numFmt w:val="bullet"/>
      <w:lvlText w:val="o"/>
      <w:lvlJc w:val="left"/>
      <w:pPr>
        <w:ind w:left="1440" w:hanging="360"/>
      </w:pPr>
      <w:rPr>
        <w:rFonts w:ascii="Courier New" w:hAnsi="Courier New" w:hint="default"/>
      </w:rPr>
    </w:lvl>
    <w:lvl w:ilvl="2" w:tplc="0C600F8E">
      <w:start w:val="1"/>
      <w:numFmt w:val="bullet"/>
      <w:lvlText w:val=""/>
      <w:lvlJc w:val="left"/>
      <w:pPr>
        <w:ind w:left="2160" w:hanging="360"/>
      </w:pPr>
      <w:rPr>
        <w:rFonts w:ascii="Wingdings" w:hAnsi="Wingdings" w:hint="default"/>
      </w:rPr>
    </w:lvl>
    <w:lvl w:ilvl="3" w:tplc="3524EE58">
      <w:start w:val="1"/>
      <w:numFmt w:val="bullet"/>
      <w:lvlText w:val=""/>
      <w:lvlJc w:val="left"/>
      <w:pPr>
        <w:ind w:left="2880" w:hanging="360"/>
      </w:pPr>
      <w:rPr>
        <w:rFonts w:ascii="Symbol" w:hAnsi="Symbol" w:hint="default"/>
      </w:rPr>
    </w:lvl>
    <w:lvl w:ilvl="4" w:tplc="5B483A60">
      <w:start w:val="1"/>
      <w:numFmt w:val="bullet"/>
      <w:lvlText w:val="o"/>
      <w:lvlJc w:val="left"/>
      <w:pPr>
        <w:ind w:left="3600" w:hanging="360"/>
      </w:pPr>
      <w:rPr>
        <w:rFonts w:ascii="Courier New" w:hAnsi="Courier New" w:hint="default"/>
      </w:rPr>
    </w:lvl>
    <w:lvl w:ilvl="5" w:tplc="DBC6D0B0">
      <w:start w:val="1"/>
      <w:numFmt w:val="bullet"/>
      <w:lvlText w:val=""/>
      <w:lvlJc w:val="left"/>
      <w:pPr>
        <w:ind w:left="4320" w:hanging="360"/>
      </w:pPr>
      <w:rPr>
        <w:rFonts w:ascii="Wingdings" w:hAnsi="Wingdings" w:hint="default"/>
      </w:rPr>
    </w:lvl>
    <w:lvl w:ilvl="6" w:tplc="743A593C">
      <w:start w:val="1"/>
      <w:numFmt w:val="bullet"/>
      <w:lvlText w:val=""/>
      <w:lvlJc w:val="left"/>
      <w:pPr>
        <w:ind w:left="5040" w:hanging="360"/>
      </w:pPr>
      <w:rPr>
        <w:rFonts w:ascii="Symbol" w:hAnsi="Symbol" w:hint="default"/>
      </w:rPr>
    </w:lvl>
    <w:lvl w:ilvl="7" w:tplc="C9C4046E">
      <w:start w:val="1"/>
      <w:numFmt w:val="bullet"/>
      <w:lvlText w:val="o"/>
      <w:lvlJc w:val="left"/>
      <w:pPr>
        <w:ind w:left="5760" w:hanging="360"/>
      </w:pPr>
      <w:rPr>
        <w:rFonts w:ascii="Courier New" w:hAnsi="Courier New" w:hint="default"/>
      </w:rPr>
    </w:lvl>
    <w:lvl w:ilvl="8" w:tplc="6264EFBC">
      <w:start w:val="1"/>
      <w:numFmt w:val="bullet"/>
      <w:lvlText w:val=""/>
      <w:lvlJc w:val="left"/>
      <w:pPr>
        <w:ind w:left="6480" w:hanging="360"/>
      </w:pPr>
      <w:rPr>
        <w:rFonts w:ascii="Wingdings" w:hAnsi="Wingdings" w:hint="default"/>
      </w:rPr>
    </w:lvl>
  </w:abstractNum>
  <w:abstractNum w:abstractNumId="114" w15:restartNumberingAfterBreak="0">
    <w:nsid w:val="4DBA0B30"/>
    <w:multiLevelType w:val="hybridMultilevel"/>
    <w:tmpl w:val="D800E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EB95360"/>
    <w:multiLevelType w:val="hybridMultilevel"/>
    <w:tmpl w:val="CD280468"/>
    <w:lvl w:ilvl="0" w:tplc="015ED6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4068338">
      <w:start w:val="1"/>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0F5066E"/>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7" w15:restartNumberingAfterBreak="0">
    <w:nsid w:val="50FC0B0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8" w15:restartNumberingAfterBreak="0">
    <w:nsid w:val="51685AA2"/>
    <w:multiLevelType w:val="hybridMultilevel"/>
    <w:tmpl w:val="88D2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52AC5445"/>
    <w:multiLevelType w:val="hybridMultilevel"/>
    <w:tmpl w:val="209A3732"/>
    <w:lvl w:ilvl="0" w:tplc="6EECEE0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0" w15:restartNumberingAfterBreak="0">
    <w:nsid w:val="53134F84"/>
    <w:multiLevelType w:val="hybridMultilevel"/>
    <w:tmpl w:val="7194D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3524291"/>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3F06E73"/>
    <w:multiLevelType w:val="hybridMultilevel"/>
    <w:tmpl w:val="FF0884C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54494D4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4" w15:restartNumberingAfterBreak="0">
    <w:nsid w:val="544C3473"/>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5" w15:restartNumberingAfterBreak="0">
    <w:nsid w:val="544E00FD"/>
    <w:multiLevelType w:val="hybridMultilevel"/>
    <w:tmpl w:val="10B66AA4"/>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5596D72"/>
    <w:multiLevelType w:val="hybridMultilevel"/>
    <w:tmpl w:val="01E0279E"/>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7" w15:restartNumberingAfterBreak="0">
    <w:nsid w:val="56D5611F"/>
    <w:multiLevelType w:val="hybridMultilevel"/>
    <w:tmpl w:val="58FC38F6"/>
    <w:lvl w:ilvl="0" w:tplc="FFFFFFFF">
      <w:start w:val="1"/>
      <w:numFmt w:val="bullet"/>
      <w:lvlText w:val=""/>
      <w:lvlJc w:val="left"/>
      <w:pPr>
        <w:ind w:left="720" w:hanging="360"/>
      </w:pPr>
    </w:lvl>
    <w:lvl w:ilvl="1" w:tplc="51C20BEA">
      <w:start w:val="1"/>
      <w:numFmt w:val="lowerLetter"/>
      <w:lvlText w:val="%2."/>
      <w:lvlJc w:val="left"/>
      <w:pPr>
        <w:ind w:left="1440" w:hanging="360"/>
      </w:pPr>
    </w:lvl>
    <w:lvl w:ilvl="2" w:tplc="713A2778">
      <w:start w:val="1"/>
      <w:numFmt w:val="lowerRoman"/>
      <w:lvlText w:val="%3."/>
      <w:lvlJc w:val="right"/>
      <w:pPr>
        <w:ind w:left="2160" w:hanging="180"/>
      </w:pPr>
    </w:lvl>
    <w:lvl w:ilvl="3" w:tplc="74EAB2AA">
      <w:start w:val="1"/>
      <w:numFmt w:val="decimal"/>
      <w:lvlText w:val="%4."/>
      <w:lvlJc w:val="left"/>
      <w:pPr>
        <w:ind w:left="2880" w:hanging="360"/>
      </w:pPr>
    </w:lvl>
    <w:lvl w:ilvl="4" w:tplc="96AA95B8">
      <w:start w:val="1"/>
      <w:numFmt w:val="lowerLetter"/>
      <w:lvlText w:val="%5."/>
      <w:lvlJc w:val="left"/>
      <w:pPr>
        <w:ind w:left="3600" w:hanging="360"/>
      </w:pPr>
    </w:lvl>
    <w:lvl w:ilvl="5" w:tplc="351E329C">
      <w:start w:val="1"/>
      <w:numFmt w:val="lowerRoman"/>
      <w:lvlText w:val="%6."/>
      <w:lvlJc w:val="right"/>
      <w:pPr>
        <w:ind w:left="4320" w:hanging="180"/>
      </w:pPr>
    </w:lvl>
    <w:lvl w:ilvl="6" w:tplc="EE9A2490">
      <w:start w:val="1"/>
      <w:numFmt w:val="decimal"/>
      <w:lvlText w:val="%7."/>
      <w:lvlJc w:val="left"/>
      <w:pPr>
        <w:ind w:left="5040" w:hanging="360"/>
      </w:pPr>
    </w:lvl>
    <w:lvl w:ilvl="7" w:tplc="F484FEE2">
      <w:start w:val="1"/>
      <w:numFmt w:val="lowerLetter"/>
      <w:lvlText w:val="%8."/>
      <w:lvlJc w:val="left"/>
      <w:pPr>
        <w:ind w:left="5760" w:hanging="360"/>
      </w:pPr>
    </w:lvl>
    <w:lvl w:ilvl="8" w:tplc="EE8C36C0">
      <w:start w:val="1"/>
      <w:numFmt w:val="lowerRoman"/>
      <w:lvlText w:val="%9."/>
      <w:lvlJc w:val="right"/>
      <w:pPr>
        <w:ind w:left="6480" w:hanging="180"/>
      </w:pPr>
    </w:lvl>
  </w:abstractNum>
  <w:abstractNum w:abstractNumId="128" w15:restartNumberingAfterBreak="0">
    <w:nsid w:val="57146B76"/>
    <w:multiLevelType w:val="multilevel"/>
    <w:tmpl w:val="607A8640"/>
    <w:lvl w:ilvl="0">
      <w:start w:val="1"/>
      <w:numFmt w:val="decimal"/>
      <w:lvlText w:val="%1."/>
      <w:lvlJc w:val="left"/>
      <w:pPr>
        <w:ind w:left="0" w:firstLine="0"/>
      </w:pPr>
      <w:rPr>
        <w:rFonts w:asciiTheme="minorHAnsi" w:hAnsiTheme="minorHAnsi" w:cstheme="minorHAnsi" w:hint="default"/>
        <w:b w:val="0"/>
        <w:strike w:val="0"/>
        <w:sz w:val="28"/>
        <w:szCs w:val="28"/>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9" w15:restartNumberingAfterBreak="0">
    <w:nsid w:val="57F10C69"/>
    <w:multiLevelType w:val="hybridMultilevel"/>
    <w:tmpl w:val="8E70DE4E"/>
    <w:lvl w:ilvl="0" w:tplc="98FC7C66">
      <w:start w:val="1"/>
      <w:numFmt w:val="upperRoman"/>
      <w:lvlText w:val="%1."/>
      <w:lvlJc w:val="left"/>
      <w:pPr>
        <w:ind w:left="1287" w:hanging="360"/>
      </w:pPr>
      <w:rPr>
        <w:rFonts w:hint="default"/>
      </w:rPr>
    </w:lvl>
    <w:lvl w:ilvl="1" w:tplc="08090015">
      <w:start w:val="1"/>
      <w:numFmt w:val="upp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0" w15:restartNumberingAfterBreak="0">
    <w:nsid w:val="58417ED8"/>
    <w:multiLevelType w:val="multilevel"/>
    <w:tmpl w:val="BE902E8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1" w15:restartNumberingAfterBreak="0">
    <w:nsid w:val="59182837"/>
    <w:multiLevelType w:val="hybridMultilevel"/>
    <w:tmpl w:val="1BF881E4"/>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61141A"/>
    <w:multiLevelType w:val="multilevel"/>
    <w:tmpl w:val="73228376"/>
    <w:lvl w:ilvl="0">
      <w:start w:val="1"/>
      <w:numFmt w:val="decimal"/>
      <w:lvlText w:val="%1."/>
      <w:lvlJc w:val="left"/>
      <w:pPr>
        <w:ind w:left="0" w:firstLine="0"/>
      </w:pPr>
      <w:rPr>
        <w:rFonts w:hint="default"/>
        <w:b w:val="0"/>
        <w:strike w:val="0"/>
      </w:rPr>
    </w:lvl>
    <w:lvl w:ilvl="1">
      <w:start w:val="5"/>
      <w:numFmt w:val="bullet"/>
      <w:lvlText w:val="–"/>
      <w:lvlJc w:val="left"/>
      <w:pPr>
        <w:ind w:left="0" w:firstLine="0"/>
      </w:pPr>
      <w:rPr>
        <w:rFonts w:ascii="Times New Roman" w:eastAsia="Times New Roman" w:hAnsi="Times New Roman" w:cs="Times New Roman"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3" w15:restartNumberingAfterBreak="0">
    <w:nsid w:val="5A152854"/>
    <w:multiLevelType w:val="multilevel"/>
    <w:tmpl w:val="2E32916A"/>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4" w15:restartNumberingAfterBreak="0">
    <w:nsid w:val="5AB51ADA"/>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5" w15:restartNumberingAfterBreak="0">
    <w:nsid w:val="5AE12312"/>
    <w:multiLevelType w:val="hybridMultilevel"/>
    <w:tmpl w:val="3424B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5B8B2C39"/>
    <w:multiLevelType w:val="hybridMultilevel"/>
    <w:tmpl w:val="74B0E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5BC43328"/>
    <w:multiLevelType w:val="hybridMultilevel"/>
    <w:tmpl w:val="AB009C78"/>
    <w:lvl w:ilvl="0" w:tplc="29B2FC62">
      <w:start w:val="1"/>
      <w:numFmt w:val="decimal"/>
      <w:lvlText w:val="%1."/>
      <w:lvlJc w:val="left"/>
      <w:pPr>
        <w:ind w:left="1004" w:hanging="360"/>
      </w:pPr>
      <w:rPr>
        <w:rFont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8" w15:restartNumberingAfterBreak="0">
    <w:nsid w:val="5C4E5B6B"/>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9" w15:restartNumberingAfterBreak="0">
    <w:nsid w:val="5E0F37C2"/>
    <w:multiLevelType w:val="hybridMultilevel"/>
    <w:tmpl w:val="B4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5E302295"/>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171D24"/>
    <w:multiLevelType w:val="multilevel"/>
    <w:tmpl w:val="BA525EA8"/>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lowerLetter"/>
      <w:lvlText w:val="%2)"/>
      <w:lvlJc w:val="left"/>
      <w:pPr>
        <w:ind w:left="0" w:firstLine="0"/>
      </w:pPr>
      <w:rPr>
        <w:rFonts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2" w15:restartNumberingAfterBreak="0">
    <w:nsid w:val="6059770B"/>
    <w:multiLevelType w:val="hybridMultilevel"/>
    <w:tmpl w:val="0DD27B66"/>
    <w:lvl w:ilvl="0" w:tplc="08090001">
      <w:start w:val="1"/>
      <w:numFmt w:val="bullet"/>
      <w:lvlText w:val=""/>
      <w:lvlJc w:val="left"/>
      <w:pPr>
        <w:ind w:left="7766" w:hanging="360"/>
      </w:pPr>
      <w:rPr>
        <w:rFonts w:ascii="Symbol" w:hAnsi="Symbol" w:hint="default"/>
      </w:rPr>
    </w:lvl>
    <w:lvl w:ilvl="1" w:tplc="04090003" w:tentative="1">
      <w:start w:val="1"/>
      <w:numFmt w:val="bullet"/>
      <w:lvlText w:val="o"/>
      <w:lvlJc w:val="left"/>
      <w:pPr>
        <w:ind w:left="8486" w:hanging="360"/>
      </w:pPr>
      <w:rPr>
        <w:rFonts w:ascii="Courier New" w:hAnsi="Courier New" w:cs="Courier New" w:hint="default"/>
      </w:rPr>
    </w:lvl>
    <w:lvl w:ilvl="2" w:tplc="89029AA0">
      <w:start w:val="1"/>
      <w:numFmt w:val="bullet"/>
      <w:lvlText w:val=""/>
      <w:lvlJc w:val="left"/>
      <w:pPr>
        <w:ind w:left="9206" w:hanging="360"/>
      </w:pPr>
      <w:rPr>
        <w:rFonts w:ascii="Symbol" w:hAnsi="Symbol" w:hint="default"/>
      </w:rPr>
    </w:lvl>
    <w:lvl w:ilvl="3" w:tplc="04090001" w:tentative="1">
      <w:start w:val="1"/>
      <w:numFmt w:val="bullet"/>
      <w:lvlText w:val=""/>
      <w:lvlJc w:val="left"/>
      <w:pPr>
        <w:ind w:left="9926" w:hanging="360"/>
      </w:pPr>
      <w:rPr>
        <w:rFonts w:ascii="Symbol" w:hAnsi="Symbol" w:hint="default"/>
      </w:rPr>
    </w:lvl>
    <w:lvl w:ilvl="4" w:tplc="04090003" w:tentative="1">
      <w:start w:val="1"/>
      <w:numFmt w:val="bullet"/>
      <w:lvlText w:val="o"/>
      <w:lvlJc w:val="left"/>
      <w:pPr>
        <w:ind w:left="10646" w:hanging="360"/>
      </w:pPr>
      <w:rPr>
        <w:rFonts w:ascii="Courier New" w:hAnsi="Courier New" w:cs="Courier New" w:hint="default"/>
      </w:rPr>
    </w:lvl>
    <w:lvl w:ilvl="5" w:tplc="04090005" w:tentative="1">
      <w:start w:val="1"/>
      <w:numFmt w:val="bullet"/>
      <w:lvlText w:val=""/>
      <w:lvlJc w:val="left"/>
      <w:pPr>
        <w:ind w:left="11366" w:hanging="360"/>
      </w:pPr>
      <w:rPr>
        <w:rFonts w:ascii="Wingdings" w:hAnsi="Wingdings" w:hint="default"/>
      </w:rPr>
    </w:lvl>
    <w:lvl w:ilvl="6" w:tplc="04090001" w:tentative="1">
      <w:start w:val="1"/>
      <w:numFmt w:val="bullet"/>
      <w:lvlText w:val=""/>
      <w:lvlJc w:val="left"/>
      <w:pPr>
        <w:ind w:left="12086" w:hanging="360"/>
      </w:pPr>
      <w:rPr>
        <w:rFonts w:ascii="Symbol" w:hAnsi="Symbol" w:hint="default"/>
      </w:rPr>
    </w:lvl>
    <w:lvl w:ilvl="7" w:tplc="04090003" w:tentative="1">
      <w:start w:val="1"/>
      <w:numFmt w:val="bullet"/>
      <w:lvlText w:val="o"/>
      <w:lvlJc w:val="left"/>
      <w:pPr>
        <w:ind w:left="12806" w:hanging="360"/>
      </w:pPr>
      <w:rPr>
        <w:rFonts w:ascii="Courier New" w:hAnsi="Courier New" w:cs="Courier New" w:hint="default"/>
      </w:rPr>
    </w:lvl>
    <w:lvl w:ilvl="8" w:tplc="04090005" w:tentative="1">
      <w:start w:val="1"/>
      <w:numFmt w:val="bullet"/>
      <w:lvlText w:val=""/>
      <w:lvlJc w:val="left"/>
      <w:pPr>
        <w:ind w:left="13526" w:hanging="360"/>
      </w:pPr>
      <w:rPr>
        <w:rFonts w:ascii="Wingdings" w:hAnsi="Wingdings" w:hint="default"/>
      </w:rPr>
    </w:lvl>
  </w:abstractNum>
  <w:abstractNum w:abstractNumId="143" w15:restartNumberingAfterBreak="0">
    <w:nsid w:val="62B17821"/>
    <w:multiLevelType w:val="hybridMultilevel"/>
    <w:tmpl w:val="E62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BF5222"/>
    <w:multiLevelType w:val="hybridMultilevel"/>
    <w:tmpl w:val="4560CEC2"/>
    <w:lvl w:ilvl="0" w:tplc="8AC06FD2">
      <w:start w:val="1"/>
      <w:numFmt w:val="bullet"/>
      <w:lvlText w:val="-"/>
      <w:lvlJc w:val="left"/>
      <w:pPr>
        <w:ind w:left="720" w:hanging="360"/>
      </w:pPr>
      <w:rPr>
        <w:rFonts w:ascii="Symbol" w:hAnsi="Symbol" w:hint="default"/>
      </w:rPr>
    </w:lvl>
    <w:lvl w:ilvl="1" w:tplc="3250A972">
      <w:start w:val="1"/>
      <w:numFmt w:val="bullet"/>
      <w:lvlText w:val="o"/>
      <w:lvlJc w:val="left"/>
      <w:pPr>
        <w:ind w:left="1440" w:hanging="360"/>
      </w:pPr>
      <w:rPr>
        <w:rFonts w:ascii="Courier New" w:hAnsi="Courier New" w:hint="default"/>
      </w:rPr>
    </w:lvl>
    <w:lvl w:ilvl="2" w:tplc="20D62880">
      <w:start w:val="1"/>
      <w:numFmt w:val="bullet"/>
      <w:lvlText w:val=""/>
      <w:lvlJc w:val="left"/>
      <w:pPr>
        <w:ind w:left="2160" w:hanging="360"/>
      </w:pPr>
      <w:rPr>
        <w:rFonts w:ascii="Wingdings" w:hAnsi="Wingdings" w:hint="default"/>
      </w:rPr>
    </w:lvl>
    <w:lvl w:ilvl="3" w:tplc="3B22EE16">
      <w:start w:val="1"/>
      <w:numFmt w:val="bullet"/>
      <w:lvlText w:val=""/>
      <w:lvlJc w:val="left"/>
      <w:pPr>
        <w:ind w:left="2880" w:hanging="360"/>
      </w:pPr>
      <w:rPr>
        <w:rFonts w:ascii="Symbol" w:hAnsi="Symbol" w:hint="default"/>
      </w:rPr>
    </w:lvl>
    <w:lvl w:ilvl="4" w:tplc="49B61A9C">
      <w:start w:val="1"/>
      <w:numFmt w:val="bullet"/>
      <w:lvlText w:val="o"/>
      <w:lvlJc w:val="left"/>
      <w:pPr>
        <w:ind w:left="3600" w:hanging="360"/>
      </w:pPr>
      <w:rPr>
        <w:rFonts w:ascii="Courier New" w:hAnsi="Courier New" w:hint="default"/>
      </w:rPr>
    </w:lvl>
    <w:lvl w:ilvl="5" w:tplc="346A2E32">
      <w:start w:val="1"/>
      <w:numFmt w:val="bullet"/>
      <w:lvlText w:val=""/>
      <w:lvlJc w:val="left"/>
      <w:pPr>
        <w:ind w:left="4320" w:hanging="360"/>
      </w:pPr>
      <w:rPr>
        <w:rFonts w:ascii="Wingdings" w:hAnsi="Wingdings" w:hint="default"/>
      </w:rPr>
    </w:lvl>
    <w:lvl w:ilvl="6" w:tplc="7A929774">
      <w:start w:val="1"/>
      <w:numFmt w:val="bullet"/>
      <w:lvlText w:val=""/>
      <w:lvlJc w:val="left"/>
      <w:pPr>
        <w:ind w:left="5040" w:hanging="360"/>
      </w:pPr>
      <w:rPr>
        <w:rFonts w:ascii="Symbol" w:hAnsi="Symbol" w:hint="default"/>
      </w:rPr>
    </w:lvl>
    <w:lvl w:ilvl="7" w:tplc="D67C0A08">
      <w:start w:val="1"/>
      <w:numFmt w:val="bullet"/>
      <w:lvlText w:val="o"/>
      <w:lvlJc w:val="left"/>
      <w:pPr>
        <w:ind w:left="5760" w:hanging="360"/>
      </w:pPr>
      <w:rPr>
        <w:rFonts w:ascii="Courier New" w:hAnsi="Courier New" w:hint="default"/>
      </w:rPr>
    </w:lvl>
    <w:lvl w:ilvl="8" w:tplc="5942B0E8">
      <w:start w:val="1"/>
      <w:numFmt w:val="bullet"/>
      <w:lvlText w:val=""/>
      <w:lvlJc w:val="left"/>
      <w:pPr>
        <w:ind w:left="6480" w:hanging="360"/>
      </w:pPr>
      <w:rPr>
        <w:rFonts w:ascii="Wingdings" w:hAnsi="Wingdings" w:hint="default"/>
      </w:rPr>
    </w:lvl>
  </w:abstractNum>
  <w:abstractNum w:abstractNumId="145" w15:restartNumberingAfterBreak="0">
    <w:nsid w:val="648A5B0B"/>
    <w:multiLevelType w:val="hybridMultilevel"/>
    <w:tmpl w:val="E32CC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64C7660A"/>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D512CC"/>
    <w:multiLevelType w:val="hybridMultilevel"/>
    <w:tmpl w:val="A8E003E4"/>
    <w:lvl w:ilvl="0" w:tplc="891A1BEC">
      <w:start w:val="1"/>
      <w:numFmt w:val="lowerLetter"/>
      <w:lvlText w:val="%1."/>
      <w:lvlJc w:val="left"/>
      <w:pPr>
        <w:ind w:left="720" w:hanging="360"/>
      </w:pPr>
    </w:lvl>
    <w:lvl w:ilvl="1" w:tplc="82A0D766">
      <w:start w:val="1"/>
      <w:numFmt w:val="lowerLetter"/>
      <w:lvlText w:val="%2."/>
      <w:lvlJc w:val="left"/>
      <w:pPr>
        <w:ind w:left="1440" w:hanging="360"/>
      </w:pPr>
    </w:lvl>
    <w:lvl w:ilvl="2" w:tplc="00587014">
      <w:start w:val="1"/>
      <w:numFmt w:val="lowerRoman"/>
      <w:lvlText w:val="%3."/>
      <w:lvlJc w:val="right"/>
      <w:pPr>
        <w:ind w:left="2160" w:hanging="180"/>
      </w:pPr>
    </w:lvl>
    <w:lvl w:ilvl="3" w:tplc="4E685B6A">
      <w:start w:val="1"/>
      <w:numFmt w:val="decimal"/>
      <w:lvlText w:val="%4."/>
      <w:lvlJc w:val="left"/>
      <w:pPr>
        <w:ind w:left="2880" w:hanging="360"/>
      </w:pPr>
    </w:lvl>
    <w:lvl w:ilvl="4" w:tplc="4D6A4DAA">
      <w:start w:val="1"/>
      <w:numFmt w:val="lowerLetter"/>
      <w:lvlText w:val="%5."/>
      <w:lvlJc w:val="left"/>
      <w:pPr>
        <w:ind w:left="3600" w:hanging="360"/>
      </w:pPr>
    </w:lvl>
    <w:lvl w:ilvl="5" w:tplc="F91063F6">
      <w:start w:val="1"/>
      <w:numFmt w:val="lowerRoman"/>
      <w:lvlText w:val="%6."/>
      <w:lvlJc w:val="right"/>
      <w:pPr>
        <w:ind w:left="4320" w:hanging="180"/>
      </w:pPr>
    </w:lvl>
    <w:lvl w:ilvl="6" w:tplc="6E54FEF2">
      <w:start w:val="1"/>
      <w:numFmt w:val="decimal"/>
      <w:lvlText w:val="%7."/>
      <w:lvlJc w:val="left"/>
      <w:pPr>
        <w:ind w:left="5040" w:hanging="360"/>
      </w:pPr>
    </w:lvl>
    <w:lvl w:ilvl="7" w:tplc="4CACF3B4">
      <w:start w:val="1"/>
      <w:numFmt w:val="lowerLetter"/>
      <w:lvlText w:val="%8."/>
      <w:lvlJc w:val="left"/>
      <w:pPr>
        <w:ind w:left="5760" w:hanging="360"/>
      </w:pPr>
    </w:lvl>
    <w:lvl w:ilvl="8" w:tplc="FC40E500">
      <w:start w:val="1"/>
      <w:numFmt w:val="lowerRoman"/>
      <w:lvlText w:val="%9."/>
      <w:lvlJc w:val="right"/>
      <w:pPr>
        <w:ind w:left="6480" w:hanging="180"/>
      </w:pPr>
    </w:lvl>
  </w:abstractNum>
  <w:abstractNum w:abstractNumId="148"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49" w15:restartNumberingAfterBreak="0">
    <w:nsid w:val="67E20D35"/>
    <w:multiLevelType w:val="hybridMultilevel"/>
    <w:tmpl w:val="C0B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7F439D7"/>
    <w:multiLevelType w:val="multilevel"/>
    <w:tmpl w:val="A8229752"/>
    <w:lvl w:ilvl="0">
      <w:start w:val="15"/>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1" w15:restartNumberingAfterBreak="0">
    <w:nsid w:val="696234E4"/>
    <w:multiLevelType w:val="hybridMultilevel"/>
    <w:tmpl w:val="A28A1A30"/>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698C5CC2"/>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AB43D6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4" w15:restartNumberingAfterBreak="0">
    <w:nsid w:val="6AF633D9"/>
    <w:multiLevelType w:val="multilevel"/>
    <w:tmpl w:val="A0403DD6"/>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5" w15:restartNumberingAfterBreak="0">
    <w:nsid w:val="6C327B8A"/>
    <w:multiLevelType w:val="multilevel"/>
    <w:tmpl w:val="80E8E542"/>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6" w15:restartNumberingAfterBreak="0">
    <w:nsid w:val="6D2B4B8C"/>
    <w:multiLevelType w:val="hybridMultilevel"/>
    <w:tmpl w:val="1C4CDBC0"/>
    <w:lvl w:ilvl="0" w:tplc="DFD214A2">
      <w:start w:val="1"/>
      <w:numFmt w:val="bullet"/>
      <w:lvlText w:val="-"/>
      <w:lvlJc w:val="left"/>
      <w:pPr>
        <w:ind w:left="720" w:hanging="360"/>
      </w:pPr>
      <w:rPr>
        <w:rFonts w:ascii="Symbol" w:hAnsi="Symbol" w:hint="default"/>
      </w:rPr>
    </w:lvl>
    <w:lvl w:ilvl="1" w:tplc="D0B8B43A">
      <w:start w:val="1"/>
      <w:numFmt w:val="bullet"/>
      <w:lvlText w:val="o"/>
      <w:lvlJc w:val="left"/>
      <w:pPr>
        <w:ind w:left="1440" w:hanging="360"/>
      </w:pPr>
      <w:rPr>
        <w:rFonts w:ascii="Courier New" w:hAnsi="Courier New" w:hint="default"/>
      </w:rPr>
    </w:lvl>
    <w:lvl w:ilvl="2" w:tplc="AB208474">
      <w:start w:val="1"/>
      <w:numFmt w:val="bullet"/>
      <w:lvlText w:val=""/>
      <w:lvlJc w:val="left"/>
      <w:pPr>
        <w:ind w:left="2160" w:hanging="360"/>
      </w:pPr>
      <w:rPr>
        <w:rFonts w:ascii="Wingdings" w:hAnsi="Wingdings" w:hint="default"/>
      </w:rPr>
    </w:lvl>
    <w:lvl w:ilvl="3" w:tplc="E7E84C9C">
      <w:start w:val="1"/>
      <w:numFmt w:val="bullet"/>
      <w:lvlText w:val=""/>
      <w:lvlJc w:val="left"/>
      <w:pPr>
        <w:ind w:left="2880" w:hanging="360"/>
      </w:pPr>
      <w:rPr>
        <w:rFonts w:ascii="Symbol" w:hAnsi="Symbol" w:hint="default"/>
      </w:rPr>
    </w:lvl>
    <w:lvl w:ilvl="4" w:tplc="545842CA">
      <w:start w:val="1"/>
      <w:numFmt w:val="bullet"/>
      <w:lvlText w:val="o"/>
      <w:lvlJc w:val="left"/>
      <w:pPr>
        <w:ind w:left="3600" w:hanging="360"/>
      </w:pPr>
      <w:rPr>
        <w:rFonts w:ascii="Courier New" w:hAnsi="Courier New" w:hint="default"/>
      </w:rPr>
    </w:lvl>
    <w:lvl w:ilvl="5" w:tplc="C35C299E">
      <w:start w:val="1"/>
      <w:numFmt w:val="bullet"/>
      <w:lvlText w:val=""/>
      <w:lvlJc w:val="left"/>
      <w:pPr>
        <w:ind w:left="4320" w:hanging="360"/>
      </w:pPr>
      <w:rPr>
        <w:rFonts w:ascii="Wingdings" w:hAnsi="Wingdings" w:hint="default"/>
      </w:rPr>
    </w:lvl>
    <w:lvl w:ilvl="6" w:tplc="03BE1076">
      <w:start w:val="1"/>
      <w:numFmt w:val="bullet"/>
      <w:lvlText w:val=""/>
      <w:lvlJc w:val="left"/>
      <w:pPr>
        <w:ind w:left="5040" w:hanging="360"/>
      </w:pPr>
      <w:rPr>
        <w:rFonts w:ascii="Symbol" w:hAnsi="Symbol" w:hint="default"/>
      </w:rPr>
    </w:lvl>
    <w:lvl w:ilvl="7" w:tplc="C5B2E812">
      <w:start w:val="1"/>
      <w:numFmt w:val="bullet"/>
      <w:lvlText w:val="o"/>
      <w:lvlJc w:val="left"/>
      <w:pPr>
        <w:ind w:left="5760" w:hanging="360"/>
      </w:pPr>
      <w:rPr>
        <w:rFonts w:ascii="Courier New" w:hAnsi="Courier New" w:hint="default"/>
      </w:rPr>
    </w:lvl>
    <w:lvl w:ilvl="8" w:tplc="7BD89D46">
      <w:start w:val="1"/>
      <w:numFmt w:val="bullet"/>
      <w:lvlText w:val=""/>
      <w:lvlJc w:val="left"/>
      <w:pPr>
        <w:ind w:left="6480" w:hanging="360"/>
      </w:pPr>
      <w:rPr>
        <w:rFonts w:ascii="Wingdings" w:hAnsi="Wingdings" w:hint="default"/>
      </w:rPr>
    </w:lvl>
  </w:abstractNum>
  <w:abstractNum w:abstractNumId="157" w15:restartNumberingAfterBreak="0">
    <w:nsid w:val="70AC5248"/>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8" w15:restartNumberingAfterBreak="0">
    <w:nsid w:val="74C744AF"/>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9" w15:restartNumberingAfterBreak="0">
    <w:nsid w:val="75AD3357"/>
    <w:multiLevelType w:val="multilevel"/>
    <w:tmpl w:val="A7DAFE68"/>
    <w:lvl w:ilvl="0">
      <w:start w:val="1"/>
      <w:numFmt w:val="bullet"/>
      <w:lvlText w:val=""/>
      <w:lvlJc w:val="left"/>
      <w:rPr>
        <w:rFonts w:ascii="Symbol" w:hAnsi="Symbol" w:hint="default"/>
        <w:b w:val="0"/>
        <w:i w:val="0"/>
        <w:sz w:val="20"/>
        <w:szCs w:val="20"/>
      </w:rPr>
    </w:lvl>
    <w:lvl w:ilvl="1">
      <w:start w:val="1"/>
      <w:numFmt w:val="decimal"/>
      <w:lvlText w:val="%1.%2"/>
      <w:legacy w:legacy="1" w:legacySpace="144" w:legacyIndent="0"/>
      <w:lvlJc w:val="left"/>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0" w15:restartNumberingAfterBreak="0">
    <w:nsid w:val="75F20FE5"/>
    <w:multiLevelType w:val="hybridMultilevel"/>
    <w:tmpl w:val="AA94812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1" w15:restartNumberingAfterBreak="0">
    <w:nsid w:val="76026FC3"/>
    <w:multiLevelType w:val="hybridMultilevel"/>
    <w:tmpl w:val="9B92955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2" w15:restartNumberingAfterBreak="0">
    <w:nsid w:val="762838B2"/>
    <w:multiLevelType w:val="hybridMultilevel"/>
    <w:tmpl w:val="C6E49B10"/>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3" w15:restartNumberingAfterBreak="0">
    <w:nsid w:val="76B6701F"/>
    <w:multiLevelType w:val="hybridMultilevel"/>
    <w:tmpl w:val="0DD2A6CE"/>
    <w:lvl w:ilvl="0" w:tplc="9A0663B8">
      <w:start w:val="1"/>
      <w:numFmt w:val="bullet"/>
      <w:lvlText w:val=""/>
      <w:lvlJc w:val="left"/>
      <w:pPr>
        <w:ind w:left="720" w:hanging="360"/>
      </w:pPr>
      <w:rPr>
        <w:rFonts w:ascii="Symbol" w:hAnsi="Symbol" w:hint="default"/>
      </w:rPr>
    </w:lvl>
    <w:lvl w:ilvl="1" w:tplc="DFD21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9619CB"/>
    <w:multiLevelType w:val="hybridMultilevel"/>
    <w:tmpl w:val="D6063B14"/>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6" w15:restartNumberingAfterBreak="0">
    <w:nsid w:val="7876191B"/>
    <w:multiLevelType w:val="hybridMultilevel"/>
    <w:tmpl w:val="A7CA803C"/>
    <w:lvl w:ilvl="0" w:tplc="D43CB652">
      <w:start w:val="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7" w15:restartNumberingAfterBreak="0">
    <w:nsid w:val="788720C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8" w15:restartNumberingAfterBreak="0">
    <w:nsid w:val="79811DE9"/>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9" w15:restartNumberingAfterBreak="0">
    <w:nsid w:val="79C9606E"/>
    <w:multiLevelType w:val="hybridMultilevel"/>
    <w:tmpl w:val="60D442F8"/>
    <w:lvl w:ilvl="0" w:tplc="6F544E28">
      <w:start w:val="1"/>
      <w:numFmt w:val="bullet"/>
      <w:lvlText w:val="-"/>
      <w:lvlJc w:val="left"/>
      <w:pPr>
        <w:ind w:left="720" w:hanging="360"/>
      </w:pPr>
      <w:rPr>
        <w:rFonts w:ascii="Symbol" w:hAnsi="Symbol" w:hint="default"/>
      </w:rPr>
    </w:lvl>
    <w:lvl w:ilvl="1" w:tplc="D73C9C6A">
      <w:start w:val="1"/>
      <w:numFmt w:val="bullet"/>
      <w:lvlText w:val="o"/>
      <w:lvlJc w:val="left"/>
      <w:pPr>
        <w:ind w:left="1440" w:hanging="360"/>
      </w:pPr>
      <w:rPr>
        <w:rFonts w:ascii="Courier New" w:hAnsi="Courier New" w:hint="default"/>
      </w:rPr>
    </w:lvl>
    <w:lvl w:ilvl="2" w:tplc="3688505E">
      <w:start w:val="1"/>
      <w:numFmt w:val="bullet"/>
      <w:lvlText w:val=""/>
      <w:lvlJc w:val="left"/>
      <w:pPr>
        <w:ind w:left="2160" w:hanging="360"/>
      </w:pPr>
      <w:rPr>
        <w:rFonts w:ascii="Wingdings" w:hAnsi="Wingdings" w:hint="default"/>
      </w:rPr>
    </w:lvl>
    <w:lvl w:ilvl="3" w:tplc="AC6891BC">
      <w:start w:val="1"/>
      <w:numFmt w:val="bullet"/>
      <w:lvlText w:val=""/>
      <w:lvlJc w:val="left"/>
      <w:pPr>
        <w:ind w:left="2880" w:hanging="360"/>
      </w:pPr>
      <w:rPr>
        <w:rFonts w:ascii="Symbol" w:hAnsi="Symbol" w:hint="default"/>
      </w:rPr>
    </w:lvl>
    <w:lvl w:ilvl="4" w:tplc="81AADFFC">
      <w:start w:val="1"/>
      <w:numFmt w:val="bullet"/>
      <w:lvlText w:val="o"/>
      <w:lvlJc w:val="left"/>
      <w:pPr>
        <w:ind w:left="3600" w:hanging="360"/>
      </w:pPr>
      <w:rPr>
        <w:rFonts w:ascii="Courier New" w:hAnsi="Courier New" w:hint="default"/>
      </w:rPr>
    </w:lvl>
    <w:lvl w:ilvl="5" w:tplc="6316E022">
      <w:start w:val="1"/>
      <w:numFmt w:val="bullet"/>
      <w:lvlText w:val=""/>
      <w:lvlJc w:val="left"/>
      <w:pPr>
        <w:ind w:left="4320" w:hanging="360"/>
      </w:pPr>
      <w:rPr>
        <w:rFonts w:ascii="Wingdings" w:hAnsi="Wingdings" w:hint="default"/>
      </w:rPr>
    </w:lvl>
    <w:lvl w:ilvl="6" w:tplc="382088CC">
      <w:start w:val="1"/>
      <w:numFmt w:val="bullet"/>
      <w:lvlText w:val=""/>
      <w:lvlJc w:val="left"/>
      <w:pPr>
        <w:ind w:left="5040" w:hanging="360"/>
      </w:pPr>
      <w:rPr>
        <w:rFonts w:ascii="Symbol" w:hAnsi="Symbol" w:hint="default"/>
      </w:rPr>
    </w:lvl>
    <w:lvl w:ilvl="7" w:tplc="7848DAFA">
      <w:start w:val="1"/>
      <w:numFmt w:val="bullet"/>
      <w:lvlText w:val="o"/>
      <w:lvlJc w:val="left"/>
      <w:pPr>
        <w:ind w:left="5760" w:hanging="360"/>
      </w:pPr>
      <w:rPr>
        <w:rFonts w:ascii="Courier New" w:hAnsi="Courier New" w:hint="default"/>
      </w:rPr>
    </w:lvl>
    <w:lvl w:ilvl="8" w:tplc="4CA25D98">
      <w:start w:val="1"/>
      <w:numFmt w:val="bullet"/>
      <w:lvlText w:val=""/>
      <w:lvlJc w:val="left"/>
      <w:pPr>
        <w:ind w:left="6480" w:hanging="360"/>
      </w:pPr>
      <w:rPr>
        <w:rFonts w:ascii="Wingdings" w:hAnsi="Wingdings" w:hint="default"/>
      </w:rPr>
    </w:lvl>
  </w:abstractNum>
  <w:abstractNum w:abstractNumId="170" w15:restartNumberingAfterBreak="0">
    <w:nsid w:val="7A2A63CE"/>
    <w:multiLevelType w:val="hybridMultilevel"/>
    <w:tmpl w:val="826E1636"/>
    <w:lvl w:ilvl="0" w:tplc="080C000F">
      <w:start w:val="1"/>
      <w:numFmt w:val="decimal"/>
      <w:lvlText w:val="%1."/>
      <w:lvlJc w:val="left"/>
      <w:pPr>
        <w:ind w:left="720" w:hanging="360"/>
      </w:pPr>
    </w:lvl>
    <w:lvl w:ilvl="1" w:tplc="2BB63894">
      <w:start w:val="1"/>
      <w:numFmt w:val="lowerLetter"/>
      <w:lvlText w:val="%2."/>
      <w:lvlJc w:val="left"/>
      <w:pPr>
        <w:ind w:left="1440" w:hanging="360"/>
      </w:pPr>
    </w:lvl>
    <w:lvl w:ilvl="2" w:tplc="EB0CF224">
      <w:start w:val="1"/>
      <w:numFmt w:val="lowerRoman"/>
      <w:lvlText w:val="%3."/>
      <w:lvlJc w:val="right"/>
      <w:pPr>
        <w:ind w:left="2160" w:hanging="180"/>
      </w:pPr>
    </w:lvl>
    <w:lvl w:ilvl="3" w:tplc="10FE20C4">
      <w:start w:val="1"/>
      <w:numFmt w:val="decimal"/>
      <w:lvlText w:val="%4."/>
      <w:lvlJc w:val="left"/>
      <w:pPr>
        <w:ind w:left="2880" w:hanging="360"/>
      </w:pPr>
    </w:lvl>
    <w:lvl w:ilvl="4" w:tplc="59244EC2">
      <w:start w:val="1"/>
      <w:numFmt w:val="lowerLetter"/>
      <w:lvlText w:val="%5."/>
      <w:lvlJc w:val="left"/>
      <w:pPr>
        <w:ind w:left="3600" w:hanging="360"/>
      </w:pPr>
    </w:lvl>
    <w:lvl w:ilvl="5" w:tplc="E8F6E4CC">
      <w:start w:val="1"/>
      <w:numFmt w:val="lowerRoman"/>
      <w:lvlText w:val="%6."/>
      <w:lvlJc w:val="right"/>
      <w:pPr>
        <w:ind w:left="4320" w:hanging="180"/>
      </w:pPr>
    </w:lvl>
    <w:lvl w:ilvl="6" w:tplc="1E68E2DE">
      <w:start w:val="1"/>
      <w:numFmt w:val="decimal"/>
      <w:lvlText w:val="%7."/>
      <w:lvlJc w:val="left"/>
      <w:pPr>
        <w:ind w:left="5040" w:hanging="360"/>
      </w:pPr>
    </w:lvl>
    <w:lvl w:ilvl="7" w:tplc="1EC61612">
      <w:start w:val="1"/>
      <w:numFmt w:val="lowerLetter"/>
      <w:lvlText w:val="%8."/>
      <w:lvlJc w:val="left"/>
      <w:pPr>
        <w:ind w:left="5760" w:hanging="360"/>
      </w:pPr>
    </w:lvl>
    <w:lvl w:ilvl="8" w:tplc="25D47D50">
      <w:start w:val="1"/>
      <w:numFmt w:val="lowerRoman"/>
      <w:lvlText w:val="%9."/>
      <w:lvlJc w:val="right"/>
      <w:pPr>
        <w:ind w:left="6480" w:hanging="180"/>
      </w:pPr>
    </w:lvl>
  </w:abstractNum>
  <w:abstractNum w:abstractNumId="171" w15:restartNumberingAfterBreak="0">
    <w:nsid w:val="7C227EAB"/>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2" w15:restartNumberingAfterBreak="0">
    <w:nsid w:val="7CDC5F88"/>
    <w:multiLevelType w:val="hybridMultilevel"/>
    <w:tmpl w:val="88127B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3" w15:restartNumberingAfterBreak="0">
    <w:nsid w:val="7DC66DC4"/>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4" w15:restartNumberingAfterBreak="0">
    <w:nsid w:val="7FD01EF8"/>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62"/>
  </w:num>
  <w:num w:numId="3">
    <w:abstractNumId w:val="156"/>
  </w:num>
  <w:num w:numId="4">
    <w:abstractNumId w:val="38"/>
  </w:num>
  <w:num w:numId="5">
    <w:abstractNumId w:val="142"/>
  </w:num>
  <w:num w:numId="6">
    <w:abstractNumId w:val="3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5"/>
  </w:num>
  <w:num w:numId="13">
    <w:abstractNumId w:val="34"/>
  </w:num>
  <w:num w:numId="14">
    <w:abstractNumId w:val="7"/>
  </w:num>
  <w:num w:numId="15">
    <w:abstractNumId w:val="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2"/>
  </w:num>
  <w:num w:numId="24">
    <w:abstractNumId w:val="58"/>
  </w:num>
  <w:num w:numId="25">
    <w:abstractNumId w:val="18"/>
  </w:num>
  <w:num w:numId="26">
    <w:abstractNumId w:val="143"/>
  </w:num>
  <w:num w:numId="27">
    <w:abstractNumId w:val="2"/>
  </w:num>
  <w:num w:numId="28">
    <w:abstractNumId w:val="16"/>
  </w:num>
  <w:num w:numId="29">
    <w:abstractNumId w:val="140"/>
  </w:num>
  <w:num w:numId="30">
    <w:abstractNumId w:val="146"/>
  </w:num>
  <w:num w:numId="31">
    <w:abstractNumId w:val="66"/>
  </w:num>
  <w:num w:numId="32">
    <w:abstractNumId w:val="151"/>
  </w:num>
  <w:num w:numId="33">
    <w:abstractNumId w:val="1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67"/>
  </w:num>
  <w:num w:numId="37">
    <w:abstractNumId w:val="165"/>
  </w:num>
  <w:num w:numId="38">
    <w:abstractNumId w:val="53"/>
  </w:num>
  <w:num w:numId="39">
    <w:abstractNumId w:val="32"/>
  </w:num>
  <w:num w:numId="40">
    <w:abstractNumId w:val="14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172"/>
  </w:num>
  <w:num w:numId="60">
    <w:abstractNumId w:val="161"/>
  </w:num>
  <w:num w:numId="61">
    <w:abstractNumId w:val="74"/>
  </w:num>
  <w:num w:numId="62">
    <w:abstractNumId w:val="127"/>
  </w:num>
  <w:num w:numId="63">
    <w:abstractNumId w:val="170"/>
  </w:num>
  <w:num w:numId="64">
    <w:abstractNumId w:val="69"/>
  </w:num>
  <w:num w:numId="65">
    <w:abstractNumId w:val="144"/>
  </w:num>
  <w:num w:numId="66">
    <w:abstractNumId w:val="29"/>
  </w:num>
  <w:num w:numId="67">
    <w:abstractNumId w:val="104"/>
  </w:num>
  <w:num w:numId="68">
    <w:abstractNumId w:val="113"/>
  </w:num>
  <w:num w:numId="69">
    <w:abstractNumId w:val="147"/>
  </w:num>
  <w:num w:numId="70">
    <w:abstractNumId w:val="169"/>
  </w:num>
  <w:num w:numId="71">
    <w:abstractNumId w:val="30"/>
  </w:num>
  <w:num w:numId="72">
    <w:abstractNumId w:val="95"/>
  </w:num>
  <w:num w:numId="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6"/>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num>
  <w:num w:numId="77">
    <w:abstractNumId w:val="64"/>
  </w:num>
  <w:num w:numId="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num>
  <w:num w:numId="80">
    <w:abstractNumId w:val="45"/>
  </w:num>
  <w:num w:numId="81">
    <w:abstractNumId w:val="105"/>
  </w:num>
  <w:num w:numId="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91"/>
  </w:num>
  <w:num w:numId="88">
    <w:abstractNumId w:val="86"/>
  </w:num>
  <w:num w:numId="89">
    <w:abstractNumId w:val="129"/>
  </w:num>
  <w:num w:numId="90">
    <w:abstractNumId w:val="99"/>
  </w:num>
  <w:num w:numId="91">
    <w:abstractNumId w:val="84"/>
  </w:num>
  <w:num w:numId="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4"/>
  </w:num>
  <w:num w:numId="94">
    <w:abstractNumId w:val="6"/>
  </w:num>
  <w:num w:numId="95">
    <w:abstractNumId w:val="160"/>
  </w:num>
  <w:num w:numId="96">
    <w:abstractNumId w:val="137"/>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num>
  <w:num w:numId="102">
    <w:abstractNumId w:val="70"/>
  </w:num>
  <w:num w:numId="103">
    <w:abstractNumId w:val="112"/>
  </w:num>
  <w:num w:numId="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num>
  <w:num w:numId="106">
    <w:abstractNumId w:val="107"/>
  </w:num>
  <w:num w:numId="107">
    <w:abstractNumId w:val="97"/>
  </w:num>
  <w:num w:numId="108">
    <w:abstractNumId w:val="174"/>
  </w:num>
  <w:num w:numId="10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num>
  <w:num w:numId="111">
    <w:abstractNumId w:val="44"/>
  </w:num>
  <w:num w:numId="11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1"/>
  </w:num>
  <w:num w:numId="114">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num>
  <w:num w:numId="116">
    <w:abstractNumId w:val="5"/>
  </w:num>
  <w:num w:numId="117">
    <w:abstractNumId w:val="39"/>
  </w:num>
  <w:num w:numId="118">
    <w:abstractNumId w:val="12"/>
  </w:num>
  <w:num w:numId="119">
    <w:abstractNumId w:val="57"/>
  </w:num>
  <w:num w:numId="120">
    <w:abstractNumId w:val="109"/>
  </w:num>
  <w:num w:numId="12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3"/>
  </w:num>
  <w:num w:numId="123">
    <w:abstractNumId w:val="49"/>
  </w:num>
  <w:num w:numId="124">
    <w:abstractNumId w:val="98"/>
  </w:num>
  <w:num w:numId="125">
    <w:abstractNumId w:val="3"/>
  </w:num>
  <w:num w:numId="126">
    <w:abstractNumId w:val="60"/>
  </w:num>
  <w:num w:numId="127">
    <w:abstractNumId w:val="73"/>
  </w:num>
  <w:num w:numId="128">
    <w:abstractNumId w:val="82"/>
  </w:num>
  <w:num w:numId="129">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 w:numId="13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1"/>
  </w:num>
  <w:num w:numId="133">
    <w:abstractNumId w:val="61"/>
  </w:num>
  <w:num w:numId="134">
    <w:abstractNumId w:val="92"/>
  </w:num>
  <w:num w:numId="135">
    <w:abstractNumId w:val="173"/>
  </w:num>
  <w:num w:numId="136">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num>
  <w:num w:numId="13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3"/>
  </w:num>
  <w:num w:numId="1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3"/>
  </w:num>
  <w:num w:numId="14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6"/>
  </w:num>
  <w:num w:numId="145">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7"/>
  </w:num>
  <w:num w:numId="147">
    <w:abstractNumId w:val="85"/>
  </w:num>
  <w:num w:numId="148">
    <w:abstractNumId w:val="9"/>
  </w:num>
  <w:num w:numId="149">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4"/>
  </w:num>
  <w:num w:numId="15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0"/>
  </w:num>
  <w:num w:numId="153">
    <w:abstractNumId w:val="158"/>
  </w:num>
  <w:num w:numId="154">
    <w:abstractNumId w:val="56"/>
  </w:num>
  <w:num w:numId="155">
    <w:abstractNumId w:val="27"/>
  </w:num>
  <w:num w:numId="156">
    <w:abstractNumId w:val="43"/>
  </w:num>
  <w:num w:numId="157">
    <w:abstractNumId w:val="124"/>
  </w:num>
  <w:num w:numId="158">
    <w:abstractNumId w:val="123"/>
  </w:num>
  <w:num w:numId="159">
    <w:abstractNumId w:val="116"/>
  </w:num>
  <w:num w:numId="160">
    <w:abstractNumId w:val="134"/>
  </w:num>
  <w:num w:numId="161">
    <w:abstractNumId w:val="150"/>
  </w:num>
  <w:num w:numId="162">
    <w:abstractNumId w:val="168"/>
  </w:num>
  <w:num w:numId="163">
    <w:abstractNumId w:val="26"/>
  </w:num>
  <w:num w:numId="164">
    <w:abstractNumId w:val="171"/>
  </w:num>
  <w:num w:numId="165">
    <w:abstractNumId w:val="51"/>
  </w:num>
  <w:num w:numId="166">
    <w:abstractNumId w:val="47"/>
  </w:num>
  <w:num w:numId="167">
    <w:abstractNumId w:val="59"/>
  </w:num>
  <w:num w:numId="168">
    <w:abstractNumId w:val="22"/>
  </w:num>
  <w:num w:numId="169">
    <w:abstractNumId w:val="135"/>
  </w:num>
  <w:num w:numId="170">
    <w:abstractNumId w:val="28"/>
  </w:num>
  <w:num w:numId="171">
    <w:abstractNumId w:val="114"/>
  </w:num>
  <w:num w:numId="172">
    <w:abstractNumId w:val="10"/>
  </w:num>
  <w:num w:numId="173">
    <w:abstractNumId w:val="136"/>
  </w:num>
  <w:num w:numId="174">
    <w:abstractNumId w:val="139"/>
  </w:num>
  <w:num w:numId="17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0"/>
  </w:num>
  <w:num w:numId="177">
    <w:abstractNumId w:val="120"/>
  </w:num>
  <w:num w:numId="17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8"/>
  </w:num>
  <w:num w:numId="180">
    <w:abstractNumId w:val="93"/>
  </w:num>
  <w:num w:numId="181">
    <w:abstractNumId w:val="75"/>
  </w:num>
  <w:num w:numId="182">
    <w:abstractNumId w:val="15"/>
  </w:num>
  <w:num w:numId="183">
    <w:abstractNumId w:val="63"/>
  </w:num>
  <w:num w:numId="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9"/>
  </w:num>
  <w:num w:numId="186">
    <w:abstractNumId w:val="76"/>
  </w:num>
  <w:num w:numId="187">
    <w:abstractNumId w:val="145"/>
  </w:num>
  <w:num w:numId="188">
    <w:abstractNumId w:val="83"/>
  </w:num>
  <w:num w:numId="189">
    <w:abstractNumId w:val="96"/>
  </w:num>
  <w:num w:numId="190">
    <w:abstractNumId w:val="108"/>
  </w:num>
  <w:num w:numId="19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1"/>
  </w:num>
  <w:num w:numId="194">
    <w:abstractNumId w:val="87"/>
  </w:num>
  <w:num w:numId="195">
    <w:abstractNumId w:val="79"/>
  </w:num>
  <w:num w:numId="196">
    <w:abstractNumId w:val="110"/>
  </w:num>
  <w:num w:numId="19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1"/>
  </w:num>
  <w:num w:numId="211">
    <w:abstractNumId w:val="163"/>
  </w:num>
  <w:num w:numId="212">
    <w:abstractNumId w:val="20"/>
  </w:num>
  <w:num w:numId="213">
    <w:abstractNumId w:val="42"/>
  </w:num>
  <w:num w:numId="214">
    <w:abstractNumId w:val="106"/>
  </w:num>
  <w:num w:numId="215">
    <w:abstractNumId w:val="65"/>
  </w:num>
  <w:num w:numId="216">
    <w:abstractNumId w:val="128"/>
  </w:num>
  <w:num w:numId="217">
    <w:abstractNumId w:val="23"/>
  </w:num>
  <w:num w:numId="218">
    <w:abstractNumId w:val="119"/>
  </w:num>
  <w:num w:numId="2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8"/>
  </w:num>
  <w:num w:numId="221">
    <w:abstractNumId w:val="37"/>
  </w:num>
  <w:num w:numId="222">
    <w:abstractNumId w:val="115"/>
  </w:num>
  <w:num w:numId="223">
    <w:abstractNumId w:val="19"/>
  </w:num>
  <w:num w:numId="224">
    <w:abstractNumId w:val="17"/>
  </w:num>
  <w:num w:numId="225">
    <w:abstractNumId w:val="11"/>
  </w:num>
  <w:num w:numId="226">
    <w:abstractNumId w:val="41"/>
  </w:num>
  <w:num w:numId="227">
    <w:abstractNumId w:val="72"/>
  </w:num>
  <w:num w:numId="228">
    <w:abstractNumId w:val="154"/>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11"/>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11"/>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11"/>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00"/>
  </w:num>
  <w:num w:numId="290">
    <w:abstractNumId w:val="11"/>
  </w:num>
  <w:num w:numId="291">
    <w:abstractNumId w:val="68"/>
  </w:num>
  <w:num w:numId="292">
    <w:abstractNumId w:val="11"/>
  </w:num>
  <w:num w:numId="293">
    <w:abstractNumId w:val="77"/>
  </w:num>
  <w:num w:numId="294">
    <w:abstractNumId w:val="11"/>
  </w:num>
  <w:num w:numId="295">
    <w:abstractNumId w:val="166"/>
  </w:num>
  <w:num w:numId="296">
    <w:abstractNumId w:val="80"/>
  </w:num>
  <w:num w:numId="297">
    <w:abstractNumId w:val="11"/>
  </w:num>
  <w:num w:numId="298">
    <w:abstractNumId w:val="11"/>
  </w:num>
  <w:num w:numId="299">
    <w:abstractNumId w:val="130"/>
  </w:num>
  <w:num w:numId="300">
    <w:abstractNumId w:val="11"/>
  </w:num>
  <w:num w:numId="301">
    <w:abstractNumId w:val="11"/>
  </w:num>
  <w:num w:numId="302">
    <w:abstractNumId w:val="13"/>
  </w:num>
  <w:num w:numId="303">
    <w:abstractNumId w:val="11"/>
  </w:num>
  <w:num w:numId="304">
    <w:abstractNumId w:val="11"/>
  </w:num>
  <w:num w:numId="305">
    <w:abstractNumId w:val="11"/>
  </w:num>
  <w:num w:numId="306">
    <w:abstractNumId w:val="11"/>
  </w:num>
  <w:num w:numId="307">
    <w:abstractNumId w:val="138"/>
  </w:num>
  <w:num w:numId="308">
    <w:abstractNumId w:val="162"/>
  </w:num>
  <w:num w:numId="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num>
  <w:num w:numId="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
  </w:num>
  <w:num w:numId="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num>
  <w:num w:numId="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num>
  <w:num w:numId="329">
    <w:abstractNumId w:val="11"/>
  </w:num>
  <w:num w:numId="330">
    <w:abstractNumId w:val="11"/>
  </w:num>
  <w:num w:numId="331">
    <w:abstractNumId w:val="11"/>
  </w:num>
  <w:num w:numId="332">
    <w:abstractNumId w:val="11"/>
  </w:num>
  <w:num w:numId="333">
    <w:abstractNumId w:val="11"/>
  </w:num>
  <w:num w:numId="334">
    <w:abstractNumId w:val="11"/>
  </w:num>
  <w:num w:numId="335">
    <w:abstractNumId w:val="11"/>
  </w:num>
  <w:num w:numId="336">
    <w:abstractNumId w:val="11"/>
  </w:num>
  <w:num w:numId="337">
    <w:abstractNumId w:val="11"/>
  </w:num>
  <w:num w:numId="338">
    <w:abstractNumId w:val="121"/>
  </w:num>
  <w:num w:numId="339">
    <w:abstractNumId w:val="11"/>
  </w:num>
  <w:num w:numId="340">
    <w:abstractNumId w:val="11"/>
  </w:num>
  <w:num w:numId="341">
    <w:abstractNumId w:val="11"/>
  </w:num>
  <w:num w:numId="342">
    <w:abstractNumId w:val="11"/>
  </w:num>
  <w:num w:numId="343">
    <w:abstractNumId w:val="11"/>
  </w:num>
  <w:num w:numId="344">
    <w:abstractNumId w:val="11"/>
  </w:num>
  <w:num w:numId="345">
    <w:abstractNumId w:val="11"/>
  </w:num>
  <w:num w:numId="346">
    <w:abstractNumId w:val="11"/>
  </w:num>
  <w:num w:numId="347">
    <w:abstractNumId w:val="11"/>
  </w:num>
  <w:num w:numId="348">
    <w:abstractNumId w:val="11"/>
  </w:num>
  <w:num w:numId="349">
    <w:abstractNumId w:val="11"/>
  </w:num>
  <w:num w:numId="350">
    <w:abstractNumId w:val="11"/>
  </w:num>
  <w:num w:numId="351">
    <w:abstractNumId w:val="11"/>
  </w:num>
  <w:num w:numId="352">
    <w:abstractNumId w:val="11"/>
  </w:num>
  <w:num w:numId="353">
    <w:abstractNumId w:val="11"/>
  </w:num>
  <w:num w:numId="354">
    <w:abstractNumId w:val="11"/>
  </w:num>
  <w:num w:numId="355">
    <w:abstractNumId w:val="11"/>
  </w:num>
  <w:num w:numId="356">
    <w:abstractNumId w:val="11"/>
  </w:num>
  <w:num w:numId="357">
    <w:abstractNumId w:val="11"/>
  </w:num>
  <w:num w:numId="358">
    <w:abstractNumId w:val="11"/>
  </w:num>
  <w:num w:numId="359">
    <w:abstractNumId w:val="122"/>
  </w:num>
  <w:num w:numId="360">
    <w:abstractNumId w:val="14"/>
  </w:num>
  <w:num w:numId="361">
    <w:abstractNumId w:val="157"/>
  </w:num>
  <w:num w:numId="362">
    <w:abstractNumId w:val="89"/>
  </w:num>
  <w:num w:numId="363">
    <w:abstractNumId w:val="24"/>
  </w:num>
  <w:num w:numId="364">
    <w:abstractNumId w:val="88"/>
  </w:num>
  <w:num w:numId="365">
    <w:abstractNumId w:val="131"/>
  </w:num>
  <w:num w:numId="366">
    <w:abstractNumId w:val="101"/>
  </w:num>
  <w:num w:numId="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9"/>
  </w:num>
  <w:num w:numId="369">
    <w:abstractNumId w:val="11"/>
  </w:num>
  <w:num w:numId="370">
    <w:abstractNumId w:val="11"/>
  </w:num>
  <w:num w:numId="371">
    <w:abstractNumId w:val="11"/>
  </w:num>
  <w:num w:numId="372">
    <w:abstractNumId w:val="11"/>
  </w:num>
  <w:num w:numId="373">
    <w:abstractNumId w:val="11"/>
  </w:num>
  <w:num w:numId="374">
    <w:abstractNumId w:val="11"/>
  </w:num>
  <w:num w:numId="375">
    <w:abstractNumId w:val="11"/>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nl-BE" w:vendorID="64" w:dllVersion="6" w:nlCheck="1" w:checkStyle="0"/>
  <w:activeWritingStyle w:appName="MSWord" w:lang="en-US" w:vendorID="64" w:dllVersion="4096" w:nlCheck="1" w:checkStyle="0"/>
  <w:activeWritingStyle w:appName="MSWord" w:lang="nl-BE"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nl-BE" w:vendorID="64" w:dllVersion="0"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activeWritingStyle w:appName="MSWord" w:lang="pl-PL"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DA"/>
    <w:rsid w:val="00000797"/>
    <w:rsid w:val="0000376C"/>
    <w:rsid w:val="00010F1A"/>
    <w:rsid w:val="00016DEE"/>
    <w:rsid w:val="00023E68"/>
    <w:rsid w:val="000240A9"/>
    <w:rsid w:val="00025D66"/>
    <w:rsid w:val="000419C6"/>
    <w:rsid w:val="00041DCD"/>
    <w:rsid w:val="000423BE"/>
    <w:rsid w:val="00042DDD"/>
    <w:rsid w:val="00054BB3"/>
    <w:rsid w:val="0006144C"/>
    <w:rsid w:val="00064A7D"/>
    <w:rsid w:val="0007679A"/>
    <w:rsid w:val="00077563"/>
    <w:rsid w:val="00080033"/>
    <w:rsid w:val="000801A5"/>
    <w:rsid w:val="00084C6C"/>
    <w:rsid w:val="00085E44"/>
    <w:rsid w:val="00092197"/>
    <w:rsid w:val="00094A3C"/>
    <w:rsid w:val="00095CF9"/>
    <w:rsid w:val="00096471"/>
    <w:rsid w:val="000A0DB9"/>
    <w:rsid w:val="000A10DE"/>
    <w:rsid w:val="000B0BD3"/>
    <w:rsid w:val="000B6045"/>
    <w:rsid w:val="000C0628"/>
    <w:rsid w:val="000C2141"/>
    <w:rsid w:val="000E14CD"/>
    <w:rsid w:val="000E50AB"/>
    <w:rsid w:val="000E77E9"/>
    <w:rsid w:val="000F0251"/>
    <w:rsid w:val="000F11CF"/>
    <w:rsid w:val="000F48E4"/>
    <w:rsid w:val="00105A9B"/>
    <w:rsid w:val="001149DF"/>
    <w:rsid w:val="00131B47"/>
    <w:rsid w:val="00135F0A"/>
    <w:rsid w:val="001459C0"/>
    <w:rsid w:val="0015024C"/>
    <w:rsid w:val="001534C1"/>
    <w:rsid w:val="0015537A"/>
    <w:rsid w:val="00162B4E"/>
    <w:rsid w:val="00162B87"/>
    <w:rsid w:val="00164FAF"/>
    <w:rsid w:val="001659DE"/>
    <w:rsid w:val="001733C9"/>
    <w:rsid w:val="00177A32"/>
    <w:rsid w:val="00183B44"/>
    <w:rsid w:val="00191FFE"/>
    <w:rsid w:val="0019569C"/>
    <w:rsid w:val="001A0E10"/>
    <w:rsid w:val="001A12F4"/>
    <w:rsid w:val="001A33AF"/>
    <w:rsid w:val="001B4BBB"/>
    <w:rsid w:val="001B4F89"/>
    <w:rsid w:val="001B62DF"/>
    <w:rsid w:val="001B718F"/>
    <w:rsid w:val="001C3746"/>
    <w:rsid w:val="001C409C"/>
    <w:rsid w:val="001D5A6E"/>
    <w:rsid w:val="001D5D7A"/>
    <w:rsid w:val="001D613F"/>
    <w:rsid w:val="001D77D0"/>
    <w:rsid w:val="001E304C"/>
    <w:rsid w:val="001E474E"/>
    <w:rsid w:val="001E5F88"/>
    <w:rsid w:val="001F1153"/>
    <w:rsid w:val="002015E1"/>
    <w:rsid w:val="00205B81"/>
    <w:rsid w:val="00210B3B"/>
    <w:rsid w:val="00210D92"/>
    <w:rsid w:val="002136C7"/>
    <w:rsid w:val="0021787B"/>
    <w:rsid w:val="002247F8"/>
    <w:rsid w:val="00225AA6"/>
    <w:rsid w:val="00231A4D"/>
    <w:rsid w:val="00232CA4"/>
    <w:rsid w:val="00233FF5"/>
    <w:rsid w:val="002347B8"/>
    <w:rsid w:val="002438E1"/>
    <w:rsid w:val="002438ED"/>
    <w:rsid w:val="00244550"/>
    <w:rsid w:val="00245BD9"/>
    <w:rsid w:val="00246875"/>
    <w:rsid w:val="0025011A"/>
    <w:rsid w:val="00250E78"/>
    <w:rsid w:val="00255E05"/>
    <w:rsid w:val="00263082"/>
    <w:rsid w:val="0027785F"/>
    <w:rsid w:val="00277F8E"/>
    <w:rsid w:val="0028665F"/>
    <w:rsid w:val="002870A3"/>
    <w:rsid w:val="00296CDB"/>
    <w:rsid w:val="0029736C"/>
    <w:rsid w:val="002A06AD"/>
    <w:rsid w:val="002A4AD8"/>
    <w:rsid w:val="002A5098"/>
    <w:rsid w:val="002B5E28"/>
    <w:rsid w:val="002C2C9C"/>
    <w:rsid w:val="002C4510"/>
    <w:rsid w:val="002D748B"/>
    <w:rsid w:val="002E2A95"/>
    <w:rsid w:val="002E331C"/>
    <w:rsid w:val="002E6F2F"/>
    <w:rsid w:val="002F7549"/>
    <w:rsid w:val="00300C39"/>
    <w:rsid w:val="00310CE0"/>
    <w:rsid w:val="00314726"/>
    <w:rsid w:val="00315475"/>
    <w:rsid w:val="0032063E"/>
    <w:rsid w:val="0032669E"/>
    <w:rsid w:val="0032672D"/>
    <w:rsid w:val="00327E63"/>
    <w:rsid w:val="00334BCF"/>
    <w:rsid w:val="00340CE5"/>
    <w:rsid w:val="00341D45"/>
    <w:rsid w:val="00345B0D"/>
    <w:rsid w:val="00350482"/>
    <w:rsid w:val="00352793"/>
    <w:rsid w:val="00355A64"/>
    <w:rsid w:val="003622DB"/>
    <w:rsid w:val="0037141B"/>
    <w:rsid w:val="003723E2"/>
    <w:rsid w:val="00383223"/>
    <w:rsid w:val="00390DEE"/>
    <w:rsid w:val="003A0365"/>
    <w:rsid w:val="003A0905"/>
    <w:rsid w:val="003A3EA5"/>
    <w:rsid w:val="003B0006"/>
    <w:rsid w:val="003B5815"/>
    <w:rsid w:val="003B7314"/>
    <w:rsid w:val="003C5103"/>
    <w:rsid w:val="003C5ACB"/>
    <w:rsid w:val="003E7C88"/>
    <w:rsid w:val="003F1262"/>
    <w:rsid w:val="003F1DF9"/>
    <w:rsid w:val="00402CEA"/>
    <w:rsid w:val="004053BA"/>
    <w:rsid w:val="00405FD4"/>
    <w:rsid w:val="00411DB9"/>
    <w:rsid w:val="00411E88"/>
    <w:rsid w:val="0041443A"/>
    <w:rsid w:val="0042555A"/>
    <w:rsid w:val="004355F8"/>
    <w:rsid w:val="00441E2E"/>
    <w:rsid w:val="00444DBA"/>
    <w:rsid w:val="0045264E"/>
    <w:rsid w:val="00453989"/>
    <w:rsid w:val="00454A90"/>
    <w:rsid w:val="00461C11"/>
    <w:rsid w:val="00463F29"/>
    <w:rsid w:val="00470CF1"/>
    <w:rsid w:val="00474A2C"/>
    <w:rsid w:val="00476FBF"/>
    <w:rsid w:val="00481547"/>
    <w:rsid w:val="00482E21"/>
    <w:rsid w:val="00484C95"/>
    <w:rsid w:val="00485DDA"/>
    <w:rsid w:val="004877B5"/>
    <w:rsid w:val="00487D93"/>
    <w:rsid w:val="004937B9"/>
    <w:rsid w:val="00497D38"/>
    <w:rsid w:val="004A2890"/>
    <w:rsid w:val="004A3E91"/>
    <w:rsid w:val="004A48C0"/>
    <w:rsid w:val="004A7107"/>
    <w:rsid w:val="004B7285"/>
    <w:rsid w:val="004B77EA"/>
    <w:rsid w:val="004C00E0"/>
    <w:rsid w:val="004E1E7A"/>
    <w:rsid w:val="004E28E5"/>
    <w:rsid w:val="004E2DA3"/>
    <w:rsid w:val="004E31A6"/>
    <w:rsid w:val="004F237B"/>
    <w:rsid w:val="005052F8"/>
    <w:rsid w:val="00511805"/>
    <w:rsid w:val="0051577A"/>
    <w:rsid w:val="00520A9F"/>
    <w:rsid w:val="0052518C"/>
    <w:rsid w:val="005327AA"/>
    <w:rsid w:val="00535AEB"/>
    <w:rsid w:val="005401D8"/>
    <w:rsid w:val="005436A1"/>
    <w:rsid w:val="00545F92"/>
    <w:rsid w:val="005562FA"/>
    <w:rsid w:val="00556956"/>
    <w:rsid w:val="0056296A"/>
    <w:rsid w:val="00562DCF"/>
    <w:rsid w:val="005630F1"/>
    <w:rsid w:val="00571EB8"/>
    <w:rsid w:val="00575AAD"/>
    <w:rsid w:val="00580CAE"/>
    <w:rsid w:val="00580E74"/>
    <w:rsid w:val="005832AF"/>
    <w:rsid w:val="005837FE"/>
    <w:rsid w:val="00584BC3"/>
    <w:rsid w:val="00586024"/>
    <w:rsid w:val="00587111"/>
    <w:rsid w:val="005929FE"/>
    <w:rsid w:val="00597E28"/>
    <w:rsid w:val="005A0E29"/>
    <w:rsid w:val="005A4F19"/>
    <w:rsid w:val="005A51AA"/>
    <w:rsid w:val="005B4675"/>
    <w:rsid w:val="005B5368"/>
    <w:rsid w:val="005B59B6"/>
    <w:rsid w:val="005B5EFE"/>
    <w:rsid w:val="005C11B1"/>
    <w:rsid w:val="005C16D3"/>
    <w:rsid w:val="005D4FA5"/>
    <w:rsid w:val="005D5D5C"/>
    <w:rsid w:val="005D5DBD"/>
    <w:rsid w:val="005D69E5"/>
    <w:rsid w:val="005E4796"/>
    <w:rsid w:val="005E6408"/>
    <w:rsid w:val="005F2EA1"/>
    <w:rsid w:val="005F7D2C"/>
    <w:rsid w:val="00602390"/>
    <w:rsid w:val="006038B1"/>
    <w:rsid w:val="00605C36"/>
    <w:rsid w:val="006133F1"/>
    <w:rsid w:val="0062236F"/>
    <w:rsid w:val="00626E37"/>
    <w:rsid w:val="0063467F"/>
    <w:rsid w:val="00640239"/>
    <w:rsid w:val="00640D9B"/>
    <w:rsid w:val="006428DB"/>
    <w:rsid w:val="00645D3A"/>
    <w:rsid w:val="00656550"/>
    <w:rsid w:val="0065724E"/>
    <w:rsid w:val="00663318"/>
    <w:rsid w:val="00676454"/>
    <w:rsid w:val="00683AB4"/>
    <w:rsid w:val="006856C0"/>
    <w:rsid w:val="00687A79"/>
    <w:rsid w:val="00693783"/>
    <w:rsid w:val="00696511"/>
    <w:rsid w:val="006A2498"/>
    <w:rsid w:val="006A3F80"/>
    <w:rsid w:val="006B3DCC"/>
    <w:rsid w:val="006C075F"/>
    <w:rsid w:val="006C2C05"/>
    <w:rsid w:val="006C4807"/>
    <w:rsid w:val="006C4C51"/>
    <w:rsid w:val="006D7FDD"/>
    <w:rsid w:val="006E0CBD"/>
    <w:rsid w:val="006E7EAB"/>
    <w:rsid w:val="00700511"/>
    <w:rsid w:val="0070588A"/>
    <w:rsid w:val="00705B4D"/>
    <w:rsid w:val="00710B98"/>
    <w:rsid w:val="007121B1"/>
    <w:rsid w:val="00714026"/>
    <w:rsid w:val="00721513"/>
    <w:rsid w:val="007224A0"/>
    <w:rsid w:val="00736FE6"/>
    <w:rsid w:val="00742132"/>
    <w:rsid w:val="0075122E"/>
    <w:rsid w:val="00756F36"/>
    <w:rsid w:val="007639EB"/>
    <w:rsid w:val="00766AC1"/>
    <w:rsid w:val="00775128"/>
    <w:rsid w:val="00775702"/>
    <w:rsid w:val="00786021"/>
    <w:rsid w:val="007865F1"/>
    <w:rsid w:val="007919CE"/>
    <w:rsid w:val="007A16C7"/>
    <w:rsid w:val="007A19B2"/>
    <w:rsid w:val="007B07E2"/>
    <w:rsid w:val="007C48F4"/>
    <w:rsid w:val="007C7076"/>
    <w:rsid w:val="007D243F"/>
    <w:rsid w:val="007E34BF"/>
    <w:rsid w:val="007F6CF1"/>
    <w:rsid w:val="007F6EE0"/>
    <w:rsid w:val="008158EA"/>
    <w:rsid w:val="00825E0D"/>
    <w:rsid w:val="00840217"/>
    <w:rsid w:val="0085310B"/>
    <w:rsid w:val="008574E5"/>
    <w:rsid w:val="00862D5F"/>
    <w:rsid w:val="0086637D"/>
    <w:rsid w:val="00866D00"/>
    <w:rsid w:val="008732D1"/>
    <w:rsid w:val="00876937"/>
    <w:rsid w:val="0088001F"/>
    <w:rsid w:val="00881491"/>
    <w:rsid w:val="00884923"/>
    <w:rsid w:val="00890429"/>
    <w:rsid w:val="00891A6A"/>
    <w:rsid w:val="008A52B2"/>
    <w:rsid w:val="008A6C13"/>
    <w:rsid w:val="008B3F7B"/>
    <w:rsid w:val="008C4A2D"/>
    <w:rsid w:val="008C510E"/>
    <w:rsid w:val="008D2781"/>
    <w:rsid w:val="008D2E31"/>
    <w:rsid w:val="008D61B9"/>
    <w:rsid w:val="008E2C31"/>
    <w:rsid w:val="008E396B"/>
    <w:rsid w:val="008E72FA"/>
    <w:rsid w:val="008F0FE2"/>
    <w:rsid w:val="008F63E0"/>
    <w:rsid w:val="009031F9"/>
    <w:rsid w:val="00903253"/>
    <w:rsid w:val="0091215D"/>
    <w:rsid w:val="00912305"/>
    <w:rsid w:val="009135ED"/>
    <w:rsid w:val="0091502F"/>
    <w:rsid w:val="00917372"/>
    <w:rsid w:val="00920EF8"/>
    <w:rsid w:val="00922491"/>
    <w:rsid w:val="009267D1"/>
    <w:rsid w:val="00927A0A"/>
    <w:rsid w:val="00930DA9"/>
    <w:rsid w:val="00934557"/>
    <w:rsid w:val="009361EC"/>
    <w:rsid w:val="009464AC"/>
    <w:rsid w:val="009510A0"/>
    <w:rsid w:val="00956A82"/>
    <w:rsid w:val="009577FA"/>
    <w:rsid w:val="00962566"/>
    <w:rsid w:val="00971AEE"/>
    <w:rsid w:val="0098342C"/>
    <w:rsid w:val="0099230E"/>
    <w:rsid w:val="009927E5"/>
    <w:rsid w:val="00995A54"/>
    <w:rsid w:val="009A0010"/>
    <w:rsid w:val="009A17D9"/>
    <w:rsid w:val="009A4ED6"/>
    <w:rsid w:val="009C0F31"/>
    <w:rsid w:val="009C20D7"/>
    <w:rsid w:val="009C5B7A"/>
    <w:rsid w:val="009D30B7"/>
    <w:rsid w:val="009D6F84"/>
    <w:rsid w:val="009D7969"/>
    <w:rsid w:val="009F3267"/>
    <w:rsid w:val="009F5404"/>
    <w:rsid w:val="009F6871"/>
    <w:rsid w:val="00A01AD9"/>
    <w:rsid w:val="00A02412"/>
    <w:rsid w:val="00A07FD6"/>
    <w:rsid w:val="00A20B1A"/>
    <w:rsid w:val="00A33592"/>
    <w:rsid w:val="00A3608F"/>
    <w:rsid w:val="00A456E4"/>
    <w:rsid w:val="00A51751"/>
    <w:rsid w:val="00A608ED"/>
    <w:rsid w:val="00A63F28"/>
    <w:rsid w:val="00A64840"/>
    <w:rsid w:val="00A66556"/>
    <w:rsid w:val="00A7126E"/>
    <w:rsid w:val="00A751CA"/>
    <w:rsid w:val="00A82A73"/>
    <w:rsid w:val="00A82D7D"/>
    <w:rsid w:val="00A9517C"/>
    <w:rsid w:val="00A9525B"/>
    <w:rsid w:val="00A97D4E"/>
    <w:rsid w:val="00AA1780"/>
    <w:rsid w:val="00AA1FF9"/>
    <w:rsid w:val="00AB0B9D"/>
    <w:rsid w:val="00AB309B"/>
    <w:rsid w:val="00AB3EB3"/>
    <w:rsid w:val="00AC0FAB"/>
    <w:rsid w:val="00AD04AB"/>
    <w:rsid w:val="00AE3ECC"/>
    <w:rsid w:val="00AF3C9D"/>
    <w:rsid w:val="00AF7158"/>
    <w:rsid w:val="00B1447A"/>
    <w:rsid w:val="00B1784E"/>
    <w:rsid w:val="00B23403"/>
    <w:rsid w:val="00B24698"/>
    <w:rsid w:val="00B36045"/>
    <w:rsid w:val="00B408A4"/>
    <w:rsid w:val="00B47C1A"/>
    <w:rsid w:val="00B50D93"/>
    <w:rsid w:val="00B53431"/>
    <w:rsid w:val="00B54CDE"/>
    <w:rsid w:val="00B57BA4"/>
    <w:rsid w:val="00B7300B"/>
    <w:rsid w:val="00B73888"/>
    <w:rsid w:val="00B85908"/>
    <w:rsid w:val="00B937CA"/>
    <w:rsid w:val="00BB5AB9"/>
    <w:rsid w:val="00BB6608"/>
    <w:rsid w:val="00BC011F"/>
    <w:rsid w:val="00BC1F2A"/>
    <w:rsid w:val="00BC4622"/>
    <w:rsid w:val="00BE2F6D"/>
    <w:rsid w:val="00BE452A"/>
    <w:rsid w:val="00BF1B14"/>
    <w:rsid w:val="00BF5AB2"/>
    <w:rsid w:val="00C17533"/>
    <w:rsid w:val="00C2082E"/>
    <w:rsid w:val="00C22DC0"/>
    <w:rsid w:val="00C27D88"/>
    <w:rsid w:val="00C340DA"/>
    <w:rsid w:val="00C50B54"/>
    <w:rsid w:val="00C539A8"/>
    <w:rsid w:val="00C54F58"/>
    <w:rsid w:val="00C64985"/>
    <w:rsid w:val="00C72032"/>
    <w:rsid w:val="00C80055"/>
    <w:rsid w:val="00C86327"/>
    <w:rsid w:val="00C907A5"/>
    <w:rsid w:val="00CA389A"/>
    <w:rsid w:val="00CA720C"/>
    <w:rsid w:val="00CB038D"/>
    <w:rsid w:val="00CB0C2E"/>
    <w:rsid w:val="00CB271D"/>
    <w:rsid w:val="00CB45FE"/>
    <w:rsid w:val="00CB477D"/>
    <w:rsid w:val="00CC00B2"/>
    <w:rsid w:val="00CC3B70"/>
    <w:rsid w:val="00CC485E"/>
    <w:rsid w:val="00CD4CA8"/>
    <w:rsid w:val="00CE09A2"/>
    <w:rsid w:val="00CE484C"/>
    <w:rsid w:val="00CE489E"/>
    <w:rsid w:val="00CF1164"/>
    <w:rsid w:val="00CF2D66"/>
    <w:rsid w:val="00CF50BE"/>
    <w:rsid w:val="00D03385"/>
    <w:rsid w:val="00D15E60"/>
    <w:rsid w:val="00D3402E"/>
    <w:rsid w:val="00D37990"/>
    <w:rsid w:val="00D533F2"/>
    <w:rsid w:val="00D6362B"/>
    <w:rsid w:val="00D63C03"/>
    <w:rsid w:val="00D64665"/>
    <w:rsid w:val="00D657A4"/>
    <w:rsid w:val="00D71924"/>
    <w:rsid w:val="00D80629"/>
    <w:rsid w:val="00D8543E"/>
    <w:rsid w:val="00D8576D"/>
    <w:rsid w:val="00D94FC1"/>
    <w:rsid w:val="00D956BB"/>
    <w:rsid w:val="00D969CF"/>
    <w:rsid w:val="00D97C26"/>
    <w:rsid w:val="00D97DC8"/>
    <w:rsid w:val="00DA524D"/>
    <w:rsid w:val="00DB6C18"/>
    <w:rsid w:val="00DB6E17"/>
    <w:rsid w:val="00DB7C51"/>
    <w:rsid w:val="00DC2356"/>
    <w:rsid w:val="00DC3CDA"/>
    <w:rsid w:val="00DC7398"/>
    <w:rsid w:val="00DD4D4C"/>
    <w:rsid w:val="00DD7E54"/>
    <w:rsid w:val="00DE1A4F"/>
    <w:rsid w:val="00DE2982"/>
    <w:rsid w:val="00DE478F"/>
    <w:rsid w:val="00DE515D"/>
    <w:rsid w:val="00DF5BBE"/>
    <w:rsid w:val="00DF7F29"/>
    <w:rsid w:val="00E0781E"/>
    <w:rsid w:val="00E236F7"/>
    <w:rsid w:val="00E372C4"/>
    <w:rsid w:val="00E40523"/>
    <w:rsid w:val="00E415F3"/>
    <w:rsid w:val="00E44AF3"/>
    <w:rsid w:val="00E474C4"/>
    <w:rsid w:val="00E479CD"/>
    <w:rsid w:val="00E540AB"/>
    <w:rsid w:val="00E5700E"/>
    <w:rsid w:val="00E61882"/>
    <w:rsid w:val="00E6361C"/>
    <w:rsid w:val="00E7091C"/>
    <w:rsid w:val="00EA13D8"/>
    <w:rsid w:val="00EA7392"/>
    <w:rsid w:val="00EB2C4B"/>
    <w:rsid w:val="00EB3660"/>
    <w:rsid w:val="00EC0EB8"/>
    <w:rsid w:val="00ED598C"/>
    <w:rsid w:val="00EE46FD"/>
    <w:rsid w:val="00EF0EFE"/>
    <w:rsid w:val="00F0742B"/>
    <w:rsid w:val="00F14CC5"/>
    <w:rsid w:val="00F2152B"/>
    <w:rsid w:val="00F319D0"/>
    <w:rsid w:val="00F327DE"/>
    <w:rsid w:val="00F34A13"/>
    <w:rsid w:val="00F37B4F"/>
    <w:rsid w:val="00F4029A"/>
    <w:rsid w:val="00F437A5"/>
    <w:rsid w:val="00F475D7"/>
    <w:rsid w:val="00F57776"/>
    <w:rsid w:val="00F604DA"/>
    <w:rsid w:val="00F60E68"/>
    <w:rsid w:val="00F67E50"/>
    <w:rsid w:val="00F71DA4"/>
    <w:rsid w:val="00F8632D"/>
    <w:rsid w:val="00F87C89"/>
    <w:rsid w:val="00F9494F"/>
    <w:rsid w:val="00FA2662"/>
    <w:rsid w:val="00FB428A"/>
    <w:rsid w:val="00FB6A17"/>
    <w:rsid w:val="00FC1029"/>
    <w:rsid w:val="00FC3ADC"/>
    <w:rsid w:val="00FC4FF5"/>
    <w:rsid w:val="00FD47A9"/>
    <w:rsid w:val="00FE1D32"/>
    <w:rsid w:val="00FE591A"/>
    <w:rsid w:val="00FF4B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AC2744"/>
  <w15:chartTrackingRefBased/>
  <w15:docId w15:val="{6DFF40A5-35EB-47C7-B6D6-A4A301CF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71"/>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DC3CDA"/>
    <w:pPr>
      <w:numPr>
        <w:numId w:val="225"/>
      </w:numPr>
      <w:outlineLvl w:val="0"/>
    </w:pPr>
    <w:rPr>
      <w:kern w:val="28"/>
    </w:rPr>
  </w:style>
  <w:style w:type="paragraph" w:styleId="Heading2">
    <w:name w:val="heading 2"/>
    <w:basedOn w:val="Normal"/>
    <w:next w:val="Normal"/>
    <w:link w:val="Heading2Char"/>
    <w:uiPriority w:val="9"/>
    <w:qFormat/>
    <w:rsid w:val="00DC3CDA"/>
    <w:pPr>
      <w:numPr>
        <w:ilvl w:val="1"/>
        <w:numId w:val="225"/>
      </w:numPr>
      <w:outlineLvl w:val="1"/>
    </w:pPr>
  </w:style>
  <w:style w:type="paragraph" w:styleId="Heading3">
    <w:name w:val="heading 3"/>
    <w:basedOn w:val="Normal"/>
    <w:next w:val="Normal"/>
    <w:link w:val="Heading3Char"/>
    <w:uiPriority w:val="9"/>
    <w:qFormat/>
    <w:rsid w:val="00DC3CDA"/>
    <w:pPr>
      <w:numPr>
        <w:ilvl w:val="2"/>
        <w:numId w:val="225"/>
      </w:numPr>
      <w:outlineLvl w:val="2"/>
    </w:pPr>
  </w:style>
  <w:style w:type="paragraph" w:styleId="Heading4">
    <w:name w:val="heading 4"/>
    <w:basedOn w:val="Normal"/>
    <w:next w:val="Normal"/>
    <w:link w:val="Heading4Char"/>
    <w:uiPriority w:val="9"/>
    <w:qFormat/>
    <w:rsid w:val="00DC3CDA"/>
    <w:pPr>
      <w:numPr>
        <w:ilvl w:val="3"/>
        <w:numId w:val="225"/>
      </w:numPr>
      <w:outlineLvl w:val="3"/>
    </w:pPr>
  </w:style>
  <w:style w:type="paragraph" w:styleId="Heading5">
    <w:name w:val="heading 5"/>
    <w:basedOn w:val="Normal"/>
    <w:next w:val="Normal"/>
    <w:link w:val="Heading5Char"/>
    <w:uiPriority w:val="9"/>
    <w:qFormat/>
    <w:rsid w:val="00DC3CDA"/>
    <w:pPr>
      <w:numPr>
        <w:ilvl w:val="4"/>
        <w:numId w:val="225"/>
      </w:numPr>
      <w:outlineLvl w:val="4"/>
    </w:pPr>
  </w:style>
  <w:style w:type="paragraph" w:styleId="Heading6">
    <w:name w:val="heading 6"/>
    <w:basedOn w:val="Normal"/>
    <w:next w:val="Normal"/>
    <w:link w:val="Heading6Char"/>
    <w:uiPriority w:val="9"/>
    <w:qFormat/>
    <w:rsid w:val="00DC3CDA"/>
    <w:pPr>
      <w:numPr>
        <w:ilvl w:val="5"/>
        <w:numId w:val="225"/>
      </w:numPr>
      <w:outlineLvl w:val="5"/>
    </w:pPr>
  </w:style>
  <w:style w:type="paragraph" w:styleId="Heading7">
    <w:name w:val="heading 7"/>
    <w:basedOn w:val="Normal"/>
    <w:next w:val="Normal"/>
    <w:link w:val="Heading7Char"/>
    <w:uiPriority w:val="9"/>
    <w:qFormat/>
    <w:rsid w:val="00DC3CDA"/>
    <w:pPr>
      <w:numPr>
        <w:ilvl w:val="6"/>
        <w:numId w:val="225"/>
      </w:numPr>
      <w:outlineLvl w:val="6"/>
    </w:pPr>
  </w:style>
  <w:style w:type="paragraph" w:styleId="Heading8">
    <w:name w:val="heading 8"/>
    <w:basedOn w:val="Normal"/>
    <w:next w:val="Normal"/>
    <w:link w:val="Heading8Char"/>
    <w:uiPriority w:val="9"/>
    <w:qFormat/>
    <w:rsid w:val="00DC3CDA"/>
    <w:pPr>
      <w:numPr>
        <w:ilvl w:val="7"/>
        <w:numId w:val="225"/>
      </w:numPr>
      <w:outlineLvl w:val="7"/>
    </w:pPr>
  </w:style>
  <w:style w:type="paragraph" w:styleId="Heading9">
    <w:name w:val="heading 9"/>
    <w:basedOn w:val="Normal"/>
    <w:next w:val="Normal"/>
    <w:link w:val="Heading9Char"/>
    <w:uiPriority w:val="9"/>
    <w:qFormat/>
    <w:rsid w:val="00DC3CDA"/>
    <w:pPr>
      <w:numPr>
        <w:ilvl w:val="8"/>
        <w:numId w:val="2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CDA"/>
    <w:rPr>
      <w:rFonts w:ascii="Times New Roman" w:eastAsia="Times New Roman" w:hAnsi="Times New Roman" w:cs="Times New Roman"/>
      <w:kern w:val="28"/>
      <w:lang w:val="pl-PL"/>
    </w:rPr>
  </w:style>
  <w:style w:type="character" w:customStyle="1" w:styleId="Heading2Char">
    <w:name w:val="Heading 2 Char"/>
    <w:basedOn w:val="DefaultParagraphFont"/>
    <w:link w:val="Heading2"/>
    <w:uiPriority w:val="9"/>
    <w:rsid w:val="00DC3CDA"/>
    <w:rPr>
      <w:rFonts w:ascii="Times New Roman" w:eastAsia="Times New Roman" w:hAnsi="Times New Roman" w:cs="Times New Roman"/>
      <w:lang w:val="pl-PL"/>
    </w:rPr>
  </w:style>
  <w:style w:type="character" w:customStyle="1" w:styleId="Heading3Char">
    <w:name w:val="Heading 3 Char"/>
    <w:basedOn w:val="DefaultParagraphFont"/>
    <w:link w:val="Heading3"/>
    <w:uiPriority w:val="9"/>
    <w:rsid w:val="00DC3CDA"/>
    <w:rPr>
      <w:rFonts w:ascii="Times New Roman" w:eastAsia="Times New Roman" w:hAnsi="Times New Roman" w:cs="Times New Roman"/>
      <w:lang w:val="pl-PL"/>
    </w:rPr>
  </w:style>
  <w:style w:type="character" w:customStyle="1" w:styleId="Heading4Char">
    <w:name w:val="Heading 4 Char"/>
    <w:basedOn w:val="DefaultParagraphFont"/>
    <w:link w:val="Heading4"/>
    <w:uiPriority w:val="9"/>
    <w:rsid w:val="00DC3CDA"/>
    <w:rPr>
      <w:rFonts w:ascii="Times New Roman" w:eastAsia="Times New Roman" w:hAnsi="Times New Roman" w:cs="Times New Roman"/>
      <w:lang w:val="pl-PL"/>
    </w:rPr>
  </w:style>
  <w:style w:type="character" w:customStyle="1" w:styleId="Heading5Char">
    <w:name w:val="Heading 5 Char"/>
    <w:basedOn w:val="DefaultParagraphFont"/>
    <w:link w:val="Heading5"/>
    <w:uiPriority w:val="9"/>
    <w:rsid w:val="00DC3CDA"/>
    <w:rPr>
      <w:rFonts w:ascii="Times New Roman" w:eastAsia="Times New Roman" w:hAnsi="Times New Roman" w:cs="Times New Roman"/>
      <w:lang w:val="pl-PL"/>
    </w:rPr>
  </w:style>
  <w:style w:type="character" w:customStyle="1" w:styleId="Heading6Char">
    <w:name w:val="Heading 6 Char"/>
    <w:basedOn w:val="DefaultParagraphFont"/>
    <w:link w:val="Heading6"/>
    <w:uiPriority w:val="9"/>
    <w:rsid w:val="00DC3CDA"/>
    <w:rPr>
      <w:rFonts w:ascii="Times New Roman" w:eastAsia="Times New Roman" w:hAnsi="Times New Roman" w:cs="Times New Roman"/>
      <w:lang w:val="pl-PL"/>
    </w:rPr>
  </w:style>
  <w:style w:type="character" w:customStyle="1" w:styleId="Heading7Char">
    <w:name w:val="Heading 7 Char"/>
    <w:basedOn w:val="DefaultParagraphFont"/>
    <w:link w:val="Heading7"/>
    <w:uiPriority w:val="9"/>
    <w:rsid w:val="00DC3CDA"/>
    <w:rPr>
      <w:rFonts w:ascii="Times New Roman" w:eastAsia="Times New Roman" w:hAnsi="Times New Roman" w:cs="Times New Roman"/>
      <w:lang w:val="pl-PL"/>
    </w:rPr>
  </w:style>
  <w:style w:type="character" w:customStyle="1" w:styleId="Heading8Char">
    <w:name w:val="Heading 8 Char"/>
    <w:basedOn w:val="DefaultParagraphFont"/>
    <w:link w:val="Heading8"/>
    <w:uiPriority w:val="9"/>
    <w:rsid w:val="00DC3CDA"/>
    <w:rPr>
      <w:rFonts w:ascii="Times New Roman" w:eastAsia="Times New Roman" w:hAnsi="Times New Roman" w:cs="Times New Roman"/>
      <w:lang w:val="pl-PL"/>
    </w:rPr>
  </w:style>
  <w:style w:type="character" w:customStyle="1" w:styleId="Heading9Char">
    <w:name w:val="Heading 9 Char"/>
    <w:basedOn w:val="DefaultParagraphFont"/>
    <w:link w:val="Heading9"/>
    <w:uiPriority w:val="9"/>
    <w:rsid w:val="00DC3CDA"/>
    <w:rPr>
      <w:rFonts w:ascii="Times New Roman" w:eastAsia="Times New Roman" w:hAnsi="Times New Roman" w:cs="Times New Roman"/>
      <w:lang w:val="pl-PL"/>
    </w:rPr>
  </w:style>
  <w:style w:type="paragraph" w:styleId="Footer">
    <w:name w:val="footer"/>
    <w:basedOn w:val="Normal"/>
    <w:link w:val="FooterChar"/>
    <w:uiPriority w:val="99"/>
    <w:qFormat/>
    <w:rsid w:val="00DC3CDA"/>
  </w:style>
  <w:style w:type="character" w:customStyle="1" w:styleId="FooterChar">
    <w:name w:val="Footer Char"/>
    <w:basedOn w:val="DefaultParagraphFont"/>
    <w:link w:val="Footer"/>
    <w:uiPriority w:val="99"/>
    <w:rsid w:val="00DC3CDA"/>
    <w:rPr>
      <w:rFonts w:ascii="Times New Roman" w:eastAsia="Times New Roman" w:hAnsi="Times New Roman" w:cs="Times New Roman"/>
      <w:lang w:val="pl-PL"/>
    </w:rPr>
  </w:style>
  <w:style w:type="paragraph" w:styleId="FootnoteText">
    <w:name w:val="footnote text"/>
    <w:basedOn w:val="Normal"/>
    <w:link w:val="FootnoteTextChar"/>
    <w:qFormat/>
    <w:rsid w:val="008A52B2"/>
    <w:pPr>
      <w:keepLines/>
      <w:spacing w:after="60" w:line="240" w:lineRule="auto"/>
      <w:ind w:left="567" w:hanging="567"/>
    </w:pPr>
    <w:rPr>
      <w:rFonts w:asciiTheme="minorHAnsi" w:hAnsiTheme="minorHAnsi"/>
      <w:sz w:val="24"/>
    </w:rPr>
  </w:style>
  <w:style w:type="character" w:customStyle="1" w:styleId="FootnoteTextChar">
    <w:name w:val="Footnote Text Char"/>
    <w:basedOn w:val="DefaultParagraphFont"/>
    <w:link w:val="FootnoteText"/>
    <w:rsid w:val="008A52B2"/>
    <w:rPr>
      <w:rFonts w:eastAsia="Times New Roman" w:cs="Times New Roman"/>
      <w:sz w:val="24"/>
      <w:lang w:val="pl-PL"/>
    </w:rPr>
  </w:style>
  <w:style w:type="paragraph" w:styleId="Header">
    <w:name w:val="header"/>
    <w:basedOn w:val="Normal"/>
    <w:link w:val="HeaderChar"/>
    <w:uiPriority w:val="99"/>
    <w:qFormat/>
    <w:rsid w:val="00E372C4"/>
    <w:rPr>
      <w:rFonts w:asciiTheme="minorHAnsi" w:hAnsiTheme="minorHAnsi"/>
      <w:sz w:val="28"/>
    </w:rPr>
  </w:style>
  <w:style w:type="character" w:customStyle="1" w:styleId="HeaderChar">
    <w:name w:val="Header Char"/>
    <w:basedOn w:val="DefaultParagraphFont"/>
    <w:link w:val="Header"/>
    <w:uiPriority w:val="99"/>
    <w:rsid w:val="00E372C4"/>
    <w:rPr>
      <w:rFonts w:eastAsia="Times New Roman" w:cs="Times New Roman"/>
      <w:sz w:val="28"/>
      <w:lang w:val="pl-PL"/>
    </w:rPr>
  </w:style>
  <w:style w:type="paragraph" w:customStyle="1" w:styleId="quotes">
    <w:name w:val="quotes"/>
    <w:basedOn w:val="Normal"/>
    <w:next w:val="Normal"/>
    <w:rsid w:val="00DC3CDA"/>
    <w:pPr>
      <w:ind w:left="720"/>
    </w:pPr>
    <w:rPr>
      <w:i/>
    </w:rPr>
  </w:style>
  <w:style w:type="character" w:styleId="FootnoteReference">
    <w:name w:val="footnote reference"/>
    <w:basedOn w:val="DefaultParagraphFont"/>
    <w:unhideWhenUsed/>
    <w:qFormat/>
    <w:rsid w:val="00587111"/>
    <w:rPr>
      <w:rFonts w:asciiTheme="minorHAnsi" w:hAnsiTheme="minorHAnsi"/>
      <w:sz w:val="28"/>
      <w:vertAlign w:val="superscript"/>
    </w:rPr>
  </w:style>
  <w:style w:type="paragraph" w:styleId="ListParagraph">
    <w:name w:val="List Paragraph"/>
    <w:basedOn w:val="Normal"/>
    <w:uiPriority w:val="34"/>
    <w:qFormat/>
    <w:rsid w:val="00DC3CDA"/>
    <w:pPr>
      <w:spacing w:after="200" w:line="276" w:lineRule="auto"/>
      <w:ind w:left="720"/>
      <w:contextualSpacing/>
    </w:pPr>
    <w:rPr>
      <w:rFonts w:asciiTheme="minorHAnsi" w:eastAsiaTheme="minorEastAsia" w:hAnsiTheme="minorHAnsi" w:cstheme="minorBidi"/>
      <w:sz w:val="20"/>
      <w:szCs w:val="20"/>
    </w:rPr>
  </w:style>
  <w:style w:type="table" w:styleId="TableGrid">
    <w:name w:val="Table Grid"/>
    <w:basedOn w:val="TableNormal"/>
    <w:uiPriority w:val="39"/>
    <w:rsid w:val="00DC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25AA6"/>
    <w:rPr>
      <w:color w:val="0000FF"/>
      <w:u w:val="single"/>
    </w:rPr>
  </w:style>
  <w:style w:type="character" w:styleId="Emphasis">
    <w:name w:val="Emphasis"/>
    <w:uiPriority w:val="20"/>
    <w:qFormat/>
    <w:rsid w:val="007224A0"/>
    <w:rPr>
      <w:b/>
      <w:bCs w:val="0"/>
      <w:i/>
      <w:iCs w:val="0"/>
      <w:spacing w:val="10"/>
    </w:rPr>
  </w:style>
  <w:style w:type="character" w:styleId="Strong">
    <w:name w:val="Strong"/>
    <w:uiPriority w:val="22"/>
    <w:qFormat/>
    <w:rsid w:val="007224A0"/>
    <w:rPr>
      <w:b/>
      <w:bCs w:val="0"/>
      <w:color w:val="ED7D31" w:themeColor="accent2"/>
    </w:rPr>
  </w:style>
  <w:style w:type="paragraph" w:styleId="Title">
    <w:name w:val="Title"/>
    <w:basedOn w:val="Normal"/>
    <w:next w:val="Normal"/>
    <w:link w:val="TitleChar"/>
    <w:uiPriority w:val="10"/>
    <w:qFormat/>
    <w:rsid w:val="007224A0"/>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7224A0"/>
    <w:rPr>
      <w:rFonts w:eastAsiaTheme="minorEastAsia"/>
      <w:smallCaps/>
      <w:sz w:val="48"/>
      <w:szCs w:val="48"/>
    </w:rPr>
  </w:style>
  <w:style w:type="paragraph" w:styleId="Subtitle">
    <w:name w:val="Subtitle"/>
    <w:basedOn w:val="Normal"/>
    <w:next w:val="Normal"/>
    <w:link w:val="SubtitleChar"/>
    <w:uiPriority w:val="11"/>
    <w:qFormat/>
    <w:rsid w:val="007224A0"/>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7224A0"/>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sid w:val="007224A0"/>
    <w:rPr>
      <w:rFonts w:ascii="Times New Roman" w:eastAsiaTheme="minorEastAsia" w:hAnsi="Times New Roman" w:cs="Times New Roman"/>
      <w:sz w:val="18"/>
      <w:szCs w:val="18"/>
    </w:rPr>
  </w:style>
  <w:style w:type="paragraph" w:styleId="BalloonText">
    <w:name w:val="Balloon Text"/>
    <w:basedOn w:val="Normal"/>
    <w:link w:val="BalloonTextChar"/>
    <w:uiPriority w:val="99"/>
    <w:semiHidden/>
    <w:unhideWhenUsed/>
    <w:rsid w:val="007224A0"/>
    <w:pPr>
      <w:spacing w:after="200" w:line="276" w:lineRule="auto"/>
    </w:pPr>
    <w:rPr>
      <w:rFonts w:eastAsiaTheme="minorEastAsia"/>
      <w:sz w:val="18"/>
      <w:szCs w:val="18"/>
    </w:rPr>
  </w:style>
  <w:style w:type="character" w:customStyle="1" w:styleId="BalloonTextChar1">
    <w:name w:val="Balloon Text Char1"/>
    <w:basedOn w:val="DefaultParagraphFont"/>
    <w:uiPriority w:val="99"/>
    <w:semiHidden/>
    <w:rsid w:val="007224A0"/>
    <w:rPr>
      <w:rFonts w:ascii="Segoe UI" w:eastAsia="Times New Roman" w:hAnsi="Segoe UI" w:cs="Segoe UI"/>
      <w:sz w:val="18"/>
      <w:szCs w:val="18"/>
      <w:lang w:val="pl-PL"/>
    </w:rPr>
  </w:style>
  <w:style w:type="character" w:customStyle="1" w:styleId="NoSpacingChar">
    <w:name w:val="No Spacing Char"/>
    <w:basedOn w:val="DefaultParagraphFont"/>
    <w:link w:val="NoSpacing"/>
    <w:uiPriority w:val="1"/>
    <w:locked/>
    <w:rsid w:val="007224A0"/>
    <w:rPr>
      <w:rFonts w:ascii="Times New Roman" w:eastAsiaTheme="minorEastAsia" w:hAnsi="Times New Roman" w:cs="Times New Roman"/>
      <w:sz w:val="20"/>
      <w:szCs w:val="20"/>
    </w:rPr>
  </w:style>
  <w:style w:type="paragraph" w:styleId="NoSpacing">
    <w:name w:val="No Spacing"/>
    <w:basedOn w:val="Normal"/>
    <w:link w:val="NoSpacingChar"/>
    <w:uiPriority w:val="1"/>
    <w:qFormat/>
    <w:rsid w:val="007224A0"/>
    <w:pPr>
      <w:spacing w:line="240" w:lineRule="auto"/>
    </w:pPr>
    <w:rPr>
      <w:rFonts w:eastAsiaTheme="minorEastAsia"/>
      <w:sz w:val="20"/>
      <w:szCs w:val="20"/>
    </w:rPr>
  </w:style>
  <w:style w:type="paragraph" w:styleId="Quote">
    <w:name w:val="Quote"/>
    <w:basedOn w:val="Normal"/>
    <w:next w:val="Normal"/>
    <w:link w:val="QuoteChar"/>
    <w:uiPriority w:val="29"/>
    <w:qFormat/>
    <w:rsid w:val="007224A0"/>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7224A0"/>
    <w:rPr>
      <w:rFonts w:eastAsiaTheme="minorEastAsia"/>
      <w:i/>
      <w:sz w:val="20"/>
      <w:szCs w:val="20"/>
    </w:rPr>
  </w:style>
  <w:style w:type="paragraph" w:styleId="IntenseQuote">
    <w:name w:val="Intense Quote"/>
    <w:basedOn w:val="Normal"/>
    <w:next w:val="Normal"/>
    <w:link w:val="IntenseQuoteChar"/>
    <w:uiPriority w:val="30"/>
    <w:qFormat/>
    <w:rsid w:val="007224A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7224A0"/>
    <w:rPr>
      <w:rFonts w:eastAsiaTheme="minorEastAsia"/>
      <w:b/>
      <w:i/>
      <w:color w:val="FFFFFF" w:themeColor="background1"/>
      <w:sz w:val="20"/>
      <w:szCs w:val="20"/>
      <w:shd w:val="clear" w:color="auto" w:fill="ED7D31" w:themeFill="accent2"/>
    </w:rPr>
  </w:style>
  <w:style w:type="character" w:styleId="SubtleEmphasis">
    <w:name w:val="Subtle Emphasis"/>
    <w:uiPriority w:val="19"/>
    <w:qFormat/>
    <w:rsid w:val="007224A0"/>
    <w:rPr>
      <w:i/>
      <w:iCs w:val="0"/>
    </w:rPr>
  </w:style>
  <w:style w:type="character" w:styleId="IntenseEmphasis">
    <w:name w:val="Intense Emphasis"/>
    <w:uiPriority w:val="21"/>
    <w:qFormat/>
    <w:rsid w:val="007224A0"/>
    <w:rPr>
      <w:b/>
      <w:bCs w:val="0"/>
      <w:i/>
      <w:iCs w:val="0"/>
      <w:color w:val="ED7D31" w:themeColor="accent2"/>
      <w:spacing w:val="10"/>
    </w:rPr>
  </w:style>
  <w:style w:type="character" w:styleId="SubtleReference">
    <w:name w:val="Subtle Reference"/>
    <w:uiPriority w:val="31"/>
    <w:qFormat/>
    <w:rsid w:val="007224A0"/>
    <w:rPr>
      <w:b/>
      <w:bCs w:val="0"/>
    </w:rPr>
  </w:style>
  <w:style w:type="character" w:styleId="IntenseReference">
    <w:name w:val="Intense Reference"/>
    <w:uiPriority w:val="32"/>
    <w:qFormat/>
    <w:rsid w:val="007224A0"/>
    <w:rPr>
      <w:b/>
      <w:bCs/>
      <w:smallCaps/>
      <w:spacing w:val="5"/>
      <w:sz w:val="22"/>
      <w:szCs w:val="22"/>
      <w:u w:val="single"/>
    </w:rPr>
  </w:style>
  <w:style w:type="character" w:styleId="BookTitle">
    <w:name w:val="Book Title"/>
    <w:uiPriority w:val="33"/>
    <w:qFormat/>
    <w:rsid w:val="007224A0"/>
    <w:rPr>
      <w:rFonts w:asciiTheme="majorHAnsi" w:eastAsiaTheme="majorEastAsia" w:hAnsiTheme="majorHAnsi" w:cstheme="majorBidi" w:hint="default"/>
      <w:i/>
      <w:iCs/>
      <w:sz w:val="20"/>
      <w:szCs w:val="20"/>
    </w:rPr>
  </w:style>
  <w:style w:type="paragraph" w:styleId="Revision">
    <w:name w:val="Revision"/>
    <w:hidden/>
    <w:uiPriority w:val="99"/>
    <w:semiHidden/>
    <w:rsid w:val="007224A0"/>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224A0"/>
    <w:rPr>
      <w:sz w:val="16"/>
      <w:szCs w:val="16"/>
    </w:rPr>
  </w:style>
  <w:style w:type="paragraph" w:styleId="CommentText">
    <w:name w:val="annotation text"/>
    <w:basedOn w:val="Normal"/>
    <w:link w:val="CommentTextChar"/>
    <w:uiPriority w:val="99"/>
    <w:semiHidden/>
    <w:unhideWhenUsed/>
    <w:rsid w:val="007224A0"/>
    <w:pPr>
      <w:spacing w:line="240" w:lineRule="auto"/>
    </w:pPr>
    <w:rPr>
      <w:sz w:val="20"/>
      <w:szCs w:val="20"/>
    </w:rPr>
  </w:style>
  <w:style w:type="character" w:customStyle="1" w:styleId="CommentTextChar">
    <w:name w:val="Comment Text Char"/>
    <w:basedOn w:val="DefaultParagraphFont"/>
    <w:link w:val="CommentText"/>
    <w:uiPriority w:val="99"/>
    <w:semiHidden/>
    <w:rsid w:val="007224A0"/>
    <w:rPr>
      <w:rFonts w:ascii="Times New Roman" w:eastAsia="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sid w:val="007224A0"/>
    <w:rPr>
      <w:b/>
      <w:bCs/>
    </w:rPr>
  </w:style>
  <w:style w:type="character" w:customStyle="1" w:styleId="CommentSubjectChar">
    <w:name w:val="Comment Subject Char"/>
    <w:basedOn w:val="CommentTextChar"/>
    <w:link w:val="CommentSubject"/>
    <w:uiPriority w:val="99"/>
    <w:semiHidden/>
    <w:rsid w:val="007224A0"/>
    <w:rPr>
      <w:rFonts w:ascii="Times New Roman" w:eastAsia="Times New Roman" w:hAnsi="Times New Roman" w:cs="Times New Roman"/>
      <w:b/>
      <w:bCs/>
      <w:sz w:val="20"/>
      <w:szCs w:val="20"/>
      <w:lang w:val="pl-PL"/>
    </w:rPr>
  </w:style>
  <w:style w:type="character" w:styleId="FollowedHyperlink">
    <w:name w:val="FollowedHyperlink"/>
    <w:basedOn w:val="DefaultParagraphFont"/>
    <w:uiPriority w:val="99"/>
    <w:semiHidden/>
    <w:unhideWhenUsed/>
    <w:rsid w:val="007224A0"/>
    <w:rPr>
      <w:color w:val="954F72" w:themeColor="followedHyperlink"/>
      <w:u w:val="single"/>
    </w:rPr>
  </w:style>
  <w:style w:type="character" w:customStyle="1" w:styleId="UnresolvedMention1">
    <w:name w:val="Unresolved Mention1"/>
    <w:basedOn w:val="DefaultParagraphFont"/>
    <w:uiPriority w:val="99"/>
    <w:semiHidden/>
    <w:unhideWhenUsed/>
    <w:rsid w:val="007224A0"/>
    <w:rPr>
      <w:color w:val="605E5C"/>
      <w:shd w:val="clear" w:color="auto" w:fill="E1DFDD"/>
    </w:rPr>
  </w:style>
  <w:style w:type="paragraph" w:styleId="Date">
    <w:name w:val="Date"/>
    <w:basedOn w:val="Normal"/>
    <w:next w:val="Normal"/>
    <w:link w:val="DateChar"/>
    <w:uiPriority w:val="99"/>
    <w:semiHidden/>
    <w:unhideWhenUsed/>
    <w:rsid w:val="00EE46FD"/>
  </w:style>
  <w:style w:type="character" w:customStyle="1" w:styleId="DateChar">
    <w:name w:val="Date Char"/>
    <w:basedOn w:val="DefaultParagraphFont"/>
    <w:link w:val="Date"/>
    <w:uiPriority w:val="99"/>
    <w:semiHidden/>
    <w:rsid w:val="00EE46FD"/>
    <w:rPr>
      <w:rFonts w:ascii="Times New Roman" w:eastAsia="Times New Roman" w:hAnsi="Times New Roman" w:cs="Times New Roman"/>
      <w:lang w:val="pl-PL"/>
    </w:rPr>
  </w:style>
  <w:style w:type="paragraph" w:styleId="Index1">
    <w:name w:val="index 1"/>
    <w:basedOn w:val="Normal"/>
    <w:next w:val="Normal"/>
    <w:autoRedefine/>
    <w:uiPriority w:val="99"/>
    <w:unhideWhenUsed/>
    <w:rsid w:val="00B23403"/>
    <w:pPr>
      <w:ind w:left="220" w:hanging="22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D533F2"/>
    <w:pPr>
      <w:ind w:left="440" w:hanging="22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575AAD"/>
    <w:pPr>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575AAD"/>
    <w:pPr>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575AAD"/>
    <w:pPr>
      <w:ind w:left="1100" w:hanging="22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575AAD"/>
    <w:pPr>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575AAD"/>
    <w:pPr>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575AAD"/>
    <w:pPr>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575AAD"/>
    <w:pPr>
      <w:ind w:left="1980" w:hanging="22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575AAD"/>
    <w:pPr>
      <w:spacing w:before="240" w:after="120"/>
      <w:jc w:val="center"/>
    </w:pPr>
    <w:rPr>
      <w:rFonts w:asciiTheme="minorHAnsi" w:hAnsiTheme="minorHAnsi" w:cstheme="minorHAnsi"/>
      <w:b/>
      <w:bCs/>
      <w:sz w:val="26"/>
      <w:szCs w:val="26"/>
    </w:rPr>
  </w:style>
  <w:style w:type="paragraph" w:styleId="TOCHeading">
    <w:name w:val="TOC Heading"/>
    <w:basedOn w:val="Heading1"/>
    <w:next w:val="Normal"/>
    <w:uiPriority w:val="39"/>
    <w:unhideWhenUsed/>
    <w:qFormat/>
    <w:rsid w:val="00164FAF"/>
    <w:pPr>
      <w:keepNext/>
      <w:keepLines/>
      <w:numPr>
        <w:numId w:val="0"/>
      </w:numPr>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TOC1">
    <w:name w:val="toc 1"/>
    <w:basedOn w:val="Normal"/>
    <w:next w:val="Normal"/>
    <w:autoRedefine/>
    <w:uiPriority w:val="39"/>
    <w:unhideWhenUsed/>
    <w:rsid w:val="009F6871"/>
    <w:pPr>
      <w:tabs>
        <w:tab w:val="right" w:leader="dot" w:pos="9061"/>
      </w:tabs>
      <w:spacing w:after="100"/>
    </w:pPr>
    <w:rPr>
      <w:rFonts w:asciiTheme="minorHAnsi" w:hAnsiTheme="minorHAnsi"/>
      <w:b/>
    </w:rPr>
  </w:style>
  <w:style w:type="paragraph" w:styleId="TOC2">
    <w:name w:val="toc 2"/>
    <w:basedOn w:val="Normal"/>
    <w:next w:val="Normal"/>
    <w:autoRedefine/>
    <w:uiPriority w:val="39"/>
    <w:unhideWhenUsed/>
    <w:rsid w:val="009F6871"/>
    <w:pPr>
      <w:spacing w:after="100"/>
      <w:ind w:left="220"/>
    </w:pPr>
    <w:rPr>
      <w:rFonts w:asciiTheme="minorHAnsi" w:hAnsiTheme="minorHAnsi"/>
    </w:rPr>
  </w:style>
  <w:style w:type="paragraph" w:styleId="TOC3">
    <w:name w:val="toc 3"/>
    <w:basedOn w:val="Normal"/>
    <w:next w:val="Normal"/>
    <w:autoRedefine/>
    <w:uiPriority w:val="39"/>
    <w:unhideWhenUsed/>
    <w:rsid w:val="009F6871"/>
    <w:pPr>
      <w:spacing w:after="100"/>
      <w:ind w:left="440"/>
    </w:pPr>
    <w:rPr>
      <w:rFonts w:asciiTheme="minorHAnsi" w:hAnsiTheme="minorHAnsi"/>
    </w:rPr>
  </w:style>
  <w:style w:type="paragraph" w:styleId="TOC4">
    <w:name w:val="toc 4"/>
    <w:basedOn w:val="Normal"/>
    <w:next w:val="Normal"/>
    <w:autoRedefine/>
    <w:uiPriority w:val="39"/>
    <w:unhideWhenUsed/>
    <w:rsid w:val="005C11B1"/>
    <w:pPr>
      <w:tabs>
        <w:tab w:val="right" w:leader="dot" w:pos="9061"/>
      </w:tabs>
      <w:spacing w:after="100"/>
      <w:ind w:left="660"/>
    </w:pPr>
    <w:rPr>
      <w:rFonts w:asciiTheme="minorHAnsi" w:hAnsiTheme="minorHAnsi"/>
    </w:rPr>
  </w:style>
  <w:style w:type="paragraph" w:styleId="TOC5">
    <w:name w:val="toc 5"/>
    <w:basedOn w:val="Normal"/>
    <w:next w:val="Normal"/>
    <w:autoRedefine/>
    <w:uiPriority w:val="39"/>
    <w:unhideWhenUsed/>
    <w:rsid w:val="009F6871"/>
    <w:pPr>
      <w:spacing w:after="100"/>
      <w:ind w:left="88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6.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customXml" Target="../customXml/item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PL/TXT/?uri=celex:31968R0259" TargetMode="External"/><Relationship Id="rId1" Type="http://schemas.openxmlformats.org/officeDocument/2006/relationships/hyperlink" Target="https://eur-lex.europa.eu/legal-content/PL/TXT/PDF/?uri=CELEX:01962R0031-20200101&amp;qid=1608019328072&amp;fr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XMKEDVFMMJCW-1266005036-14519</_dlc_DocId>
    <_dlc_DocIdUrl xmlns="56a5413d-c261-4a00-870c-a20d3379ae6d">
      <Url>http://dm/eesc/2023/_layouts/15/DocIdRedir.aspx?ID=XMKEDVFMMJCW-1266005036-14519</Url>
      <Description>XMKEDVFMMJCW-1266005036-14519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2025-03-07T12:00:00+00:00</ProductionDate>
    <DocumentNumber xmlns="8759b006-28ee-44c8-b138-16f6ad18758c">265</DocumentNumber>
    <FicheYear xmlns="56a5413d-c261-4a00-870c-a20d3379ae6d" xsi:nil="true"/>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86</Value>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2166</FicheNumber>
    <OriginalSender xmlns="56a5413d-c261-4a00-870c-a20d3379ae6d">
      <UserInfo>
        <DisplayName>Wisniewska Malgorzata</DisplayName>
        <AccountId>1665</AccountId>
        <AccountType/>
      </UserInfo>
    </OriginalSender>
    <DocumentPart xmlns="56a5413d-c261-4a00-870c-a20d3379ae6d">1</DocumentPart>
    <AdoptionDate xmlns="56a5413d-c261-4a00-870c-a20d3379ae6d" xsi:nil="true"/>
    <RequestingService xmlns="56a5413d-c261-4a00-870c-a20d3379ae6d">Greffe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759b006-28ee-44c8-b138-16f6ad18758c" xsi:nil="true"/>
    <DossierName_0 xmlns="http://schemas.microsoft.com/sharepoint/v3/fields">
      <Terms xmlns="http://schemas.microsoft.com/office/infopath/2007/PartnerControls"/>
    </DossierName_0>
    <DocumentVersion xmlns="56a5413d-c261-4a00-870c-a20d3379ae6d">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CDB38A89627FC8409102604566BFD4EB" ma:contentTypeVersion="6" ma:contentTypeDescription="Defines the documents for Document Manager V2" ma:contentTypeScope="" ma:versionID="5b002f59ca4f6fbf2fb1ca4492dda742">
  <xsd:schema xmlns:xsd="http://www.w3.org/2001/XMLSchema" xmlns:xs="http://www.w3.org/2001/XMLSchema" xmlns:p="http://schemas.microsoft.com/office/2006/metadata/properties" xmlns:ns2="56a5413d-c261-4a00-870c-a20d3379ae6d" xmlns:ns3="http://schemas.microsoft.com/sharepoint/v3/fields" xmlns:ns4="8759b006-28ee-44c8-b138-16f6ad18758c" targetNamespace="http://schemas.microsoft.com/office/2006/metadata/properties" ma:root="true" ma:fieldsID="5eb67edd154f2d85eb9fc949abbac080" ns2:_="" ns3:_="" ns4:_="">
    <xsd:import namespace="56a5413d-c261-4a00-870c-a20d3379ae6d"/>
    <xsd:import namespace="http://schemas.microsoft.com/sharepoint/v3/fields"/>
    <xsd:import namespace="8759b006-28ee-44c8-b138-16f6ad18758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9b006-28ee-44c8-b138-16f6ad18758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11755-5B6C-47E5-AE27-79FFB358C90E}"/>
</file>

<file path=customXml/itemProps2.xml><?xml version="1.0" encoding="utf-8"?>
<ds:datastoreItem xmlns:ds="http://schemas.openxmlformats.org/officeDocument/2006/customXml" ds:itemID="{3E449D2D-D43A-437E-9281-24C59E4F3986}"/>
</file>

<file path=customXml/itemProps3.xml><?xml version="1.0" encoding="utf-8"?>
<ds:datastoreItem xmlns:ds="http://schemas.openxmlformats.org/officeDocument/2006/customXml" ds:itemID="{905CC77F-959A-44CB-AA7A-72C7FC44D3C1}"/>
</file>

<file path=customXml/itemProps4.xml><?xml version="1.0" encoding="utf-8"?>
<ds:datastoreItem xmlns:ds="http://schemas.openxmlformats.org/officeDocument/2006/customXml" ds:itemID="{44557EB9-2F36-4CAC-8159-1CBF84FB6275}"/>
</file>

<file path=docProps/app.xml><?xml version="1.0" encoding="utf-8"?>
<Properties xmlns="http://schemas.openxmlformats.org/officeDocument/2006/extended-properties" xmlns:vt="http://schemas.openxmlformats.org/officeDocument/2006/docPropsVTypes">
  <Template>Normal.dotm</Template>
  <TotalTime>0</TotalTime>
  <Pages>213</Pages>
  <Words>34156</Words>
  <Characters>194691</Characters>
  <Application>Microsoft Office Word</Application>
  <DocSecurity>0</DocSecurity>
  <Lines>1622</Lines>
  <Paragraphs>456</Paragraphs>
  <ScaleCrop>false</ScaleCrop>
  <HeadingPairs>
    <vt:vector size="2" baseType="variant">
      <vt:variant>
        <vt:lpstr>Title</vt:lpstr>
      </vt:variant>
      <vt:variant>
        <vt:i4>1</vt:i4>
      </vt:variant>
    </vt:vector>
  </HeadingPairs>
  <TitlesOfParts>
    <vt:vector size="1" baseType="lpstr">
      <vt:lpstr>To be printed Rules of  Procedure + Code of Conduct + Implementing Provisions</vt:lpstr>
    </vt:vector>
  </TitlesOfParts>
  <Company/>
  <LinksUpToDate>false</LinksUpToDate>
  <CharactersWithSpaces>228391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druku: Regulamin wewnetrzny + Kodeks postępowania + Przepisy wykonawcze</dc:title>
  <dc:subject>REGL</dc:subject>
  <dc:creator>Maduro Fernanda</dc:creator>
  <cp:keywords>EESC-2023-00265-01-01-REGL-TRA-EN</cp:keywords>
  <dc:description>Rapporteur:  - Original language: EN - Date of document: 07 03 2025 - Date of meeting:  - External documents:  - Administrator: MME TAMASAUSKIENE Julija</dc:description>
  <cp:lastModifiedBy>Wisniewska Malgorzata</cp:lastModifiedBy>
  <cp:revision>80</cp:revision>
  <cp:lastPrinted>2025-03-04T15:49:00Z</cp:lastPrinted>
  <dcterms:created xsi:type="dcterms:W3CDTF">2025-03-05T16:07:00Z</dcterms:created>
  <dcterms:modified xsi:type="dcterms:W3CDTF">2025-03-07T13:13:00Z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20/03/2023, 03/03/2023, 16/02/2023</vt:lpwstr>
  </property>
  <property fmtid="{D5CDD505-2E9C-101B-9397-08002B2CF9AE}" pid="4" name="Pref_Time">
    <vt:lpwstr>11:25:48, 17:30:02, 15:22:28</vt:lpwstr>
  </property>
  <property fmtid="{D5CDD505-2E9C-101B-9397-08002B2CF9AE}" pid="5" name="Pref_User">
    <vt:lpwstr>enied, enied, enied</vt:lpwstr>
  </property>
  <property fmtid="{D5CDD505-2E9C-101B-9397-08002B2CF9AE}" pid="6" name="Pref_FileName">
    <vt:lpwstr>EESC-2023-00265-01-00-REGL-ORI.docx, EESC-2023-00265-00-03-REGL-ORI.docx, EESC-2023-00265-00-01-REGL-ORI.docx</vt:lpwstr>
  </property>
  <property fmtid="{D5CDD505-2E9C-101B-9397-08002B2CF9AE}" pid="7" name="ContentTypeId">
    <vt:lpwstr>0x010100EA97B91038054C99906057A708A1480A00CDB38A89627FC8409102604566BFD4EB</vt:lpwstr>
  </property>
  <property fmtid="{D5CDD505-2E9C-101B-9397-08002B2CF9AE}" pid="8" name="_dlc_DocIdItemGuid">
    <vt:lpwstr>8a310b4e-7f60-4260-b8b5-8eff2dbbb457</vt:lpwstr>
  </property>
  <property fmtid="{D5CDD505-2E9C-101B-9397-08002B2CF9AE}" pid="9" name="AvailableTranslations">
    <vt:lpwstr>36;#MT|7df99101-6854-4a26-b53a-b88c0da02c26;#37;#CS|72f9705b-0217-4fd3-bea2-cbc7ed80e26e;#40;#RO|feb747a2-64cd-4299-af12-4833ddc30497;#45;#ET|ff6c3f4c-b02c-4c3c-ab07-2c37995a7a0a;#33;#LV|46f7e311-5d9f-4663-b433-18aeccb7ace7;#42;#FI|87606a43-d45f-42d6-b8c9-e1a3457db5b7;#34;#SK|46d9fce0-ef79-4f71-b89b-cd6aa82426b8;#25;#ES|e7a6b05b-ae16-40c8-add9-68b64b03aeba;#43;#DA|5d49c027-8956-412b-aa16-e85a0f96ad0e;#41;#HU|6b229040-c589-4408-b4c1-4285663d20a8;#38;#EL|6d4f4d51-af9b-4650-94b4-4276bee85c91;#5;#EN|f2175f21-25d7-44a3-96da-d6a61b075e1b;#16;#DE|f6b31e5a-26fa-4935-b661-318e46daf27e;#24;#PL|1e03da61-4678-4e07-b136-b5024ca9197b;#31;#NL|55c6556c-b4f4-441d-9acf-c498d4f838bd;#30;#IT|0774613c-01ed-4e5d-a25d-11d2388de825;#46;#HR|2f555653-ed1a-4fe6-8362-9082d95989e5;#39;#LT|a7ff5ce7-6123-4f68-865a-a57c31810414;#35;#SL|98a412ae-eb01-49e9-ae3d-585a81724cfc;#21;#SV|c2ed69e7-a339-43d7-8f22-d93680a92aa0;#44;#BG|1a1b3951-7821-4e6a-85f5-5673fc08bd2c;#32;#PT|50ccc04a-eadd-42ae-a0cb-acaf45f812ba;#49;#GA|762d2456-c427-4ecb-b312-af3dad8e258c;#10;#FR|d2afafd3-4c81-4f60-8f52-ee33f2f54ff3</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265</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86;#REGL|51e5bfd3-03d8-4f17-80b0-405722f8a07d</vt:lpwstr>
  </property>
  <property fmtid="{D5CDD505-2E9C-101B-9397-08002B2CF9AE}" pid="21" name="RequestingService">
    <vt:lpwstr>Greffe</vt:lpwstr>
  </property>
  <property fmtid="{D5CDD505-2E9C-101B-9397-08002B2CF9AE}" pid="22" name="Confidentiality">
    <vt:lpwstr>6;#Internal|2451815e-8241-4bbf-a22e-1ab710712bf2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86;#REGL|51e5bfd3-03d8-4f17-80b0-405722f8a07d;#7;#Final|ea5e6674-7b27-4bac-b091-73adbb394efe;#6;#Internal|2451815e-8241-4bbf-a22e-1ab710712bf2;#5;#EN|f2175f21-25d7-44a3-96da-d6a61b075e1b;#3;#TRA|150d2a88-1431-44e6-a8ca-0bb753ab8672;#1;#EESC|422833ec-8d7e-4e65-8e4e-8bed07ffb729</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Year">
    <vt:i4>2023</vt:i4>
  </property>
  <property fmtid="{D5CDD505-2E9C-101B-9397-08002B2CF9AE}" pid="35" name="FicheNumber">
    <vt:i4>2166</vt:i4>
  </property>
  <property fmtid="{D5CDD505-2E9C-101B-9397-08002B2CF9AE}" pid="36" name="DocumentLanguage">
    <vt:lpwstr>24;#PL|1e03da61-4678-4e07-b136-b5024ca9197b</vt:lpwstr>
  </property>
  <property fmtid="{D5CDD505-2E9C-101B-9397-08002B2CF9AE}" pid="37" name="_docset_NoMedatataSyncRequired">
    <vt:lpwstr>False</vt:lpwstr>
  </property>
</Properties>
</file>